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F2CC5" w:rsidRPr="007F2CC5" w:rsidRDefault="007F2CC5" w:rsidP="007F2CC5">
      <w:bookmarkStart w:id="0" w:name="_GoBack"/>
      <w:bookmarkEnd w:id="0"/>
    </w:p>
    <w:p w:rsidR="007F2CC5" w:rsidRPr="007F2CC5" w:rsidRDefault="007F2CC5" w:rsidP="007F2CC5">
      <w:r w:rsidRPr="007F2CC5">
        <w:rPr>
          <w:noProof/>
        </w:rPr>
        <mc:AlternateContent>
          <mc:Choice Requires="wps">
            <w:drawing>
              <wp:anchor distT="0" distB="0" distL="114300" distR="114300" simplePos="0" relativeHeight="251659264" behindDoc="0" locked="0" layoutInCell="1" allowOverlap="1" wp14:anchorId="45041685" wp14:editId="48E0D54A">
                <wp:simplePos x="0" y="0"/>
                <wp:positionH relativeFrom="column">
                  <wp:posOffset>42545</wp:posOffset>
                </wp:positionH>
                <wp:positionV relativeFrom="paragraph">
                  <wp:posOffset>2350770</wp:posOffset>
                </wp:positionV>
                <wp:extent cx="5791200" cy="4667250"/>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1200" cy="4667250"/>
                        </a:xfrm>
                        <a:prstGeom prst="rect">
                          <a:avLst/>
                        </a:prstGeom>
                        <a:noFill/>
                        <a:ln w="9525">
                          <a:noFill/>
                          <a:miter lim="800000"/>
                          <a:headEnd/>
                          <a:tailEnd/>
                        </a:ln>
                      </wps:spPr>
                      <wps:txbx>
                        <w:txbxContent>
                          <w:p w:rsidR="007F2CC5" w:rsidRDefault="007F2CC5" w:rsidP="007F2CC5">
                            <w:pPr>
                              <w:jc w:val="left"/>
                              <w:rPr>
                                <w:color w:val="008C98" w:themeColor="accent1"/>
                                <w:sz w:val="68"/>
                                <w:szCs w:val="68"/>
                              </w:rPr>
                            </w:pPr>
                            <w:r>
                              <w:rPr>
                                <w:color w:val="008C98" w:themeColor="accent1"/>
                                <w:sz w:val="68"/>
                                <w:szCs w:val="68"/>
                              </w:rPr>
                              <w:t>Construction Environmental Management Plan (CEMP) Template</w:t>
                            </w:r>
                          </w:p>
                          <w:p w:rsidR="007F2CC5" w:rsidRDefault="007F2CC5" w:rsidP="007F2CC5">
                            <w:pPr>
                              <w:jc w:val="left"/>
                              <w:rPr>
                                <w:color w:val="008C98" w:themeColor="accent1"/>
                                <w:sz w:val="68"/>
                                <w:szCs w:val="68"/>
                              </w:rPr>
                            </w:pPr>
                          </w:p>
                          <w:p w:rsidR="007F2CC5" w:rsidRPr="00082283" w:rsidRDefault="007F2CC5" w:rsidP="007F2CC5">
                            <w:pPr>
                              <w:jc w:val="left"/>
                              <w:rPr>
                                <w:i/>
                                <w:color w:val="008C98" w:themeColor="accent1"/>
                                <w:sz w:val="40"/>
                                <w:szCs w:val="40"/>
                              </w:rPr>
                            </w:pPr>
                            <w:r w:rsidRPr="00082283">
                              <w:rPr>
                                <w:i/>
                                <w:color w:val="008C98" w:themeColor="accent1"/>
                                <w:sz w:val="40"/>
                                <w:szCs w:val="40"/>
                              </w:rPr>
                              <w:t>Insert Project Name</w:t>
                            </w:r>
                          </w:p>
                          <w:p w:rsidR="007F2CC5" w:rsidRPr="00082283" w:rsidRDefault="007F2CC5" w:rsidP="007F2CC5">
                            <w:pPr>
                              <w:jc w:val="left"/>
                              <w:rPr>
                                <w:i/>
                                <w:color w:val="008C98" w:themeColor="accent1"/>
                                <w:sz w:val="40"/>
                                <w:szCs w:val="40"/>
                              </w:rPr>
                            </w:pPr>
                          </w:p>
                          <w:p w:rsidR="007F2CC5" w:rsidRPr="00082283" w:rsidRDefault="007F2CC5" w:rsidP="007F2CC5">
                            <w:pPr>
                              <w:jc w:val="left"/>
                              <w:rPr>
                                <w:i/>
                                <w:color w:val="008C98" w:themeColor="accent1"/>
                                <w:sz w:val="40"/>
                                <w:szCs w:val="40"/>
                              </w:rPr>
                            </w:pPr>
                            <w:r w:rsidRPr="00082283">
                              <w:rPr>
                                <w:i/>
                                <w:color w:val="008C98" w:themeColor="accent1"/>
                                <w:sz w:val="40"/>
                                <w:szCs w:val="40"/>
                              </w:rPr>
                              <w:t>Insert Project Location</w:t>
                            </w:r>
                          </w:p>
                          <w:p w:rsidR="007F2CC5" w:rsidRPr="00FB34D7" w:rsidRDefault="007F2CC5" w:rsidP="007F2CC5">
                            <w:pPr>
                              <w:jc w:val="left"/>
                              <w:rPr>
                                <w:color w:val="008C98" w:themeColor="accent1"/>
                              </w:rPr>
                            </w:pPr>
                          </w:p>
                          <w:p w:rsidR="007F2CC5" w:rsidRDefault="007F2CC5" w:rsidP="007F2CC5">
                            <w:pPr>
                              <w:jc w:val="left"/>
                              <w:rPr>
                                <w:color w:val="008C98" w:themeColor="accent1"/>
                              </w:rPr>
                            </w:pPr>
                          </w:p>
                          <w:p w:rsidR="007F2CC5" w:rsidRDefault="007F2CC5" w:rsidP="007F2CC5">
                            <w:pPr>
                              <w:jc w:val="left"/>
                              <w:rPr>
                                <w:color w:val="008C98" w:themeColor="accent1"/>
                              </w:rPr>
                            </w:pPr>
                            <w:r>
                              <w:rPr>
                                <w:color w:val="008C98" w:themeColor="accent1"/>
                              </w:rPr>
                              <w:t>Version:</w:t>
                            </w:r>
                            <w:r>
                              <w:rPr>
                                <w:color w:val="008C98" w:themeColor="accent1"/>
                              </w:rPr>
                              <w:tab/>
                            </w:r>
                            <w:r>
                              <w:rPr>
                                <w:color w:val="008C98" w:themeColor="accent1"/>
                              </w:rPr>
                              <w:tab/>
                            </w:r>
                            <w:r>
                              <w:rPr>
                                <w:color w:val="008C98" w:themeColor="accent1"/>
                              </w:rPr>
                              <w:tab/>
                            </w:r>
                            <w:r>
                              <w:rPr>
                                <w:color w:val="008C98" w:themeColor="accent1"/>
                              </w:rPr>
                              <w:tab/>
                            </w:r>
                            <w:r>
                              <w:rPr>
                                <w:color w:val="008C98" w:themeColor="accent1"/>
                              </w:rPr>
                              <w:tab/>
                            </w:r>
                            <w:sdt>
                              <w:sdtPr>
                                <w:rPr>
                                  <w:color w:val="008C98" w:themeColor="accent1"/>
                                </w:rPr>
                                <w:alias w:val="Insert Version Number"/>
                                <w:tag w:val="Insert Version Number"/>
                                <w:id w:val="784464712"/>
                                <w:showingPlcHdr/>
                              </w:sdtPr>
                              <w:sdtEndPr/>
                              <w:sdtContent>
                                <w:r w:rsidRPr="004C2FD0">
                                  <w:rPr>
                                    <w:rStyle w:val="PlaceholderText"/>
                                  </w:rPr>
                                  <w:t>Click here to enter text.</w:t>
                                </w:r>
                              </w:sdtContent>
                            </w:sdt>
                          </w:p>
                          <w:p w:rsidR="007F2CC5" w:rsidRDefault="007F2CC5" w:rsidP="007F2CC5">
                            <w:pPr>
                              <w:jc w:val="left"/>
                              <w:rPr>
                                <w:color w:val="008C98" w:themeColor="accent1"/>
                              </w:rPr>
                            </w:pPr>
                            <w:r>
                              <w:rPr>
                                <w:color w:val="008C98" w:themeColor="accent1"/>
                              </w:rPr>
                              <w:t xml:space="preserve">Endorsed By (Name): </w:t>
                            </w:r>
                            <w:r>
                              <w:rPr>
                                <w:color w:val="008C98" w:themeColor="accent1"/>
                              </w:rPr>
                              <w:tab/>
                            </w:r>
                            <w:r>
                              <w:rPr>
                                <w:color w:val="008C98" w:themeColor="accent1"/>
                              </w:rPr>
                              <w:tab/>
                            </w:r>
                            <w:sdt>
                              <w:sdtPr>
                                <w:rPr>
                                  <w:color w:val="008C98" w:themeColor="accent1"/>
                                </w:rPr>
                                <w:alias w:val="Full Name "/>
                                <w:tag w:val="Full Name"/>
                                <w:id w:val="-1281483980"/>
                                <w:showingPlcHdr/>
                              </w:sdtPr>
                              <w:sdtEndPr/>
                              <w:sdtContent>
                                <w:r w:rsidRPr="004C2FD0">
                                  <w:rPr>
                                    <w:rStyle w:val="PlaceholderText"/>
                                  </w:rPr>
                                  <w:t>Click here to enter text.</w:t>
                                </w:r>
                              </w:sdtContent>
                            </w:sdt>
                          </w:p>
                          <w:p w:rsidR="007F2CC5" w:rsidRDefault="007F2CC5" w:rsidP="007F2CC5">
                            <w:pPr>
                              <w:jc w:val="left"/>
                              <w:rPr>
                                <w:color w:val="008C98" w:themeColor="accent1"/>
                              </w:rPr>
                            </w:pPr>
                            <w:r>
                              <w:rPr>
                                <w:color w:val="008C98" w:themeColor="accent1"/>
                              </w:rPr>
                              <w:t>Endorsed By (Role):</w:t>
                            </w:r>
                            <w:r>
                              <w:rPr>
                                <w:color w:val="008C98" w:themeColor="accent1"/>
                              </w:rPr>
                              <w:tab/>
                              <w:t xml:space="preserve"> </w:t>
                            </w:r>
                            <w:r>
                              <w:rPr>
                                <w:color w:val="008C98" w:themeColor="accent1"/>
                              </w:rPr>
                              <w:tab/>
                            </w:r>
                            <w:r>
                              <w:rPr>
                                <w:color w:val="008C98" w:themeColor="accent1"/>
                              </w:rPr>
                              <w:tab/>
                            </w:r>
                            <w:sdt>
                              <w:sdtPr>
                                <w:rPr>
                                  <w:color w:val="008C98" w:themeColor="accent1"/>
                                </w:rPr>
                                <w:alias w:val="Role Title"/>
                                <w:tag w:val="Role Title"/>
                                <w:id w:val="238286282"/>
                                <w:showingPlcHdr/>
                              </w:sdtPr>
                              <w:sdtEndPr/>
                              <w:sdtContent>
                                <w:r w:rsidRPr="004C2FD0">
                                  <w:rPr>
                                    <w:rStyle w:val="PlaceholderText"/>
                                  </w:rPr>
                                  <w:t>Click here to enter text.</w:t>
                                </w:r>
                              </w:sdtContent>
                            </w:sdt>
                          </w:p>
                          <w:p w:rsidR="007F2CC5" w:rsidRDefault="007F2CC5" w:rsidP="007F2CC5">
                            <w:pPr>
                              <w:jc w:val="left"/>
                              <w:rPr>
                                <w:color w:val="008C98" w:themeColor="accent1"/>
                              </w:rPr>
                            </w:pPr>
                          </w:p>
                          <w:p w:rsidR="007F2CC5" w:rsidRDefault="007F2CC5" w:rsidP="007F2CC5">
                            <w:pPr>
                              <w:jc w:val="left"/>
                              <w:rPr>
                                <w:color w:val="008C98" w:themeColor="accent1"/>
                              </w:rPr>
                            </w:pPr>
                            <w:r>
                              <w:rPr>
                                <w:color w:val="008C98" w:themeColor="accent1"/>
                              </w:rPr>
                              <w:t>Signature (Wet Sign):</w:t>
                            </w:r>
                            <w:r>
                              <w:rPr>
                                <w:color w:val="008C98" w:themeColor="accent1"/>
                              </w:rPr>
                              <w:tab/>
                            </w:r>
                            <w:r>
                              <w:rPr>
                                <w:color w:val="008C98" w:themeColor="accent1"/>
                              </w:rPr>
                              <w:tab/>
                            </w:r>
                            <w:r>
                              <w:rPr>
                                <w:color w:val="008C98" w:themeColor="accent1"/>
                              </w:rPr>
                              <w:tab/>
                              <w:t>____________________________</w:t>
                            </w:r>
                          </w:p>
                          <w:p w:rsidR="007F2CC5" w:rsidRDefault="007F2CC5" w:rsidP="007F2CC5">
                            <w:pPr>
                              <w:jc w:val="left"/>
                              <w:rPr>
                                <w:color w:val="008C98" w:themeColor="accent1"/>
                              </w:rPr>
                            </w:pPr>
                          </w:p>
                          <w:p w:rsidR="007F2CC5" w:rsidRDefault="007F2CC5" w:rsidP="007F2CC5">
                            <w:pPr>
                              <w:jc w:val="left"/>
                              <w:rPr>
                                <w:color w:val="008C98" w:themeColor="accent1"/>
                              </w:rPr>
                            </w:pPr>
                            <w:r>
                              <w:rPr>
                                <w:color w:val="008C98" w:themeColor="accent1"/>
                              </w:rPr>
                              <w:t xml:space="preserve">Date: </w:t>
                            </w:r>
                            <w:r>
                              <w:rPr>
                                <w:color w:val="008C98" w:themeColor="accent1"/>
                              </w:rPr>
                              <w:tab/>
                            </w:r>
                            <w:r>
                              <w:rPr>
                                <w:color w:val="008C98" w:themeColor="accent1"/>
                              </w:rPr>
                              <w:tab/>
                            </w:r>
                            <w:r>
                              <w:rPr>
                                <w:color w:val="008C98" w:themeColor="accent1"/>
                              </w:rPr>
                              <w:tab/>
                            </w:r>
                            <w:r>
                              <w:rPr>
                                <w:color w:val="008C98" w:themeColor="accent1"/>
                              </w:rPr>
                              <w:tab/>
                            </w:r>
                            <w:r>
                              <w:rPr>
                                <w:color w:val="008C98" w:themeColor="accent1"/>
                              </w:rPr>
                              <w:tab/>
                            </w:r>
                            <w:sdt>
                              <w:sdtPr>
                                <w:rPr>
                                  <w:color w:val="008C98" w:themeColor="accent1"/>
                                </w:rPr>
                                <w:id w:val="-1372910757"/>
                                <w:showingPlcHdr/>
                                <w:date>
                                  <w:dateFormat w:val="d/MM/yyyy"/>
                                  <w:lid w:val="en-AU"/>
                                  <w:storeMappedDataAs w:val="dateTime"/>
                                  <w:calendar w:val="gregorian"/>
                                </w:date>
                              </w:sdtPr>
                              <w:sdtEndPr/>
                              <w:sdtContent>
                                <w:r w:rsidRPr="004C2FD0">
                                  <w:rPr>
                                    <w:rStyle w:val="PlaceholderText"/>
                                  </w:rPr>
                                  <w:t>Click here to enter a date.</w:t>
                                </w:r>
                              </w:sdtContent>
                            </w:sdt>
                          </w:p>
                          <w:p w:rsidR="007F2CC5" w:rsidRDefault="007F2CC5" w:rsidP="007F2CC5">
                            <w:pPr>
                              <w:jc w:val="left"/>
                              <w:rPr>
                                <w:color w:val="008C98" w:themeColor="accent1"/>
                              </w:rPr>
                            </w:pPr>
                          </w:p>
                          <w:p w:rsidR="007F2CC5" w:rsidRPr="00BB7866" w:rsidRDefault="007F2CC5" w:rsidP="007F2CC5">
                            <w:pPr>
                              <w:jc w:val="left"/>
                              <w:rPr>
                                <w:color w:val="008C98" w:themeColor="accent1"/>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3.35pt;margin-top:185.1pt;width:456pt;height:36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kSoDQIAAPUDAAAOAAAAZHJzL2Uyb0RvYy54bWysU9uO2yAQfa/Uf0C8N3bcXDZWyGq7260q&#10;bS/Sbj+AYByjAkOBxE6/fgeczUbtW1U/WMDMHOacOayvB6PJQfqgwDI6nZSUSCugUXbH6I+n+3dX&#10;lITIbcM1WMnoUQZ6vXn7Zt27WlbQgW6kJwhiQ907RrsYXV0UQXTS8DABJy0GW/CGR9z6XdF43iO6&#10;0UVVlouiB984D0KGgKd3Y5BuMn7bShG/tW2QkWhGsbeY/z7/t+lfbNa83nnuOiVObfB/6MJwZfHS&#10;M9Qdj5zsvfoLyijhIUAbJwJMAW2rhMwckM20/IPNY8edzFxQnODOMoX/Byu+Hr57ohpG35dLSiw3&#10;OKQnOUTyAQZSJX16F2pMe3SYGAc8xjlnrsE9gPgZiIXbjtudvPEe+k7yBvubpsrionTECQlk23+B&#10;Bq/h+wgZaGi9SeKhHATRcU7H82xSKwIP58vVFAdOicDYbLFYVvM8vYLXL+XOh/hJgiFpwajH4Wd4&#10;fngIMbXD65eUdJuFe6V1NoC2pGd0Na/mueAiYlREf2plGL0q0zc6JrH8aJtcHLnS4xov0PZEOzEd&#10;OcdhO2Bi0mILzREF8DD6EN8NLjrwvynp0YOMhl977iUl+rNFEVfT2SyZNm9m82WFG38Z2V5GuBUI&#10;xWikZFzexmz0kesNit2qLMNrJ6de0VtZndM7SOa93Oes19e6eQYAAP//AwBQSwMEFAAGAAgAAAAh&#10;AHW18sfdAAAACgEAAA8AAABkcnMvZG93bnJldi54bWxMj8tOwzAQRfdI/IM1SOyonUBfIU5VgdiC&#10;6Eti58bTJGo8jmK3CX/PsILlzD26cyZfja4VV+xD40lDMlEgkEpvG6o07LZvDwsQIRqypvWEGr4x&#10;wKq4vclNZv1An3jdxEpwCYXMaKhj7DIpQ1mjM2HiOyTOTr53JvLYV9L2ZuBy18pUqZl0piG+UJsO&#10;X2osz5uL07B/P30dntRH9eqm3eBHJcktpdb3d+P6GUTEMf7B8KvP6lCw09FfyAbRapjNGdTwOFcp&#10;CM6XyYI3RwYTNU1BFrn8/0LxAwAA//8DAFBLAQItABQABgAIAAAAIQC2gziS/gAAAOEBAAATAAAA&#10;AAAAAAAAAAAAAAAAAABbQ29udGVudF9UeXBlc10ueG1sUEsBAi0AFAAGAAgAAAAhADj9If/WAAAA&#10;lAEAAAsAAAAAAAAAAAAAAAAALwEAAF9yZWxzLy5yZWxzUEsBAi0AFAAGAAgAAAAhAHReRKgNAgAA&#10;9QMAAA4AAAAAAAAAAAAAAAAALgIAAGRycy9lMm9Eb2MueG1sUEsBAi0AFAAGAAgAAAAhAHW18sfd&#10;AAAACgEAAA8AAAAAAAAAAAAAAAAAZwQAAGRycy9kb3ducmV2LnhtbFBLBQYAAAAABAAEAPMAAABx&#10;BQAAAAA=&#10;" filled="f" stroked="f">
                <v:textbox>
                  <w:txbxContent>
                    <w:p w:rsidR="007F2CC5" w:rsidRDefault="007F2CC5" w:rsidP="007F2CC5">
                      <w:pPr>
                        <w:jc w:val="left"/>
                        <w:rPr>
                          <w:color w:val="008C98" w:themeColor="accent1"/>
                          <w:sz w:val="68"/>
                          <w:szCs w:val="68"/>
                        </w:rPr>
                      </w:pPr>
                      <w:r>
                        <w:rPr>
                          <w:color w:val="008C98" w:themeColor="accent1"/>
                          <w:sz w:val="68"/>
                          <w:szCs w:val="68"/>
                        </w:rPr>
                        <w:t>Construction Environmental Management Plan (CEMP) Template</w:t>
                      </w:r>
                    </w:p>
                    <w:p w:rsidR="007F2CC5" w:rsidRDefault="007F2CC5" w:rsidP="007F2CC5">
                      <w:pPr>
                        <w:jc w:val="left"/>
                        <w:rPr>
                          <w:color w:val="008C98" w:themeColor="accent1"/>
                          <w:sz w:val="68"/>
                          <w:szCs w:val="68"/>
                        </w:rPr>
                      </w:pPr>
                    </w:p>
                    <w:p w:rsidR="007F2CC5" w:rsidRPr="00082283" w:rsidRDefault="007F2CC5" w:rsidP="007F2CC5">
                      <w:pPr>
                        <w:jc w:val="left"/>
                        <w:rPr>
                          <w:i/>
                          <w:color w:val="008C98" w:themeColor="accent1"/>
                          <w:sz w:val="40"/>
                          <w:szCs w:val="40"/>
                        </w:rPr>
                      </w:pPr>
                      <w:r w:rsidRPr="00082283">
                        <w:rPr>
                          <w:i/>
                          <w:color w:val="008C98" w:themeColor="accent1"/>
                          <w:sz w:val="40"/>
                          <w:szCs w:val="40"/>
                        </w:rPr>
                        <w:t>Insert Project Name</w:t>
                      </w:r>
                    </w:p>
                    <w:p w:rsidR="007F2CC5" w:rsidRPr="00082283" w:rsidRDefault="007F2CC5" w:rsidP="007F2CC5">
                      <w:pPr>
                        <w:jc w:val="left"/>
                        <w:rPr>
                          <w:i/>
                          <w:color w:val="008C98" w:themeColor="accent1"/>
                          <w:sz w:val="40"/>
                          <w:szCs w:val="40"/>
                        </w:rPr>
                      </w:pPr>
                    </w:p>
                    <w:p w:rsidR="007F2CC5" w:rsidRPr="00082283" w:rsidRDefault="007F2CC5" w:rsidP="007F2CC5">
                      <w:pPr>
                        <w:jc w:val="left"/>
                        <w:rPr>
                          <w:i/>
                          <w:color w:val="008C98" w:themeColor="accent1"/>
                          <w:sz w:val="40"/>
                          <w:szCs w:val="40"/>
                        </w:rPr>
                      </w:pPr>
                      <w:r w:rsidRPr="00082283">
                        <w:rPr>
                          <w:i/>
                          <w:color w:val="008C98" w:themeColor="accent1"/>
                          <w:sz w:val="40"/>
                          <w:szCs w:val="40"/>
                        </w:rPr>
                        <w:t>Insert Project Location</w:t>
                      </w:r>
                    </w:p>
                    <w:p w:rsidR="007F2CC5" w:rsidRPr="00FB34D7" w:rsidRDefault="007F2CC5" w:rsidP="007F2CC5">
                      <w:pPr>
                        <w:jc w:val="left"/>
                        <w:rPr>
                          <w:color w:val="008C98" w:themeColor="accent1"/>
                        </w:rPr>
                      </w:pPr>
                    </w:p>
                    <w:p w:rsidR="007F2CC5" w:rsidRDefault="007F2CC5" w:rsidP="007F2CC5">
                      <w:pPr>
                        <w:jc w:val="left"/>
                        <w:rPr>
                          <w:color w:val="008C98" w:themeColor="accent1"/>
                        </w:rPr>
                      </w:pPr>
                    </w:p>
                    <w:p w:rsidR="007F2CC5" w:rsidRDefault="007F2CC5" w:rsidP="007F2CC5">
                      <w:pPr>
                        <w:jc w:val="left"/>
                        <w:rPr>
                          <w:color w:val="008C98" w:themeColor="accent1"/>
                        </w:rPr>
                      </w:pPr>
                      <w:r>
                        <w:rPr>
                          <w:color w:val="008C98" w:themeColor="accent1"/>
                        </w:rPr>
                        <w:t>Version:</w:t>
                      </w:r>
                      <w:r>
                        <w:rPr>
                          <w:color w:val="008C98" w:themeColor="accent1"/>
                        </w:rPr>
                        <w:tab/>
                      </w:r>
                      <w:r>
                        <w:rPr>
                          <w:color w:val="008C98" w:themeColor="accent1"/>
                        </w:rPr>
                        <w:tab/>
                      </w:r>
                      <w:r>
                        <w:rPr>
                          <w:color w:val="008C98" w:themeColor="accent1"/>
                        </w:rPr>
                        <w:tab/>
                      </w:r>
                      <w:r>
                        <w:rPr>
                          <w:color w:val="008C98" w:themeColor="accent1"/>
                        </w:rPr>
                        <w:tab/>
                      </w:r>
                      <w:r>
                        <w:rPr>
                          <w:color w:val="008C98" w:themeColor="accent1"/>
                        </w:rPr>
                        <w:tab/>
                      </w:r>
                      <w:sdt>
                        <w:sdtPr>
                          <w:rPr>
                            <w:color w:val="008C98" w:themeColor="accent1"/>
                          </w:rPr>
                          <w:alias w:val="Insert Version Number"/>
                          <w:tag w:val="Insert Version Number"/>
                          <w:id w:val="784464712"/>
                          <w:showingPlcHdr/>
                        </w:sdtPr>
                        <w:sdtContent>
                          <w:r w:rsidRPr="004C2FD0">
                            <w:rPr>
                              <w:rStyle w:val="PlaceholderText"/>
                            </w:rPr>
                            <w:t>Click here to enter text.</w:t>
                          </w:r>
                        </w:sdtContent>
                      </w:sdt>
                    </w:p>
                    <w:p w:rsidR="007F2CC5" w:rsidRDefault="007F2CC5" w:rsidP="007F2CC5">
                      <w:pPr>
                        <w:jc w:val="left"/>
                        <w:rPr>
                          <w:color w:val="008C98" w:themeColor="accent1"/>
                        </w:rPr>
                      </w:pPr>
                      <w:r>
                        <w:rPr>
                          <w:color w:val="008C98" w:themeColor="accent1"/>
                        </w:rPr>
                        <w:t xml:space="preserve">Endorsed By (Name): </w:t>
                      </w:r>
                      <w:r>
                        <w:rPr>
                          <w:color w:val="008C98" w:themeColor="accent1"/>
                        </w:rPr>
                        <w:tab/>
                      </w:r>
                      <w:r>
                        <w:rPr>
                          <w:color w:val="008C98" w:themeColor="accent1"/>
                        </w:rPr>
                        <w:tab/>
                      </w:r>
                      <w:sdt>
                        <w:sdtPr>
                          <w:rPr>
                            <w:color w:val="008C98" w:themeColor="accent1"/>
                          </w:rPr>
                          <w:alias w:val="Full Name "/>
                          <w:tag w:val="Full Name"/>
                          <w:id w:val="-1281483980"/>
                          <w:showingPlcHdr/>
                        </w:sdtPr>
                        <w:sdtContent>
                          <w:r w:rsidRPr="004C2FD0">
                            <w:rPr>
                              <w:rStyle w:val="PlaceholderText"/>
                            </w:rPr>
                            <w:t>Click here to enter text.</w:t>
                          </w:r>
                        </w:sdtContent>
                      </w:sdt>
                    </w:p>
                    <w:p w:rsidR="007F2CC5" w:rsidRDefault="007F2CC5" w:rsidP="007F2CC5">
                      <w:pPr>
                        <w:jc w:val="left"/>
                        <w:rPr>
                          <w:color w:val="008C98" w:themeColor="accent1"/>
                        </w:rPr>
                      </w:pPr>
                      <w:r>
                        <w:rPr>
                          <w:color w:val="008C98" w:themeColor="accent1"/>
                        </w:rPr>
                        <w:t>Endorsed By (Role):</w:t>
                      </w:r>
                      <w:r>
                        <w:rPr>
                          <w:color w:val="008C98" w:themeColor="accent1"/>
                        </w:rPr>
                        <w:tab/>
                        <w:t xml:space="preserve"> </w:t>
                      </w:r>
                      <w:r>
                        <w:rPr>
                          <w:color w:val="008C98" w:themeColor="accent1"/>
                        </w:rPr>
                        <w:tab/>
                      </w:r>
                      <w:r>
                        <w:rPr>
                          <w:color w:val="008C98" w:themeColor="accent1"/>
                        </w:rPr>
                        <w:tab/>
                      </w:r>
                      <w:sdt>
                        <w:sdtPr>
                          <w:rPr>
                            <w:color w:val="008C98" w:themeColor="accent1"/>
                          </w:rPr>
                          <w:alias w:val="Role Title"/>
                          <w:tag w:val="Role Title"/>
                          <w:id w:val="238286282"/>
                          <w:showingPlcHdr/>
                        </w:sdtPr>
                        <w:sdtContent>
                          <w:r w:rsidRPr="004C2FD0">
                            <w:rPr>
                              <w:rStyle w:val="PlaceholderText"/>
                            </w:rPr>
                            <w:t>Click here to enter text.</w:t>
                          </w:r>
                        </w:sdtContent>
                      </w:sdt>
                    </w:p>
                    <w:p w:rsidR="007F2CC5" w:rsidRDefault="007F2CC5" w:rsidP="007F2CC5">
                      <w:pPr>
                        <w:jc w:val="left"/>
                        <w:rPr>
                          <w:color w:val="008C98" w:themeColor="accent1"/>
                        </w:rPr>
                      </w:pPr>
                    </w:p>
                    <w:p w:rsidR="007F2CC5" w:rsidRDefault="007F2CC5" w:rsidP="007F2CC5">
                      <w:pPr>
                        <w:jc w:val="left"/>
                        <w:rPr>
                          <w:color w:val="008C98" w:themeColor="accent1"/>
                        </w:rPr>
                      </w:pPr>
                      <w:r>
                        <w:rPr>
                          <w:color w:val="008C98" w:themeColor="accent1"/>
                        </w:rPr>
                        <w:t>Signature (Wet Sign):</w:t>
                      </w:r>
                      <w:r>
                        <w:rPr>
                          <w:color w:val="008C98" w:themeColor="accent1"/>
                        </w:rPr>
                        <w:tab/>
                      </w:r>
                      <w:r>
                        <w:rPr>
                          <w:color w:val="008C98" w:themeColor="accent1"/>
                        </w:rPr>
                        <w:tab/>
                      </w:r>
                      <w:r>
                        <w:rPr>
                          <w:color w:val="008C98" w:themeColor="accent1"/>
                        </w:rPr>
                        <w:tab/>
                        <w:t>____________________________</w:t>
                      </w:r>
                    </w:p>
                    <w:p w:rsidR="007F2CC5" w:rsidRDefault="007F2CC5" w:rsidP="007F2CC5">
                      <w:pPr>
                        <w:jc w:val="left"/>
                        <w:rPr>
                          <w:color w:val="008C98" w:themeColor="accent1"/>
                        </w:rPr>
                      </w:pPr>
                    </w:p>
                    <w:p w:rsidR="007F2CC5" w:rsidRDefault="007F2CC5" w:rsidP="007F2CC5">
                      <w:pPr>
                        <w:jc w:val="left"/>
                        <w:rPr>
                          <w:color w:val="008C98" w:themeColor="accent1"/>
                        </w:rPr>
                      </w:pPr>
                      <w:r>
                        <w:rPr>
                          <w:color w:val="008C98" w:themeColor="accent1"/>
                        </w:rPr>
                        <w:t xml:space="preserve">Date: </w:t>
                      </w:r>
                      <w:r>
                        <w:rPr>
                          <w:color w:val="008C98" w:themeColor="accent1"/>
                        </w:rPr>
                        <w:tab/>
                      </w:r>
                      <w:r>
                        <w:rPr>
                          <w:color w:val="008C98" w:themeColor="accent1"/>
                        </w:rPr>
                        <w:tab/>
                      </w:r>
                      <w:r>
                        <w:rPr>
                          <w:color w:val="008C98" w:themeColor="accent1"/>
                        </w:rPr>
                        <w:tab/>
                      </w:r>
                      <w:r>
                        <w:rPr>
                          <w:color w:val="008C98" w:themeColor="accent1"/>
                        </w:rPr>
                        <w:tab/>
                      </w:r>
                      <w:r>
                        <w:rPr>
                          <w:color w:val="008C98" w:themeColor="accent1"/>
                        </w:rPr>
                        <w:tab/>
                      </w:r>
                      <w:sdt>
                        <w:sdtPr>
                          <w:rPr>
                            <w:color w:val="008C98" w:themeColor="accent1"/>
                          </w:rPr>
                          <w:id w:val="-1372910757"/>
                          <w:showingPlcHdr/>
                          <w:date>
                            <w:dateFormat w:val="d/MM/yyyy"/>
                            <w:lid w:val="en-AU"/>
                            <w:storeMappedDataAs w:val="dateTime"/>
                            <w:calendar w:val="gregorian"/>
                          </w:date>
                        </w:sdtPr>
                        <w:sdtContent>
                          <w:r w:rsidRPr="004C2FD0">
                            <w:rPr>
                              <w:rStyle w:val="PlaceholderText"/>
                            </w:rPr>
                            <w:t>Click here to enter a date.</w:t>
                          </w:r>
                        </w:sdtContent>
                      </w:sdt>
                    </w:p>
                    <w:p w:rsidR="007F2CC5" w:rsidRDefault="007F2CC5" w:rsidP="007F2CC5">
                      <w:pPr>
                        <w:jc w:val="left"/>
                        <w:rPr>
                          <w:color w:val="008C98" w:themeColor="accent1"/>
                        </w:rPr>
                      </w:pPr>
                    </w:p>
                    <w:p w:rsidR="007F2CC5" w:rsidRPr="00BB7866" w:rsidRDefault="007F2CC5" w:rsidP="007F2CC5">
                      <w:pPr>
                        <w:jc w:val="left"/>
                        <w:rPr>
                          <w:color w:val="008C98" w:themeColor="accent1"/>
                        </w:rPr>
                      </w:pPr>
                    </w:p>
                  </w:txbxContent>
                </v:textbox>
              </v:shape>
            </w:pict>
          </mc:Fallback>
        </mc:AlternateContent>
      </w:r>
    </w:p>
    <w:sdt>
      <w:sdtPr>
        <w:alias w:val="Insert Company Logo"/>
        <w:tag w:val="Insert Company Logo"/>
        <w:id w:val="-1475128063"/>
        <w:showingPlcHdr/>
        <w:picture/>
      </w:sdtPr>
      <w:sdtEndPr/>
      <w:sdtContent>
        <w:p w:rsidR="007F2CC5" w:rsidRPr="007F2CC5" w:rsidRDefault="007F2CC5" w:rsidP="007F2CC5">
          <w:pPr>
            <w:sectPr w:rsidR="007F2CC5" w:rsidRPr="007F2CC5" w:rsidSect="007F2CC5">
              <w:headerReference w:type="default" r:id="rId9"/>
              <w:footerReference w:type="default" r:id="rId10"/>
              <w:headerReference w:type="first" r:id="rId11"/>
              <w:pgSz w:w="11907" w:h="16840" w:code="9"/>
              <w:pgMar w:top="1985" w:right="1418" w:bottom="1418" w:left="1418" w:header="570" w:footer="680" w:gutter="0"/>
              <w:cols w:space="720"/>
              <w:noEndnote/>
              <w:titlePg/>
              <w:docGrid w:linePitch="299"/>
            </w:sectPr>
          </w:pPr>
          <w:r w:rsidRPr="007F2CC5">
            <w:rPr>
              <w:noProof/>
            </w:rPr>
            <w:drawing>
              <wp:inline distT="0" distB="0" distL="0" distR="0" wp14:anchorId="74636414" wp14:editId="24033832">
                <wp:extent cx="3676650" cy="1257300"/>
                <wp:effectExtent l="0" t="0" r="0" b="0"/>
                <wp:docPr id="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76650" cy="1257300"/>
                        </a:xfrm>
                        <a:prstGeom prst="rect">
                          <a:avLst/>
                        </a:prstGeom>
                        <a:noFill/>
                        <a:ln>
                          <a:noFill/>
                        </a:ln>
                      </pic:spPr>
                    </pic:pic>
                  </a:graphicData>
                </a:graphic>
              </wp:inline>
            </w:drawing>
          </w:r>
        </w:p>
      </w:sdtContent>
    </w:sdt>
    <w:p w:rsidR="009D21FF" w:rsidRPr="00BF6A09" w:rsidRDefault="009D21FF" w:rsidP="00B167F9">
      <w:pPr>
        <w:pStyle w:val="TOCHeading"/>
      </w:pPr>
      <w:r w:rsidRPr="00BF6A09">
        <w:lastRenderedPageBreak/>
        <w:t>TABLE OF CONTENTS</w:t>
      </w:r>
    </w:p>
    <w:p w:rsidR="009D21FF" w:rsidRPr="00BF6A09" w:rsidRDefault="009D21FF" w:rsidP="00BF6A09"/>
    <w:p w:rsidR="00B86960" w:rsidRDefault="000E6FCD">
      <w:pPr>
        <w:pStyle w:val="TOC1"/>
        <w:rPr>
          <w:rFonts w:asciiTheme="minorHAnsi" w:hAnsiTheme="minorHAnsi"/>
          <w:caps w:val="0"/>
        </w:rPr>
      </w:pPr>
      <w:r>
        <w:rPr>
          <w:caps w:val="0"/>
        </w:rPr>
        <w:fldChar w:fldCharType="begin"/>
      </w:r>
      <w:r>
        <w:rPr>
          <w:caps w:val="0"/>
        </w:rPr>
        <w:instrText xml:space="preserve"> TOC \o "1-3" \h \z \u </w:instrText>
      </w:r>
      <w:r>
        <w:rPr>
          <w:caps w:val="0"/>
        </w:rPr>
        <w:fldChar w:fldCharType="separate"/>
      </w:r>
      <w:hyperlink w:anchor="_Toc434413768" w:history="1">
        <w:r w:rsidR="00B86960" w:rsidRPr="0082044E">
          <w:rPr>
            <w:rStyle w:val="Hyperlink"/>
          </w:rPr>
          <w:t>1.</w:t>
        </w:r>
        <w:r w:rsidR="00B86960">
          <w:rPr>
            <w:rFonts w:asciiTheme="minorHAnsi" w:hAnsiTheme="minorHAnsi"/>
            <w:caps w:val="0"/>
          </w:rPr>
          <w:tab/>
        </w:r>
        <w:r w:rsidR="00B86960" w:rsidRPr="0082044E">
          <w:rPr>
            <w:rStyle w:val="Hyperlink"/>
          </w:rPr>
          <w:t>PLEASE READ</w:t>
        </w:r>
        <w:r w:rsidR="00B86960">
          <w:rPr>
            <w:webHidden/>
          </w:rPr>
          <w:tab/>
        </w:r>
        <w:r w:rsidR="00B86960">
          <w:rPr>
            <w:webHidden/>
          </w:rPr>
          <w:fldChar w:fldCharType="begin"/>
        </w:r>
        <w:r w:rsidR="00B86960">
          <w:rPr>
            <w:webHidden/>
          </w:rPr>
          <w:instrText xml:space="preserve"> PAGEREF _Toc434413768 \h </w:instrText>
        </w:r>
        <w:r w:rsidR="00B86960">
          <w:rPr>
            <w:webHidden/>
          </w:rPr>
        </w:r>
        <w:r w:rsidR="00B86960">
          <w:rPr>
            <w:webHidden/>
          </w:rPr>
          <w:fldChar w:fldCharType="separate"/>
        </w:r>
        <w:r w:rsidR="00B86960">
          <w:rPr>
            <w:webHidden/>
          </w:rPr>
          <w:t>3</w:t>
        </w:r>
        <w:r w:rsidR="00B86960">
          <w:rPr>
            <w:webHidden/>
          </w:rPr>
          <w:fldChar w:fldCharType="end"/>
        </w:r>
      </w:hyperlink>
    </w:p>
    <w:p w:rsidR="00B86960" w:rsidRDefault="00777630">
      <w:pPr>
        <w:pStyle w:val="TOC1"/>
        <w:rPr>
          <w:rFonts w:asciiTheme="minorHAnsi" w:hAnsiTheme="minorHAnsi"/>
          <w:caps w:val="0"/>
        </w:rPr>
      </w:pPr>
      <w:hyperlink w:anchor="_Toc434413769" w:history="1">
        <w:r w:rsidR="00B86960" w:rsidRPr="0082044E">
          <w:rPr>
            <w:rStyle w:val="Hyperlink"/>
          </w:rPr>
          <w:t>2.</w:t>
        </w:r>
        <w:r w:rsidR="00B86960">
          <w:rPr>
            <w:rFonts w:asciiTheme="minorHAnsi" w:hAnsiTheme="minorHAnsi"/>
            <w:caps w:val="0"/>
          </w:rPr>
          <w:tab/>
        </w:r>
        <w:r w:rsidR="00B86960" w:rsidRPr="0082044E">
          <w:rPr>
            <w:rStyle w:val="Hyperlink"/>
          </w:rPr>
          <w:t>PROJECT DESCRIPTION</w:t>
        </w:r>
        <w:r w:rsidR="00B86960">
          <w:rPr>
            <w:webHidden/>
          </w:rPr>
          <w:tab/>
        </w:r>
        <w:r w:rsidR="00B86960">
          <w:rPr>
            <w:webHidden/>
          </w:rPr>
          <w:fldChar w:fldCharType="begin"/>
        </w:r>
        <w:r w:rsidR="00B86960">
          <w:rPr>
            <w:webHidden/>
          </w:rPr>
          <w:instrText xml:space="preserve"> PAGEREF _Toc434413769 \h </w:instrText>
        </w:r>
        <w:r w:rsidR="00B86960">
          <w:rPr>
            <w:webHidden/>
          </w:rPr>
        </w:r>
        <w:r w:rsidR="00B86960">
          <w:rPr>
            <w:webHidden/>
          </w:rPr>
          <w:fldChar w:fldCharType="separate"/>
        </w:r>
        <w:r w:rsidR="00B86960">
          <w:rPr>
            <w:webHidden/>
          </w:rPr>
          <w:t>3</w:t>
        </w:r>
        <w:r w:rsidR="00B86960">
          <w:rPr>
            <w:webHidden/>
          </w:rPr>
          <w:fldChar w:fldCharType="end"/>
        </w:r>
      </w:hyperlink>
    </w:p>
    <w:p w:rsidR="00B86960" w:rsidRDefault="00777630">
      <w:pPr>
        <w:pStyle w:val="TOC1"/>
        <w:rPr>
          <w:rFonts w:asciiTheme="minorHAnsi" w:hAnsiTheme="minorHAnsi"/>
          <w:caps w:val="0"/>
        </w:rPr>
      </w:pPr>
      <w:hyperlink w:anchor="_Toc434413770" w:history="1">
        <w:r w:rsidR="00B86960" w:rsidRPr="0082044E">
          <w:rPr>
            <w:rStyle w:val="Hyperlink"/>
          </w:rPr>
          <w:t>3.</w:t>
        </w:r>
        <w:r w:rsidR="00B86960">
          <w:rPr>
            <w:rFonts w:asciiTheme="minorHAnsi" w:hAnsiTheme="minorHAnsi"/>
            <w:caps w:val="0"/>
          </w:rPr>
          <w:tab/>
        </w:r>
        <w:r w:rsidR="00B86960" w:rsidRPr="0082044E">
          <w:rPr>
            <w:rStyle w:val="Hyperlink"/>
          </w:rPr>
          <w:t>PROJECT ROLES, RESPONSIBILITIES AND CONTACTS</w:t>
        </w:r>
        <w:r w:rsidR="00B86960">
          <w:rPr>
            <w:webHidden/>
          </w:rPr>
          <w:tab/>
        </w:r>
        <w:r w:rsidR="00B86960">
          <w:rPr>
            <w:webHidden/>
          </w:rPr>
          <w:fldChar w:fldCharType="begin"/>
        </w:r>
        <w:r w:rsidR="00B86960">
          <w:rPr>
            <w:webHidden/>
          </w:rPr>
          <w:instrText xml:space="preserve"> PAGEREF _Toc434413770 \h </w:instrText>
        </w:r>
        <w:r w:rsidR="00B86960">
          <w:rPr>
            <w:webHidden/>
          </w:rPr>
        </w:r>
        <w:r w:rsidR="00B86960">
          <w:rPr>
            <w:webHidden/>
          </w:rPr>
          <w:fldChar w:fldCharType="separate"/>
        </w:r>
        <w:r w:rsidR="00B86960">
          <w:rPr>
            <w:webHidden/>
          </w:rPr>
          <w:t>6</w:t>
        </w:r>
        <w:r w:rsidR="00B86960">
          <w:rPr>
            <w:webHidden/>
          </w:rPr>
          <w:fldChar w:fldCharType="end"/>
        </w:r>
      </w:hyperlink>
    </w:p>
    <w:p w:rsidR="00B86960" w:rsidRDefault="00777630">
      <w:pPr>
        <w:pStyle w:val="TOC1"/>
        <w:rPr>
          <w:rFonts w:asciiTheme="minorHAnsi" w:hAnsiTheme="minorHAnsi"/>
          <w:caps w:val="0"/>
        </w:rPr>
      </w:pPr>
      <w:hyperlink w:anchor="_Toc434413771" w:history="1">
        <w:r w:rsidR="00B86960" w:rsidRPr="0082044E">
          <w:rPr>
            <w:rStyle w:val="Hyperlink"/>
          </w:rPr>
          <w:t>4.</w:t>
        </w:r>
        <w:r w:rsidR="00B86960">
          <w:rPr>
            <w:rFonts w:asciiTheme="minorHAnsi" w:hAnsiTheme="minorHAnsi"/>
            <w:caps w:val="0"/>
          </w:rPr>
          <w:tab/>
        </w:r>
        <w:r w:rsidR="00B86960" w:rsidRPr="0082044E">
          <w:rPr>
            <w:rStyle w:val="Hyperlink"/>
          </w:rPr>
          <w:t>Training, AWARENESS and Competency</w:t>
        </w:r>
        <w:r w:rsidR="00B86960">
          <w:rPr>
            <w:webHidden/>
          </w:rPr>
          <w:tab/>
        </w:r>
        <w:r w:rsidR="00B86960">
          <w:rPr>
            <w:webHidden/>
          </w:rPr>
          <w:fldChar w:fldCharType="begin"/>
        </w:r>
        <w:r w:rsidR="00B86960">
          <w:rPr>
            <w:webHidden/>
          </w:rPr>
          <w:instrText xml:space="preserve"> PAGEREF _Toc434413771 \h </w:instrText>
        </w:r>
        <w:r w:rsidR="00B86960">
          <w:rPr>
            <w:webHidden/>
          </w:rPr>
        </w:r>
        <w:r w:rsidR="00B86960">
          <w:rPr>
            <w:webHidden/>
          </w:rPr>
          <w:fldChar w:fldCharType="separate"/>
        </w:r>
        <w:r w:rsidR="00B86960">
          <w:rPr>
            <w:webHidden/>
          </w:rPr>
          <w:t>8</w:t>
        </w:r>
        <w:r w:rsidR="00B86960">
          <w:rPr>
            <w:webHidden/>
          </w:rPr>
          <w:fldChar w:fldCharType="end"/>
        </w:r>
      </w:hyperlink>
    </w:p>
    <w:p w:rsidR="00B86960" w:rsidRDefault="00777630">
      <w:pPr>
        <w:pStyle w:val="TOC1"/>
        <w:rPr>
          <w:rFonts w:asciiTheme="minorHAnsi" w:hAnsiTheme="minorHAnsi"/>
          <w:caps w:val="0"/>
        </w:rPr>
      </w:pPr>
      <w:hyperlink w:anchor="_Toc434413772" w:history="1">
        <w:r w:rsidR="00B86960" w:rsidRPr="0082044E">
          <w:rPr>
            <w:rStyle w:val="Hyperlink"/>
          </w:rPr>
          <w:t>5.</w:t>
        </w:r>
        <w:r w:rsidR="00B86960">
          <w:rPr>
            <w:rFonts w:asciiTheme="minorHAnsi" w:hAnsiTheme="minorHAnsi"/>
            <w:caps w:val="0"/>
          </w:rPr>
          <w:tab/>
        </w:r>
        <w:r w:rsidR="00B86960" w:rsidRPr="0082044E">
          <w:rPr>
            <w:rStyle w:val="Hyperlink"/>
          </w:rPr>
          <w:t>ENVIRONmeNT AND HERITAGE RISK MANAGEMENT</w:t>
        </w:r>
        <w:r w:rsidR="00B86960">
          <w:rPr>
            <w:webHidden/>
          </w:rPr>
          <w:tab/>
        </w:r>
        <w:r w:rsidR="00B86960">
          <w:rPr>
            <w:webHidden/>
          </w:rPr>
          <w:fldChar w:fldCharType="begin"/>
        </w:r>
        <w:r w:rsidR="00B86960">
          <w:rPr>
            <w:webHidden/>
          </w:rPr>
          <w:instrText xml:space="preserve"> PAGEREF _Toc434413772 \h </w:instrText>
        </w:r>
        <w:r w:rsidR="00B86960">
          <w:rPr>
            <w:webHidden/>
          </w:rPr>
        </w:r>
        <w:r w:rsidR="00B86960">
          <w:rPr>
            <w:webHidden/>
          </w:rPr>
          <w:fldChar w:fldCharType="separate"/>
        </w:r>
        <w:r w:rsidR="00B86960">
          <w:rPr>
            <w:webHidden/>
          </w:rPr>
          <w:t>8</w:t>
        </w:r>
        <w:r w:rsidR="00B86960">
          <w:rPr>
            <w:webHidden/>
          </w:rPr>
          <w:fldChar w:fldCharType="end"/>
        </w:r>
      </w:hyperlink>
    </w:p>
    <w:p w:rsidR="00B86960" w:rsidRDefault="00777630">
      <w:pPr>
        <w:pStyle w:val="TOC2"/>
        <w:tabs>
          <w:tab w:val="left" w:pos="1276"/>
        </w:tabs>
        <w:rPr>
          <w:rFonts w:asciiTheme="minorHAnsi" w:hAnsiTheme="minorHAnsi"/>
          <w:caps w:val="0"/>
        </w:rPr>
      </w:pPr>
      <w:hyperlink w:anchor="_Toc434413773" w:history="1">
        <w:r w:rsidR="00B86960" w:rsidRPr="0082044E">
          <w:rPr>
            <w:rStyle w:val="Hyperlink"/>
          </w:rPr>
          <w:t>5.1</w:t>
        </w:r>
        <w:r w:rsidR="00B86960">
          <w:rPr>
            <w:rFonts w:asciiTheme="minorHAnsi" w:hAnsiTheme="minorHAnsi"/>
            <w:caps w:val="0"/>
          </w:rPr>
          <w:tab/>
        </w:r>
        <w:r w:rsidR="00B86960" w:rsidRPr="0082044E">
          <w:rPr>
            <w:rStyle w:val="Hyperlink"/>
          </w:rPr>
          <w:t>Template</w:t>
        </w:r>
        <w:r w:rsidR="00B86960">
          <w:rPr>
            <w:webHidden/>
          </w:rPr>
          <w:tab/>
        </w:r>
        <w:r w:rsidR="00B86960">
          <w:rPr>
            <w:webHidden/>
          </w:rPr>
          <w:fldChar w:fldCharType="begin"/>
        </w:r>
        <w:r w:rsidR="00B86960">
          <w:rPr>
            <w:webHidden/>
          </w:rPr>
          <w:instrText xml:space="preserve"> PAGEREF _Toc434413773 \h </w:instrText>
        </w:r>
        <w:r w:rsidR="00B86960">
          <w:rPr>
            <w:webHidden/>
          </w:rPr>
        </w:r>
        <w:r w:rsidR="00B86960">
          <w:rPr>
            <w:webHidden/>
          </w:rPr>
          <w:fldChar w:fldCharType="separate"/>
        </w:r>
        <w:r w:rsidR="00B86960">
          <w:rPr>
            <w:webHidden/>
          </w:rPr>
          <w:t>10</w:t>
        </w:r>
        <w:r w:rsidR="00B86960">
          <w:rPr>
            <w:webHidden/>
          </w:rPr>
          <w:fldChar w:fldCharType="end"/>
        </w:r>
      </w:hyperlink>
    </w:p>
    <w:p w:rsidR="00B86960" w:rsidRDefault="00777630">
      <w:pPr>
        <w:pStyle w:val="TOC2"/>
        <w:tabs>
          <w:tab w:val="left" w:pos="1276"/>
        </w:tabs>
        <w:rPr>
          <w:rFonts w:asciiTheme="minorHAnsi" w:hAnsiTheme="minorHAnsi"/>
          <w:caps w:val="0"/>
        </w:rPr>
      </w:pPr>
      <w:hyperlink w:anchor="_Toc434413774" w:history="1">
        <w:r w:rsidR="00B86960" w:rsidRPr="0082044E">
          <w:rPr>
            <w:rStyle w:val="Hyperlink"/>
          </w:rPr>
          <w:t>5.2</w:t>
        </w:r>
        <w:r w:rsidR="00B86960">
          <w:rPr>
            <w:rFonts w:asciiTheme="minorHAnsi" w:hAnsiTheme="minorHAnsi"/>
            <w:caps w:val="0"/>
          </w:rPr>
          <w:tab/>
        </w:r>
        <w:r w:rsidR="00B86960" w:rsidRPr="0082044E">
          <w:rPr>
            <w:rStyle w:val="Hyperlink"/>
          </w:rPr>
          <w:t>Heritage</w:t>
        </w:r>
        <w:r w:rsidR="00B86960">
          <w:rPr>
            <w:webHidden/>
          </w:rPr>
          <w:tab/>
        </w:r>
        <w:r w:rsidR="00B86960">
          <w:rPr>
            <w:webHidden/>
          </w:rPr>
          <w:fldChar w:fldCharType="begin"/>
        </w:r>
        <w:r w:rsidR="00B86960">
          <w:rPr>
            <w:webHidden/>
          </w:rPr>
          <w:instrText xml:space="preserve"> PAGEREF _Toc434413774 \h </w:instrText>
        </w:r>
        <w:r w:rsidR="00B86960">
          <w:rPr>
            <w:webHidden/>
          </w:rPr>
        </w:r>
        <w:r w:rsidR="00B86960">
          <w:rPr>
            <w:webHidden/>
          </w:rPr>
          <w:fldChar w:fldCharType="separate"/>
        </w:r>
        <w:r w:rsidR="00B86960">
          <w:rPr>
            <w:webHidden/>
          </w:rPr>
          <w:t>11</w:t>
        </w:r>
        <w:r w:rsidR="00B86960">
          <w:rPr>
            <w:webHidden/>
          </w:rPr>
          <w:fldChar w:fldCharType="end"/>
        </w:r>
      </w:hyperlink>
    </w:p>
    <w:p w:rsidR="00B86960" w:rsidRDefault="00777630">
      <w:pPr>
        <w:pStyle w:val="TOC2"/>
        <w:tabs>
          <w:tab w:val="left" w:pos="1276"/>
        </w:tabs>
        <w:rPr>
          <w:rFonts w:asciiTheme="minorHAnsi" w:hAnsiTheme="minorHAnsi"/>
          <w:caps w:val="0"/>
        </w:rPr>
      </w:pPr>
      <w:hyperlink w:anchor="_Toc434413775" w:history="1">
        <w:r w:rsidR="00B86960" w:rsidRPr="0082044E">
          <w:rPr>
            <w:rStyle w:val="Hyperlink"/>
          </w:rPr>
          <w:t>5.3</w:t>
        </w:r>
        <w:r w:rsidR="00B86960">
          <w:rPr>
            <w:rFonts w:asciiTheme="minorHAnsi" w:hAnsiTheme="minorHAnsi"/>
            <w:caps w:val="0"/>
          </w:rPr>
          <w:tab/>
        </w:r>
        <w:r w:rsidR="00B86960" w:rsidRPr="0082044E">
          <w:rPr>
            <w:rStyle w:val="Hyperlink"/>
          </w:rPr>
          <w:t>Underwater Noise</w:t>
        </w:r>
        <w:r w:rsidR="00B86960">
          <w:rPr>
            <w:webHidden/>
          </w:rPr>
          <w:tab/>
        </w:r>
        <w:r w:rsidR="00B86960">
          <w:rPr>
            <w:webHidden/>
          </w:rPr>
          <w:fldChar w:fldCharType="begin"/>
        </w:r>
        <w:r w:rsidR="00B86960">
          <w:rPr>
            <w:webHidden/>
          </w:rPr>
          <w:instrText xml:space="preserve"> PAGEREF _Toc434413775 \h </w:instrText>
        </w:r>
        <w:r w:rsidR="00B86960">
          <w:rPr>
            <w:webHidden/>
          </w:rPr>
        </w:r>
        <w:r w:rsidR="00B86960">
          <w:rPr>
            <w:webHidden/>
          </w:rPr>
          <w:fldChar w:fldCharType="separate"/>
        </w:r>
        <w:r w:rsidR="00B86960">
          <w:rPr>
            <w:webHidden/>
          </w:rPr>
          <w:t>13</w:t>
        </w:r>
        <w:r w:rsidR="00B86960">
          <w:rPr>
            <w:webHidden/>
          </w:rPr>
          <w:fldChar w:fldCharType="end"/>
        </w:r>
      </w:hyperlink>
    </w:p>
    <w:p w:rsidR="00B86960" w:rsidRDefault="00777630">
      <w:pPr>
        <w:pStyle w:val="TOC2"/>
        <w:tabs>
          <w:tab w:val="left" w:pos="1276"/>
        </w:tabs>
        <w:rPr>
          <w:rFonts w:asciiTheme="minorHAnsi" w:hAnsiTheme="minorHAnsi"/>
          <w:caps w:val="0"/>
        </w:rPr>
      </w:pPr>
      <w:hyperlink w:anchor="_Toc434413776" w:history="1">
        <w:r w:rsidR="00B86960" w:rsidRPr="0082044E">
          <w:rPr>
            <w:rStyle w:val="Hyperlink"/>
          </w:rPr>
          <w:t>5.4</w:t>
        </w:r>
        <w:r w:rsidR="00B86960">
          <w:rPr>
            <w:rFonts w:asciiTheme="minorHAnsi" w:hAnsiTheme="minorHAnsi"/>
            <w:caps w:val="0"/>
          </w:rPr>
          <w:tab/>
        </w:r>
        <w:r w:rsidR="00B86960" w:rsidRPr="0082044E">
          <w:rPr>
            <w:rStyle w:val="Hyperlink"/>
          </w:rPr>
          <w:t>Introduced Marine Pests</w:t>
        </w:r>
        <w:r w:rsidR="00B86960">
          <w:rPr>
            <w:webHidden/>
          </w:rPr>
          <w:tab/>
        </w:r>
        <w:r w:rsidR="00B86960">
          <w:rPr>
            <w:webHidden/>
          </w:rPr>
          <w:fldChar w:fldCharType="begin"/>
        </w:r>
        <w:r w:rsidR="00B86960">
          <w:rPr>
            <w:webHidden/>
          </w:rPr>
          <w:instrText xml:space="preserve"> PAGEREF _Toc434413776 \h </w:instrText>
        </w:r>
        <w:r w:rsidR="00B86960">
          <w:rPr>
            <w:webHidden/>
          </w:rPr>
        </w:r>
        <w:r w:rsidR="00B86960">
          <w:rPr>
            <w:webHidden/>
          </w:rPr>
          <w:fldChar w:fldCharType="separate"/>
        </w:r>
        <w:r w:rsidR="00B86960">
          <w:rPr>
            <w:webHidden/>
          </w:rPr>
          <w:t>15</w:t>
        </w:r>
        <w:r w:rsidR="00B86960">
          <w:rPr>
            <w:webHidden/>
          </w:rPr>
          <w:fldChar w:fldCharType="end"/>
        </w:r>
      </w:hyperlink>
    </w:p>
    <w:p w:rsidR="00B86960" w:rsidRDefault="00777630">
      <w:pPr>
        <w:pStyle w:val="TOC2"/>
        <w:tabs>
          <w:tab w:val="left" w:pos="1276"/>
        </w:tabs>
        <w:rPr>
          <w:rFonts w:asciiTheme="minorHAnsi" w:hAnsiTheme="minorHAnsi"/>
          <w:caps w:val="0"/>
        </w:rPr>
      </w:pPr>
      <w:hyperlink w:anchor="_Toc434413777" w:history="1">
        <w:r w:rsidR="00B86960" w:rsidRPr="0082044E">
          <w:rPr>
            <w:rStyle w:val="Hyperlink"/>
          </w:rPr>
          <w:t>5.5</w:t>
        </w:r>
        <w:r w:rsidR="00B86960">
          <w:rPr>
            <w:rFonts w:asciiTheme="minorHAnsi" w:hAnsiTheme="minorHAnsi"/>
            <w:caps w:val="0"/>
          </w:rPr>
          <w:tab/>
        </w:r>
        <w:r w:rsidR="00B86960" w:rsidRPr="0082044E">
          <w:rPr>
            <w:rStyle w:val="Hyperlink"/>
          </w:rPr>
          <w:t>Turbidity</w:t>
        </w:r>
        <w:r w:rsidR="00B86960">
          <w:rPr>
            <w:webHidden/>
          </w:rPr>
          <w:tab/>
        </w:r>
        <w:r w:rsidR="00B86960">
          <w:rPr>
            <w:webHidden/>
          </w:rPr>
          <w:fldChar w:fldCharType="begin"/>
        </w:r>
        <w:r w:rsidR="00B86960">
          <w:rPr>
            <w:webHidden/>
          </w:rPr>
          <w:instrText xml:space="preserve"> PAGEREF _Toc434413777 \h </w:instrText>
        </w:r>
        <w:r w:rsidR="00B86960">
          <w:rPr>
            <w:webHidden/>
          </w:rPr>
        </w:r>
        <w:r w:rsidR="00B86960">
          <w:rPr>
            <w:webHidden/>
          </w:rPr>
          <w:fldChar w:fldCharType="separate"/>
        </w:r>
        <w:r w:rsidR="00B86960">
          <w:rPr>
            <w:webHidden/>
          </w:rPr>
          <w:t>17</w:t>
        </w:r>
        <w:r w:rsidR="00B86960">
          <w:rPr>
            <w:webHidden/>
          </w:rPr>
          <w:fldChar w:fldCharType="end"/>
        </w:r>
      </w:hyperlink>
    </w:p>
    <w:p w:rsidR="00B86960" w:rsidRDefault="00777630">
      <w:pPr>
        <w:pStyle w:val="TOC2"/>
        <w:tabs>
          <w:tab w:val="left" w:pos="1276"/>
        </w:tabs>
        <w:rPr>
          <w:rFonts w:asciiTheme="minorHAnsi" w:hAnsiTheme="minorHAnsi"/>
          <w:caps w:val="0"/>
        </w:rPr>
      </w:pPr>
      <w:hyperlink w:anchor="_Toc434413778" w:history="1">
        <w:r w:rsidR="00B86960" w:rsidRPr="0082044E">
          <w:rPr>
            <w:rStyle w:val="Hyperlink"/>
          </w:rPr>
          <w:t>5.6</w:t>
        </w:r>
        <w:r w:rsidR="00B86960">
          <w:rPr>
            <w:rFonts w:asciiTheme="minorHAnsi" w:hAnsiTheme="minorHAnsi"/>
            <w:caps w:val="0"/>
          </w:rPr>
          <w:tab/>
        </w:r>
        <w:r w:rsidR="00B86960" w:rsidRPr="0082044E">
          <w:rPr>
            <w:rStyle w:val="Hyperlink"/>
          </w:rPr>
          <w:t>Noise Management</w:t>
        </w:r>
        <w:r w:rsidR="00B86960">
          <w:rPr>
            <w:webHidden/>
          </w:rPr>
          <w:tab/>
        </w:r>
        <w:r w:rsidR="00B86960">
          <w:rPr>
            <w:webHidden/>
          </w:rPr>
          <w:fldChar w:fldCharType="begin"/>
        </w:r>
        <w:r w:rsidR="00B86960">
          <w:rPr>
            <w:webHidden/>
          </w:rPr>
          <w:instrText xml:space="preserve"> PAGEREF _Toc434413778 \h </w:instrText>
        </w:r>
        <w:r w:rsidR="00B86960">
          <w:rPr>
            <w:webHidden/>
          </w:rPr>
        </w:r>
        <w:r w:rsidR="00B86960">
          <w:rPr>
            <w:webHidden/>
          </w:rPr>
          <w:fldChar w:fldCharType="separate"/>
        </w:r>
        <w:r w:rsidR="00B86960">
          <w:rPr>
            <w:webHidden/>
          </w:rPr>
          <w:t>19</w:t>
        </w:r>
        <w:r w:rsidR="00B86960">
          <w:rPr>
            <w:webHidden/>
          </w:rPr>
          <w:fldChar w:fldCharType="end"/>
        </w:r>
      </w:hyperlink>
    </w:p>
    <w:p w:rsidR="00B86960" w:rsidRDefault="00777630">
      <w:pPr>
        <w:pStyle w:val="TOC2"/>
        <w:tabs>
          <w:tab w:val="left" w:pos="1276"/>
        </w:tabs>
        <w:rPr>
          <w:rFonts w:asciiTheme="minorHAnsi" w:hAnsiTheme="minorHAnsi"/>
          <w:caps w:val="0"/>
        </w:rPr>
      </w:pPr>
      <w:hyperlink w:anchor="_Toc434413779" w:history="1">
        <w:r w:rsidR="00B86960" w:rsidRPr="0082044E">
          <w:rPr>
            <w:rStyle w:val="Hyperlink"/>
          </w:rPr>
          <w:t>5.7</w:t>
        </w:r>
        <w:r w:rsidR="00B86960">
          <w:rPr>
            <w:rFonts w:asciiTheme="minorHAnsi" w:hAnsiTheme="minorHAnsi"/>
            <w:caps w:val="0"/>
          </w:rPr>
          <w:tab/>
        </w:r>
        <w:r w:rsidR="00B86960" w:rsidRPr="0082044E">
          <w:rPr>
            <w:rStyle w:val="Hyperlink"/>
          </w:rPr>
          <w:t>Dust Management</w:t>
        </w:r>
        <w:r w:rsidR="00B86960">
          <w:rPr>
            <w:webHidden/>
          </w:rPr>
          <w:tab/>
        </w:r>
        <w:r w:rsidR="00B86960">
          <w:rPr>
            <w:webHidden/>
          </w:rPr>
          <w:fldChar w:fldCharType="begin"/>
        </w:r>
        <w:r w:rsidR="00B86960">
          <w:rPr>
            <w:webHidden/>
          </w:rPr>
          <w:instrText xml:space="preserve"> PAGEREF _Toc434413779 \h </w:instrText>
        </w:r>
        <w:r w:rsidR="00B86960">
          <w:rPr>
            <w:webHidden/>
          </w:rPr>
        </w:r>
        <w:r w:rsidR="00B86960">
          <w:rPr>
            <w:webHidden/>
          </w:rPr>
          <w:fldChar w:fldCharType="separate"/>
        </w:r>
        <w:r w:rsidR="00B86960">
          <w:rPr>
            <w:webHidden/>
          </w:rPr>
          <w:t>21</w:t>
        </w:r>
        <w:r w:rsidR="00B86960">
          <w:rPr>
            <w:webHidden/>
          </w:rPr>
          <w:fldChar w:fldCharType="end"/>
        </w:r>
      </w:hyperlink>
    </w:p>
    <w:p w:rsidR="00B86960" w:rsidRDefault="00777630">
      <w:pPr>
        <w:pStyle w:val="TOC2"/>
        <w:tabs>
          <w:tab w:val="left" w:pos="1276"/>
        </w:tabs>
        <w:rPr>
          <w:rFonts w:asciiTheme="minorHAnsi" w:hAnsiTheme="minorHAnsi"/>
          <w:caps w:val="0"/>
        </w:rPr>
      </w:pPr>
      <w:hyperlink w:anchor="_Toc434413780" w:history="1">
        <w:r w:rsidR="00B86960" w:rsidRPr="0082044E">
          <w:rPr>
            <w:rStyle w:val="Hyperlink"/>
          </w:rPr>
          <w:t>5.8</w:t>
        </w:r>
        <w:r w:rsidR="00B86960">
          <w:rPr>
            <w:rFonts w:asciiTheme="minorHAnsi" w:hAnsiTheme="minorHAnsi"/>
            <w:caps w:val="0"/>
          </w:rPr>
          <w:tab/>
        </w:r>
        <w:r w:rsidR="00B86960" w:rsidRPr="0082044E">
          <w:rPr>
            <w:rStyle w:val="Hyperlink"/>
          </w:rPr>
          <w:t>Use of Marine Water for Dust Suppression</w:t>
        </w:r>
        <w:r w:rsidR="00B86960">
          <w:rPr>
            <w:webHidden/>
          </w:rPr>
          <w:tab/>
        </w:r>
        <w:r w:rsidR="00B86960">
          <w:rPr>
            <w:webHidden/>
          </w:rPr>
          <w:fldChar w:fldCharType="begin"/>
        </w:r>
        <w:r w:rsidR="00B86960">
          <w:rPr>
            <w:webHidden/>
          </w:rPr>
          <w:instrText xml:space="preserve"> PAGEREF _Toc434413780 \h </w:instrText>
        </w:r>
        <w:r w:rsidR="00B86960">
          <w:rPr>
            <w:webHidden/>
          </w:rPr>
        </w:r>
        <w:r w:rsidR="00B86960">
          <w:rPr>
            <w:webHidden/>
          </w:rPr>
          <w:fldChar w:fldCharType="separate"/>
        </w:r>
        <w:r w:rsidR="00B86960">
          <w:rPr>
            <w:webHidden/>
          </w:rPr>
          <w:t>23</w:t>
        </w:r>
        <w:r w:rsidR="00B86960">
          <w:rPr>
            <w:webHidden/>
          </w:rPr>
          <w:fldChar w:fldCharType="end"/>
        </w:r>
      </w:hyperlink>
    </w:p>
    <w:p w:rsidR="00B86960" w:rsidRDefault="00777630">
      <w:pPr>
        <w:pStyle w:val="TOC2"/>
        <w:tabs>
          <w:tab w:val="left" w:pos="1276"/>
        </w:tabs>
        <w:rPr>
          <w:rFonts w:asciiTheme="minorHAnsi" w:hAnsiTheme="minorHAnsi"/>
          <w:caps w:val="0"/>
        </w:rPr>
      </w:pPr>
      <w:hyperlink w:anchor="_Toc434413781" w:history="1">
        <w:r w:rsidR="00B86960" w:rsidRPr="0082044E">
          <w:rPr>
            <w:rStyle w:val="Hyperlink"/>
          </w:rPr>
          <w:t>5.9</w:t>
        </w:r>
        <w:r w:rsidR="00B86960">
          <w:rPr>
            <w:rFonts w:asciiTheme="minorHAnsi" w:hAnsiTheme="minorHAnsi"/>
            <w:caps w:val="0"/>
          </w:rPr>
          <w:tab/>
        </w:r>
        <w:r w:rsidR="00B86960" w:rsidRPr="0082044E">
          <w:rPr>
            <w:rStyle w:val="Hyperlink"/>
          </w:rPr>
          <w:t>Sediment and Erosion Control</w:t>
        </w:r>
        <w:r w:rsidR="00B86960">
          <w:rPr>
            <w:webHidden/>
          </w:rPr>
          <w:tab/>
        </w:r>
        <w:r w:rsidR="00B86960">
          <w:rPr>
            <w:webHidden/>
          </w:rPr>
          <w:fldChar w:fldCharType="begin"/>
        </w:r>
        <w:r w:rsidR="00B86960">
          <w:rPr>
            <w:webHidden/>
          </w:rPr>
          <w:instrText xml:space="preserve"> PAGEREF _Toc434413781 \h </w:instrText>
        </w:r>
        <w:r w:rsidR="00B86960">
          <w:rPr>
            <w:webHidden/>
          </w:rPr>
        </w:r>
        <w:r w:rsidR="00B86960">
          <w:rPr>
            <w:webHidden/>
          </w:rPr>
          <w:fldChar w:fldCharType="separate"/>
        </w:r>
        <w:r w:rsidR="00B86960">
          <w:rPr>
            <w:webHidden/>
          </w:rPr>
          <w:t>24</w:t>
        </w:r>
        <w:r w:rsidR="00B86960">
          <w:rPr>
            <w:webHidden/>
          </w:rPr>
          <w:fldChar w:fldCharType="end"/>
        </w:r>
      </w:hyperlink>
    </w:p>
    <w:p w:rsidR="00B86960" w:rsidRDefault="00777630">
      <w:pPr>
        <w:pStyle w:val="TOC2"/>
        <w:tabs>
          <w:tab w:val="left" w:pos="1276"/>
        </w:tabs>
        <w:rPr>
          <w:rFonts w:asciiTheme="minorHAnsi" w:hAnsiTheme="minorHAnsi"/>
          <w:caps w:val="0"/>
        </w:rPr>
      </w:pPr>
      <w:hyperlink w:anchor="_Toc434413782" w:history="1">
        <w:r w:rsidR="00B86960" w:rsidRPr="0082044E">
          <w:rPr>
            <w:rStyle w:val="Hyperlink"/>
          </w:rPr>
          <w:t>5.10</w:t>
        </w:r>
        <w:r w:rsidR="00B86960">
          <w:rPr>
            <w:rFonts w:asciiTheme="minorHAnsi" w:hAnsiTheme="minorHAnsi"/>
            <w:caps w:val="0"/>
          </w:rPr>
          <w:tab/>
        </w:r>
        <w:r w:rsidR="00B86960" w:rsidRPr="0082044E">
          <w:rPr>
            <w:rStyle w:val="Hyperlink"/>
          </w:rPr>
          <w:t>Oil and Other Noxious Substances</w:t>
        </w:r>
        <w:r w:rsidR="00B86960">
          <w:rPr>
            <w:webHidden/>
          </w:rPr>
          <w:tab/>
        </w:r>
        <w:r w:rsidR="00B86960">
          <w:rPr>
            <w:webHidden/>
          </w:rPr>
          <w:fldChar w:fldCharType="begin"/>
        </w:r>
        <w:r w:rsidR="00B86960">
          <w:rPr>
            <w:webHidden/>
          </w:rPr>
          <w:instrText xml:space="preserve"> PAGEREF _Toc434413782 \h </w:instrText>
        </w:r>
        <w:r w:rsidR="00B86960">
          <w:rPr>
            <w:webHidden/>
          </w:rPr>
        </w:r>
        <w:r w:rsidR="00B86960">
          <w:rPr>
            <w:webHidden/>
          </w:rPr>
          <w:fldChar w:fldCharType="separate"/>
        </w:r>
        <w:r w:rsidR="00B86960">
          <w:rPr>
            <w:webHidden/>
          </w:rPr>
          <w:t>26</w:t>
        </w:r>
        <w:r w:rsidR="00B86960">
          <w:rPr>
            <w:webHidden/>
          </w:rPr>
          <w:fldChar w:fldCharType="end"/>
        </w:r>
      </w:hyperlink>
    </w:p>
    <w:p w:rsidR="00B86960" w:rsidRDefault="00777630">
      <w:pPr>
        <w:pStyle w:val="TOC2"/>
        <w:tabs>
          <w:tab w:val="left" w:pos="1276"/>
        </w:tabs>
        <w:rPr>
          <w:rFonts w:asciiTheme="minorHAnsi" w:hAnsiTheme="minorHAnsi"/>
          <w:caps w:val="0"/>
        </w:rPr>
      </w:pPr>
      <w:hyperlink w:anchor="_Toc434413783" w:history="1">
        <w:r w:rsidR="00B86960" w:rsidRPr="0082044E">
          <w:rPr>
            <w:rStyle w:val="Hyperlink"/>
          </w:rPr>
          <w:t>5.11</w:t>
        </w:r>
        <w:r w:rsidR="00B86960">
          <w:rPr>
            <w:rFonts w:asciiTheme="minorHAnsi" w:hAnsiTheme="minorHAnsi"/>
            <w:caps w:val="0"/>
          </w:rPr>
          <w:tab/>
        </w:r>
        <w:r w:rsidR="00B86960" w:rsidRPr="0082044E">
          <w:rPr>
            <w:rStyle w:val="Hyperlink"/>
          </w:rPr>
          <w:t>Housekeeping and Wastes</w:t>
        </w:r>
        <w:r w:rsidR="00B86960">
          <w:rPr>
            <w:webHidden/>
          </w:rPr>
          <w:tab/>
        </w:r>
        <w:r w:rsidR="00B86960">
          <w:rPr>
            <w:webHidden/>
          </w:rPr>
          <w:fldChar w:fldCharType="begin"/>
        </w:r>
        <w:r w:rsidR="00B86960">
          <w:rPr>
            <w:webHidden/>
          </w:rPr>
          <w:instrText xml:space="preserve"> PAGEREF _Toc434413783 \h </w:instrText>
        </w:r>
        <w:r w:rsidR="00B86960">
          <w:rPr>
            <w:webHidden/>
          </w:rPr>
        </w:r>
        <w:r w:rsidR="00B86960">
          <w:rPr>
            <w:webHidden/>
          </w:rPr>
          <w:fldChar w:fldCharType="separate"/>
        </w:r>
        <w:r w:rsidR="00B86960">
          <w:rPr>
            <w:webHidden/>
          </w:rPr>
          <w:t>29</w:t>
        </w:r>
        <w:r w:rsidR="00B86960">
          <w:rPr>
            <w:webHidden/>
          </w:rPr>
          <w:fldChar w:fldCharType="end"/>
        </w:r>
      </w:hyperlink>
    </w:p>
    <w:p w:rsidR="00B86960" w:rsidRDefault="00777630">
      <w:pPr>
        <w:pStyle w:val="TOC2"/>
        <w:tabs>
          <w:tab w:val="left" w:pos="1276"/>
        </w:tabs>
        <w:rPr>
          <w:rFonts w:asciiTheme="minorHAnsi" w:hAnsiTheme="minorHAnsi"/>
          <w:caps w:val="0"/>
        </w:rPr>
      </w:pPr>
      <w:hyperlink w:anchor="_Toc434413784" w:history="1">
        <w:r w:rsidR="00B86960" w:rsidRPr="0082044E">
          <w:rPr>
            <w:rStyle w:val="Hyperlink"/>
          </w:rPr>
          <w:t>5.12</w:t>
        </w:r>
        <w:r w:rsidR="00B86960">
          <w:rPr>
            <w:rFonts w:asciiTheme="minorHAnsi" w:hAnsiTheme="minorHAnsi"/>
            <w:caps w:val="0"/>
          </w:rPr>
          <w:tab/>
        </w:r>
        <w:r w:rsidR="00B86960" w:rsidRPr="0082044E">
          <w:rPr>
            <w:rStyle w:val="Hyperlink"/>
          </w:rPr>
          <w:t>Terrestrial Fauna</w:t>
        </w:r>
        <w:r w:rsidR="00B86960">
          <w:rPr>
            <w:webHidden/>
          </w:rPr>
          <w:tab/>
        </w:r>
        <w:r w:rsidR="00B86960">
          <w:rPr>
            <w:webHidden/>
          </w:rPr>
          <w:fldChar w:fldCharType="begin"/>
        </w:r>
        <w:r w:rsidR="00B86960">
          <w:rPr>
            <w:webHidden/>
          </w:rPr>
          <w:instrText xml:space="preserve"> PAGEREF _Toc434413784 \h </w:instrText>
        </w:r>
        <w:r w:rsidR="00B86960">
          <w:rPr>
            <w:webHidden/>
          </w:rPr>
        </w:r>
        <w:r w:rsidR="00B86960">
          <w:rPr>
            <w:webHidden/>
          </w:rPr>
          <w:fldChar w:fldCharType="separate"/>
        </w:r>
        <w:r w:rsidR="00B86960">
          <w:rPr>
            <w:webHidden/>
          </w:rPr>
          <w:t>30</w:t>
        </w:r>
        <w:r w:rsidR="00B86960">
          <w:rPr>
            <w:webHidden/>
          </w:rPr>
          <w:fldChar w:fldCharType="end"/>
        </w:r>
      </w:hyperlink>
    </w:p>
    <w:p w:rsidR="00B86960" w:rsidRDefault="00777630">
      <w:pPr>
        <w:pStyle w:val="TOC2"/>
        <w:tabs>
          <w:tab w:val="left" w:pos="1276"/>
        </w:tabs>
        <w:rPr>
          <w:rFonts w:asciiTheme="minorHAnsi" w:hAnsiTheme="minorHAnsi"/>
          <w:caps w:val="0"/>
        </w:rPr>
      </w:pPr>
      <w:hyperlink w:anchor="_Toc434413785" w:history="1">
        <w:r w:rsidR="00B86960" w:rsidRPr="0082044E">
          <w:rPr>
            <w:rStyle w:val="Hyperlink"/>
          </w:rPr>
          <w:t>5.13</w:t>
        </w:r>
        <w:r w:rsidR="00B86960">
          <w:rPr>
            <w:rFonts w:asciiTheme="minorHAnsi" w:hAnsiTheme="minorHAnsi"/>
            <w:caps w:val="0"/>
          </w:rPr>
          <w:tab/>
        </w:r>
        <w:r w:rsidR="00B86960" w:rsidRPr="0082044E">
          <w:rPr>
            <w:rStyle w:val="Hyperlink"/>
          </w:rPr>
          <w:t>Native Vegetation and Weeds</w:t>
        </w:r>
        <w:r w:rsidR="00B86960">
          <w:rPr>
            <w:webHidden/>
          </w:rPr>
          <w:tab/>
        </w:r>
        <w:r w:rsidR="00B86960">
          <w:rPr>
            <w:webHidden/>
          </w:rPr>
          <w:fldChar w:fldCharType="begin"/>
        </w:r>
        <w:r w:rsidR="00B86960">
          <w:rPr>
            <w:webHidden/>
          </w:rPr>
          <w:instrText xml:space="preserve"> PAGEREF _Toc434413785 \h </w:instrText>
        </w:r>
        <w:r w:rsidR="00B86960">
          <w:rPr>
            <w:webHidden/>
          </w:rPr>
        </w:r>
        <w:r w:rsidR="00B86960">
          <w:rPr>
            <w:webHidden/>
          </w:rPr>
          <w:fldChar w:fldCharType="separate"/>
        </w:r>
        <w:r w:rsidR="00B86960">
          <w:rPr>
            <w:webHidden/>
          </w:rPr>
          <w:t>32</w:t>
        </w:r>
        <w:r w:rsidR="00B86960">
          <w:rPr>
            <w:webHidden/>
          </w:rPr>
          <w:fldChar w:fldCharType="end"/>
        </w:r>
      </w:hyperlink>
    </w:p>
    <w:p w:rsidR="009D21FF" w:rsidRPr="00BF6A09" w:rsidRDefault="000E6FCD" w:rsidP="00BF6A09">
      <w:r>
        <w:rPr>
          <w:caps/>
          <w:noProof/>
        </w:rPr>
        <w:fldChar w:fldCharType="end"/>
      </w:r>
    </w:p>
    <w:p w:rsidR="009D21FF" w:rsidRPr="00BF6A09" w:rsidRDefault="009D21FF" w:rsidP="00BF6A09">
      <w:r w:rsidRPr="00BF6A09">
        <w:br w:type="page"/>
      </w:r>
    </w:p>
    <w:p w:rsidR="007F2CC5" w:rsidRPr="007F2CC5" w:rsidRDefault="007F2CC5" w:rsidP="007F2CC5">
      <w:pPr>
        <w:pStyle w:val="Heading1"/>
      </w:pPr>
      <w:bookmarkStart w:id="1" w:name="_Toc415135761"/>
      <w:bookmarkStart w:id="2" w:name="_Toc434413768"/>
      <w:r w:rsidRPr="007F2CC5">
        <w:lastRenderedPageBreak/>
        <w:t>PLEASE READ</w:t>
      </w:r>
      <w:bookmarkEnd w:id="1"/>
      <w:bookmarkEnd w:id="2"/>
    </w:p>
    <w:p w:rsidR="007F2CC5" w:rsidRPr="007F2CC5" w:rsidRDefault="007F2CC5" w:rsidP="007F2CC5">
      <w:pPr>
        <w:pStyle w:val="H1Text"/>
        <w:rPr>
          <w:i/>
        </w:rPr>
      </w:pPr>
      <w:r w:rsidRPr="007F2CC5">
        <w:rPr>
          <w:i/>
        </w:rPr>
        <w:t xml:space="preserve">The purpose of this document is to provide a working template that may be used as a starting point by proponents that are compiling a Construction Environmental Management Plan. Please note that this document is an example only – proponents will need to build upon and adapt the section headings, text and management plans to suit each project. </w:t>
      </w:r>
    </w:p>
    <w:p w:rsidR="007F2CC5" w:rsidRPr="007F2CC5" w:rsidRDefault="007F2CC5" w:rsidP="007F2CC5">
      <w:pPr>
        <w:pStyle w:val="H1Text"/>
        <w:rPr>
          <w:i/>
        </w:rPr>
      </w:pPr>
      <w:r w:rsidRPr="007F2CC5">
        <w:rPr>
          <w:i/>
        </w:rPr>
        <w:t xml:space="preserve">Text shown in italics below has been included as a guide to demonstrate content and level of detail expected in each section of the Plan. This text has largely been taken from PPA’s Guidelines for Preparing a Construction Environmental Management Plan. It is recommended that proponents preparing their own CEMP review these guidelines before preparing their own document.  </w:t>
      </w:r>
    </w:p>
    <w:p w:rsidR="007F2CC5" w:rsidRPr="007F2CC5" w:rsidRDefault="007F2CC5" w:rsidP="007F2CC5">
      <w:pPr>
        <w:pStyle w:val="H1Text"/>
        <w:rPr>
          <w:i/>
        </w:rPr>
      </w:pPr>
      <w:r w:rsidRPr="007F2CC5">
        <w:rPr>
          <w:i/>
        </w:rPr>
        <w:t>It is important to note that the PPA will not reject a proponent’s CEMP if it is not in the exact format and/or structure of the PPA’s CEMP template. The PPA will accept other documents in place of a CEMP (e.g. Health Safety and Environment Plan, Work Method Statement) as long as they meet the intent and minimum information requirements of the PPA’s CEMP Guidelines.</w:t>
      </w:r>
    </w:p>
    <w:p w:rsidR="007F2CC5" w:rsidRPr="007F2CC5" w:rsidRDefault="007F2CC5" w:rsidP="007F2CC5">
      <w:pPr>
        <w:pStyle w:val="H1Text"/>
        <w:rPr>
          <w:i/>
        </w:rPr>
      </w:pPr>
      <w:r w:rsidRPr="007F2CC5">
        <w:rPr>
          <w:i/>
        </w:rPr>
        <w:t xml:space="preserve">The PPA Environment and Heritage team is available to able assist proponents by helping to identify the key environment and heritage risks and offer management measures that are relevant to a particular site, activity or operation. The PPA encourages early engagement to ensure this happens. This will maximise the value of this input, allow timely assessment of the CEMP and prevent submission of unnecessary (or over-complex) information. </w:t>
      </w:r>
    </w:p>
    <w:p w:rsidR="007F2CC5" w:rsidRPr="007F2CC5" w:rsidRDefault="007F2CC5" w:rsidP="007F2CC5">
      <w:pPr>
        <w:pStyle w:val="H1Text"/>
        <w:rPr>
          <w:i/>
        </w:rPr>
      </w:pPr>
      <w:r w:rsidRPr="007F2CC5">
        <w:rPr>
          <w:i/>
        </w:rPr>
        <w:t>Note well that unnecessarily lengthy, complex and/or non- site specific documents are unlikely to be approved.</w:t>
      </w:r>
    </w:p>
    <w:p w:rsidR="007F2CC5" w:rsidRPr="007F2CC5" w:rsidRDefault="007F2CC5" w:rsidP="007F2CC5">
      <w:pPr>
        <w:pStyle w:val="H1Text"/>
        <w:rPr>
          <w:i/>
        </w:rPr>
      </w:pPr>
      <w:r w:rsidRPr="007F2CC5">
        <w:rPr>
          <w:i/>
        </w:rPr>
        <w:t xml:space="preserve">To get started, </w:t>
      </w:r>
      <w:r w:rsidRPr="007F2CC5">
        <w:rPr>
          <w:b/>
          <w:i/>
        </w:rPr>
        <w:t>delete this entire section and begin completing text under each of the suggested headings.</w:t>
      </w:r>
    </w:p>
    <w:p w:rsidR="007F2CC5" w:rsidRPr="007F2CC5" w:rsidRDefault="007F2CC5" w:rsidP="007F2CC5">
      <w:pPr>
        <w:pStyle w:val="Heading1"/>
      </w:pPr>
      <w:bookmarkStart w:id="3" w:name="_Toc415135762"/>
      <w:bookmarkStart w:id="4" w:name="_Toc434413769"/>
      <w:r w:rsidRPr="007F2CC5">
        <w:t>PROJECT DESCRIPTION</w:t>
      </w:r>
      <w:bookmarkEnd w:id="3"/>
      <w:bookmarkEnd w:id="4"/>
    </w:p>
    <w:p w:rsidR="007F2CC5" w:rsidRPr="007F2CC5" w:rsidRDefault="007F2CC5" w:rsidP="007F2CC5">
      <w:pPr>
        <w:pStyle w:val="H1Text"/>
        <w:rPr>
          <w:i/>
        </w:rPr>
      </w:pPr>
      <w:r w:rsidRPr="007F2CC5">
        <w:rPr>
          <w:i/>
        </w:rPr>
        <w:t>The project description will need to be clearly defined in an approved CEMP. This section would generally include some context to the development and its location, the duration of works and a site plan. The following points can be used as a general guide to the type of information required in this section.</w:t>
      </w:r>
    </w:p>
    <w:p w:rsidR="007F2CC5" w:rsidRPr="007F2CC5" w:rsidRDefault="007F2CC5" w:rsidP="007F2CC5">
      <w:pPr>
        <w:pStyle w:val="H1Bullet"/>
      </w:pPr>
      <w:r w:rsidRPr="007F2CC5">
        <w:rPr>
          <w:b/>
        </w:rPr>
        <w:t>Overview of the Project:</w:t>
      </w:r>
      <w:r w:rsidRPr="007F2CC5">
        <w:t xml:space="preserve"> Include some brief background to the project, a brief description of why the construction is being undertaken;</w:t>
      </w:r>
    </w:p>
    <w:p w:rsidR="007F2CC5" w:rsidRPr="007F2CC5" w:rsidRDefault="007F2CC5" w:rsidP="007F2CC5">
      <w:pPr>
        <w:pStyle w:val="H1Bullet"/>
        <w:rPr>
          <w:b/>
        </w:rPr>
      </w:pPr>
      <w:r w:rsidRPr="007F2CC5">
        <w:rPr>
          <w:b/>
        </w:rPr>
        <w:t xml:space="preserve">Scope of Construction Works: </w:t>
      </w:r>
      <w:r w:rsidRPr="007F2CC5">
        <w:t xml:space="preserve">Description of the full range of construction works / activities proposed (e.g. clearing of X hectares of land, placement of engineered rock fill, filter rock, geotextile fabric and armour rock; installation of piles; mucking out, drilling, pinning and grouting of piles etc.). </w:t>
      </w:r>
    </w:p>
    <w:p w:rsidR="007F2CC5" w:rsidRPr="007F2CC5" w:rsidRDefault="007F2CC5" w:rsidP="007F2CC5">
      <w:pPr>
        <w:pStyle w:val="H1Bullet"/>
      </w:pPr>
      <w:r w:rsidRPr="007F2CC5">
        <w:rPr>
          <w:b/>
        </w:rPr>
        <w:lastRenderedPageBreak/>
        <w:t xml:space="preserve">Description of the Construction (Disturbance) Footprint: </w:t>
      </w:r>
      <w:r w:rsidRPr="007F2CC5">
        <w:t xml:space="preserve">Full description of the existing land / marine areas that will be disturbed by the construction works and those immediately adjacent; </w:t>
      </w:r>
    </w:p>
    <w:p w:rsidR="007F2CC5" w:rsidRPr="007F2CC5" w:rsidRDefault="007F2CC5" w:rsidP="007F2CC5">
      <w:pPr>
        <w:pStyle w:val="H1Bullet"/>
      </w:pPr>
      <w:r w:rsidRPr="007F2CC5">
        <w:rPr>
          <w:b/>
        </w:rPr>
        <w:t>Timing of Works:</w:t>
      </w:r>
      <w:r w:rsidRPr="007F2CC5">
        <w:t xml:space="preserve"> Provide a description of both the total duration of the works and the time of year they will occur. The latter would include consideration of expected climate during this time (e.g. anticipated rainfall / cyclone events, wind direction and speeds);</w:t>
      </w:r>
    </w:p>
    <w:p w:rsidR="007F2CC5" w:rsidRPr="007F2CC5" w:rsidRDefault="007F2CC5" w:rsidP="007F2CC5">
      <w:pPr>
        <w:pStyle w:val="H1Bullet"/>
      </w:pPr>
      <w:r w:rsidRPr="007F2CC5">
        <w:rPr>
          <w:b/>
        </w:rPr>
        <w:t>Site Plan:</w:t>
      </w:r>
      <w:r w:rsidRPr="007F2CC5">
        <w:t xml:space="preserve"> The project site plan would clearly show the full extent of the proposed works area of the construction project. This would typically include a map with the full construction boundary and disturbance footprint marked clearly over a current aerial photograph (i.e. including all construction activities, associated laydown areas etc.). It would also include site specific information, for example the location of any important waterways or adjacent vegetation to be protected, national heritage listed areas, or the location of sediment and erosion traps. Note that the PPA can provide a current aerial photo of the works area on request. </w:t>
      </w:r>
    </w:p>
    <w:p w:rsidR="007F2CC5" w:rsidRPr="007F2CC5" w:rsidRDefault="007F2CC5" w:rsidP="007F2CC5">
      <w:pPr>
        <w:pStyle w:val="H1Bullet"/>
      </w:pPr>
      <w:r w:rsidRPr="007F2CC5">
        <w:br w:type="page"/>
      </w:r>
    </w:p>
    <w:p w:rsidR="007F2CC5" w:rsidRPr="007F2CC5" w:rsidRDefault="007F2CC5" w:rsidP="007F2CC5">
      <w:pPr>
        <w:tabs>
          <w:tab w:val="clear" w:pos="1134"/>
        </w:tabs>
        <w:spacing w:after="200" w:line="276" w:lineRule="auto"/>
        <w:jc w:val="left"/>
      </w:pPr>
      <w:r w:rsidRPr="007F2CC5">
        <w:rPr>
          <w:noProof/>
        </w:rPr>
        <w:lastRenderedPageBreak/>
        <w:drawing>
          <wp:inline distT="0" distB="0" distL="0" distR="0" wp14:anchorId="00E5BD9B" wp14:editId="08A78135">
            <wp:extent cx="5724518" cy="7540831"/>
            <wp:effectExtent l="0" t="0" r="0" b="3175"/>
            <wp:docPr id="12" name="Picture 12" descr="\\pe-file01\PPA_SHARED\EX DPA Z Drive Shared\Environment\Senior Environment and Heritage Officer - Dan Pedersen\VTS Building Project (OBJ)\Native Vegetation Clearing Permit and Survey\PD-052-008-01_A3_VTS_Bldg_Footprint_Coord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file01\PPA_SHARED\EX DPA Z Drive Shared\Environment\Senior Environment and Heritage Officer - Dan Pedersen\VTS Building Project (OBJ)\Native Vegetation Clearing Permit and Survey\PD-052-008-01_A3_VTS_Bldg_Footprint_Coords.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2680" t="2044" r="3093" b="10072"/>
                    <a:stretch/>
                  </pic:blipFill>
                  <pic:spPr bwMode="auto">
                    <a:xfrm>
                      <a:off x="0" y="0"/>
                      <a:ext cx="5724518" cy="7540831"/>
                    </a:xfrm>
                    <a:prstGeom prst="rect">
                      <a:avLst/>
                    </a:prstGeom>
                    <a:noFill/>
                    <a:ln>
                      <a:noFill/>
                    </a:ln>
                    <a:extLst>
                      <a:ext uri="{53640926-AAD7-44D8-BBD7-CCE9431645EC}">
                        <a14:shadowObscured xmlns:a14="http://schemas.microsoft.com/office/drawing/2010/main"/>
                      </a:ext>
                    </a:extLst>
                  </pic:spPr>
                </pic:pic>
              </a:graphicData>
            </a:graphic>
          </wp:inline>
        </w:drawing>
      </w:r>
    </w:p>
    <w:p w:rsidR="007F2CC5" w:rsidRPr="007F2CC5" w:rsidRDefault="007F2CC5" w:rsidP="007F2CC5">
      <w:pPr>
        <w:tabs>
          <w:tab w:val="clear" w:pos="1134"/>
        </w:tabs>
        <w:spacing w:after="200" w:line="276" w:lineRule="auto"/>
        <w:jc w:val="left"/>
      </w:pPr>
      <w:r w:rsidRPr="007F2CC5">
        <w:rPr>
          <w:b/>
        </w:rPr>
        <w:t>Figure X</w:t>
      </w:r>
      <w:r w:rsidRPr="007F2CC5">
        <w:t>: Locality of Project Area and Total Disturbance Footprint (</w:t>
      </w:r>
      <w:r w:rsidRPr="007F2CC5">
        <w:rPr>
          <w:b/>
        </w:rPr>
        <w:t>EXAMPLE ONLY</w:t>
      </w:r>
      <w:r w:rsidRPr="007F2CC5">
        <w:t>)</w:t>
      </w:r>
    </w:p>
    <w:p w:rsidR="007F2CC5" w:rsidRPr="007F2CC5" w:rsidRDefault="007F2CC5" w:rsidP="007F2CC5">
      <w:pPr>
        <w:pStyle w:val="Heading1"/>
      </w:pPr>
      <w:bookmarkStart w:id="5" w:name="_Toc415135763"/>
      <w:bookmarkStart w:id="6" w:name="_Toc434413770"/>
      <w:bookmarkStart w:id="7" w:name="_Toc310430845"/>
      <w:bookmarkStart w:id="8" w:name="_Toc86548715"/>
      <w:bookmarkStart w:id="9" w:name="_Toc90695361"/>
      <w:bookmarkStart w:id="10" w:name="_Toc90711777"/>
      <w:r w:rsidRPr="007F2CC5">
        <w:lastRenderedPageBreak/>
        <w:t>PROJECT ROLES, RESPONSIBILITIES AND CONTACTS</w:t>
      </w:r>
      <w:bookmarkEnd w:id="5"/>
      <w:bookmarkEnd w:id="6"/>
    </w:p>
    <w:p w:rsidR="007F2CC5" w:rsidRPr="007F2CC5" w:rsidRDefault="007F2CC5" w:rsidP="007F2CC5">
      <w:pPr>
        <w:pStyle w:val="H1Text"/>
        <w:rPr>
          <w:i/>
        </w:rPr>
      </w:pPr>
      <w:r w:rsidRPr="007F2CC5">
        <w:rPr>
          <w:i/>
        </w:rPr>
        <w:t>All positions across the project have environmental responsibilities to some extent. These vary in relation to duties described in Table 1, but everyone has a base level Duty of Care to prevent Environmental Harm as described in the Environmental Protection Act 1986.</w:t>
      </w:r>
    </w:p>
    <w:p w:rsidR="007F2CC5" w:rsidRPr="007F2CC5" w:rsidRDefault="007F2CC5" w:rsidP="007F2CC5">
      <w:pPr>
        <w:pStyle w:val="H1Text"/>
        <w:rPr>
          <w:i/>
        </w:rPr>
      </w:pPr>
      <w:r w:rsidRPr="007F2CC5">
        <w:rPr>
          <w:i/>
        </w:rPr>
        <w:t xml:space="preserve">The interdependencies of positions on the project are shown in Table </w:t>
      </w:r>
      <w:r w:rsidRPr="007F2CC5">
        <w:rPr>
          <w:b/>
          <w:i/>
        </w:rPr>
        <w:t>X</w:t>
      </w:r>
      <w:r w:rsidRPr="007F2CC5">
        <w:rPr>
          <w:i/>
        </w:rPr>
        <w:t xml:space="preserve"> (over page). Names and contact numbers are correct for this revision, but may change during the project.</w:t>
      </w:r>
    </w:p>
    <w:p w:rsidR="007F2CC5" w:rsidRPr="007F2CC5" w:rsidRDefault="007F2CC5" w:rsidP="007F2CC5">
      <w:pPr>
        <w:tabs>
          <w:tab w:val="clear" w:pos="1134"/>
        </w:tabs>
        <w:ind w:left="567"/>
        <w:rPr>
          <w:rFonts w:eastAsia="Times New Roman" w:cs="Arial"/>
        </w:rPr>
      </w:pPr>
    </w:p>
    <w:p w:rsidR="007F2CC5" w:rsidRPr="007F2CC5" w:rsidRDefault="007F2CC5" w:rsidP="007F2CC5">
      <w:pPr>
        <w:rPr>
          <w:lang w:val="en-US"/>
        </w:rPr>
      </w:pPr>
    </w:p>
    <w:p w:rsidR="007F2CC5" w:rsidRPr="007F2CC5" w:rsidRDefault="007F2CC5" w:rsidP="007F2CC5">
      <w:pPr>
        <w:rPr>
          <w:lang w:val="en-US"/>
        </w:rPr>
      </w:pPr>
    </w:p>
    <w:bookmarkEnd w:id="7"/>
    <w:bookmarkEnd w:id="8"/>
    <w:bookmarkEnd w:id="9"/>
    <w:bookmarkEnd w:id="10"/>
    <w:p w:rsidR="007F2CC5" w:rsidRPr="007F2CC5" w:rsidRDefault="007F2CC5" w:rsidP="007F2CC5">
      <w:pPr>
        <w:rPr>
          <w:lang w:val="en-US"/>
        </w:rPr>
      </w:pPr>
    </w:p>
    <w:p w:rsidR="007F2CC5" w:rsidRPr="007F2CC5" w:rsidRDefault="007F2CC5" w:rsidP="007F2CC5">
      <w:pPr>
        <w:rPr>
          <w:lang w:val="en-US"/>
        </w:rPr>
      </w:pPr>
    </w:p>
    <w:p w:rsidR="007F2CC5" w:rsidRPr="007F2CC5" w:rsidRDefault="007F2CC5" w:rsidP="007F2CC5">
      <w:pPr>
        <w:rPr>
          <w:lang w:val="en-US"/>
        </w:rPr>
      </w:pPr>
    </w:p>
    <w:p w:rsidR="007F2CC5" w:rsidRPr="007F2CC5" w:rsidRDefault="007F2CC5" w:rsidP="007F2CC5">
      <w:pPr>
        <w:rPr>
          <w:lang w:val="en-US"/>
        </w:rPr>
        <w:sectPr w:rsidR="007F2CC5" w:rsidRPr="007F2CC5" w:rsidSect="007F2CC5">
          <w:footerReference w:type="default" r:id="rId14"/>
          <w:headerReference w:type="first" r:id="rId15"/>
          <w:footerReference w:type="first" r:id="rId16"/>
          <w:pgSz w:w="11907" w:h="16840" w:code="9"/>
          <w:pgMar w:top="1985" w:right="1418" w:bottom="1418" w:left="1418" w:header="570" w:footer="680" w:gutter="0"/>
          <w:cols w:space="720"/>
          <w:noEndnote/>
          <w:docGrid w:linePitch="299"/>
        </w:sectPr>
      </w:pPr>
    </w:p>
    <w:p w:rsidR="007F2CC5" w:rsidRPr="007F2CC5" w:rsidRDefault="007F2CC5" w:rsidP="007F2CC5">
      <w:pPr>
        <w:tabs>
          <w:tab w:val="clear" w:pos="1134"/>
        </w:tabs>
        <w:ind w:left="567"/>
        <w:rPr>
          <w:rFonts w:eastAsia="Times New Roman" w:cs="Arial"/>
        </w:rPr>
      </w:pPr>
      <w:r w:rsidRPr="007F2CC5">
        <w:rPr>
          <w:rFonts w:eastAsia="Times New Roman" w:cs="Arial"/>
          <w:b/>
        </w:rPr>
        <w:lastRenderedPageBreak/>
        <w:t>Table X</w:t>
      </w:r>
      <w:r w:rsidRPr="007F2CC5">
        <w:rPr>
          <w:rFonts w:eastAsia="Times New Roman" w:cs="Arial"/>
        </w:rPr>
        <w:t>: Project Roles, Responsibilities and Contact Details</w:t>
      </w:r>
    </w:p>
    <w:p w:rsidR="007F2CC5" w:rsidRPr="007F2CC5" w:rsidRDefault="007F2CC5" w:rsidP="007F2CC5">
      <w:pPr>
        <w:tabs>
          <w:tab w:val="clear" w:pos="1134"/>
        </w:tabs>
        <w:ind w:left="567"/>
        <w:rPr>
          <w:rFonts w:eastAsia="Times New Roman" w:cs="Arial"/>
        </w:rPr>
      </w:pPr>
    </w:p>
    <w:tbl>
      <w:tblPr>
        <w:tblStyle w:val="LightList-Accent1"/>
        <w:tblW w:w="0" w:type="auto"/>
        <w:tblLook w:val="01A0" w:firstRow="1" w:lastRow="0" w:firstColumn="1" w:lastColumn="1" w:noHBand="0" w:noVBand="0"/>
      </w:tblPr>
      <w:tblGrid>
        <w:gridCol w:w="2376"/>
        <w:gridCol w:w="3280"/>
        <w:gridCol w:w="2829"/>
        <w:gridCol w:w="2828"/>
        <w:gridCol w:w="2829"/>
      </w:tblGrid>
      <w:tr w:rsidR="007F2CC5" w:rsidRPr="007F2CC5" w:rsidTr="007F2CC5">
        <w:trPr>
          <w:cnfStyle w:val="100000000000" w:firstRow="1" w:lastRow="0" w:firstColumn="0" w:lastColumn="0" w:oddVBand="0" w:evenVBand="0" w:oddHBand="0" w:evenHBand="0" w:firstRowFirstColumn="0" w:firstRowLastColumn="0" w:lastRowFirstColumn="0" w:lastRowLastColumn="0"/>
          <w:trHeight w:val="84"/>
        </w:trPr>
        <w:tc>
          <w:tcPr>
            <w:cnfStyle w:val="001000000000" w:firstRow="0" w:lastRow="0" w:firstColumn="1" w:lastColumn="0" w:oddVBand="0" w:evenVBand="0" w:oddHBand="0" w:evenHBand="0" w:firstRowFirstColumn="0" w:firstRowLastColumn="0" w:lastRowFirstColumn="0" w:lastRowLastColumn="0"/>
            <w:tcW w:w="2376" w:type="dxa"/>
          </w:tcPr>
          <w:p w:rsidR="007F2CC5" w:rsidRPr="007F2CC5" w:rsidRDefault="007F2CC5" w:rsidP="007F2CC5">
            <w:pPr>
              <w:tabs>
                <w:tab w:val="clear" w:pos="1134"/>
              </w:tabs>
              <w:spacing w:before="120" w:after="120"/>
              <w:jc w:val="left"/>
              <w:rPr>
                <w:rFonts w:ascii="Arial Bold" w:eastAsia="Times New Roman" w:hAnsi="Arial Bold" w:cs="Arial"/>
                <w:caps/>
                <w:lang w:val="en-US"/>
              </w:rPr>
            </w:pPr>
            <w:r w:rsidRPr="007F2CC5">
              <w:rPr>
                <w:rFonts w:ascii="Arial Bold" w:eastAsia="Times New Roman" w:hAnsi="Arial Bold" w:cs="Arial"/>
                <w:caps/>
                <w:lang w:val="en-US"/>
              </w:rPr>
              <w:t>Position</w:t>
            </w:r>
          </w:p>
        </w:tc>
        <w:tc>
          <w:tcPr>
            <w:cnfStyle w:val="000010000000" w:firstRow="0" w:lastRow="0" w:firstColumn="0" w:lastColumn="0" w:oddVBand="1" w:evenVBand="0" w:oddHBand="0" w:evenHBand="0" w:firstRowFirstColumn="0" w:firstRowLastColumn="0" w:lastRowFirstColumn="0" w:lastRowLastColumn="0"/>
            <w:tcW w:w="3280" w:type="dxa"/>
          </w:tcPr>
          <w:p w:rsidR="007F2CC5" w:rsidRPr="007F2CC5" w:rsidRDefault="007F2CC5" w:rsidP="007F2CC5">
            <w:pPr>
              <w:tabs>
                <w:tab w:val="clear" w:pos="1134"/>
              </w:tabs>
              <w:spacing w:before="120" w:after="120"/>
              <w:jc w:val="left"/>
              <w:rPr>
                <w:rFonts w:ascii="Arial Bold" w:eastAsia="Times New Roman" w:hAnsi="Arial Bold" w:cs="Arial"/>
                <w:caps/>
                <w:lang w:val="en-US"/>
              </w:rPr>
            </w:pPr>
            <w:r w:rsidRPr="007F2CC5">
              <w:rPr>
                <w:rFonts w:ascii="Arial Bold" w:eastAsia="Times New Roman" w:hAnsi="Arial Bold" w:cs="Arial"/>
                <w:caps/>
                <w:lang w:val="en-US"/>
              </w:rPr>
              <w:t>Responsibilities</w:t>
            </w:r>
          </w:p>
        </w:tc>
        <w:tc>
          <w:tcPr>
            <w:tcW w:w="2829" w:type="dxa"/>
          </w:tcPr>
          <w:p w:rsidR="007F2CC5" w:rsidRPr="007F2CC5" w:rsidRDefault="007F2CC5" w:rsidP="007F2CC5">
            <w:pPr>
              <w:tabs>
                <w:tab w:val="clear" w:pos="1134"/>
              </w:tabs>
              <w:spacing w:before="120" w:after="120"/>
              <w:jc w:val="left"/>
              <w:cnfStyle w:val="100000000000" w:firstRow="1" w:lastRow="0" w:firstColumn="0" w:lastColumn="0" w:oddVBand="0" w:evenVBand="0" w:oddHBand="0" w:evenHBand="0" w:firstRowFirstColumn="0" w:firstRowLastColumn="0" w:lastRowFirstColumn="0" w:lastRowLastColumn="0"/>
              <w:rPr>
                <w:rFonts w:ascii="Arial Bold" w:eastAsia="Times New Roman" w:hAnsi="Arial Bold" w:cs="Arial"/>
                <w:caps/>
                <w:lang w:val="en-US"/>
              </w:rPr>
            </w:pPr>
            <w:r w:rsidRPr="007F2CC5">
              <w:rPr>
                <w:rFonts w:ascii="Arial Bold" w:eastAsia="Times New Roman" w:hAnsi="Arial Bold" w:cs="Arial"/>
                <w:caps/>
                <w:lang w:val="en-US"/>
              </w:rPr>
              <w:t xml:space="preserve">Line Manager </w:t>
            </w:r>
          </w:p>
        </w:tc>
        <w:tc>
          <w:tcPr>
            <w:cnfStyle w:val="000010000000" w:firstRow="0" w:lastRow="0" w:firstColumn="0" w:lastColumn="0" w:oddVBand="1" w:evenVBand="0" w:oddHBand="0" w:evenHBand="0" w:firstRowFirstColumn="0" w:firstRowLastColumn="0" w:lastRowFirstColumn="0" w:lastRowLastColumn="0"/>
            <w:tcW w:w="2828" w:type="dxa"/>
          </w:tcPr>
          <w:p w:rsidR="007F2CC5" w:rsidRPr="007F2CC5" w:rsidRDefault="007F2CC5" w:rsidP="007F2CC5">
            <w:pPr>
              <w:tabs>
                <w:tab w:val="clear" w:pos="1134"/>
              </w:tabs>
              <w:spacing w:before="120" w:after="120"/>
              <w:jc w:val="left"/>
              <w:rPr>
                <w:rFonts w:ascii="Arial Bold" w:eastAsia="Times New Roman" w:hAnsi="Arial Bold" w:cs="Arial"/>
                <w:caps/>
                <w:lang w:val="en-US"/>
              </w:rPr>
            </w:pPr>
            <w:r w:rsidRPr="007F2CC5">
              <w:rPr>
                <w:rFonts w:ascii="Arial Bold" w:eastAsia="Times New Roman" w:hAnsi="Arial Bold" w:cs="Arial"/>
                <w:caps/>
                <w:lang w:val="en-US"/>
              </w:rPr>
              <w:t>Name</w:t>
            </w:r>
          </w:p>
        </w:tc>
        <w:tc>
          <w:tcPr>
            <w:cnfStyle w:val="000100000000" w:firstRow="0" w:lastRow="0" w:firstColumn="0" w:lastColumn="1" w:oddVBand="0" w:evenVBand="0" w:oddHBand="0" w:evenHBand="0" w:firstRowFirstColumn="0" w:firstRowLastColumn="0" w:lastRowFirstColumn="0" w:lastRowLastColumn="0"/>
            <w:tcW w:w="2829" w:type="dxa"/>
          </w:tcPr>
          <w:p w:rsidR="007F2CC5" w:rsidRPr="007F2CC5" w:rsidRDefault="007F2CC5" w:rsidP="007F2CC5">
            <w:pPr>
              <w:tabs>
                <w:tab w:val="clear" w:pos="1134"/>
              </w:tabs>
              <w:spacing w:before="120" w:after="120"/>
              <w:jc w:val="left"/>
              <w:rPr>
                <w:rFonts w:ascii="Arial Bold" w:eastAsia="Times New Roman" w:hAnsi="Arial Bold" w:cs="Arial"/>
                <w:caps/>
                <w:lang w:val="en-US"/>
              </w:rPr>
            </w:pPr>
            <w:r w:rsidRPr="007F2CC5">
              <w:rPr>
                <w:rFonts w:ascii="Arial Bold" w:eastAsia="Times New Roman" w:hAnsi="Arial Bold" w:cs="Arial"/>
                <w:caps/>
                <w:lang w:val="en-US"/>
              </w:rPr>
              <w:t>Contact DETAILS*</w:t>
            </w:r>
          </w:p>
        </w:tc>
      </w:tr>
      <w:tr w:rsidR="007F2CC5" w:rsidRPr="007F2CC5" w:rsidTr="007F2C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76" w:type="dxa"/>
          </w:tcPr>
          <w:p w:rsidR="007F2CC5" w:rsidRPr="007F2CC5" w:rsidRDefault="007F2CC5" w:rsidP="007F2CC5">
            <w:pPr>
              <w:tabs>
                <w:tab w:val="clear" w:pos="1134"/>
              </w:tabs>
              <w:spacing w:before="60" w:after="60"/>
              <w:jc w:val="left"/>
              <w:rPr>
                <w:rFonts w:eastAsia="Times New Roman" w:cs="Arial"/>
                <w:sz w:val="20"/>
                <w:szCs w:val="20"/>
                <w:lang w:eastAsia="en-US"/>
              </w:rPr>
            </w:pPr>
            <w:r w:rsidRPr="007F2CC5">
              <w:rPr>
                <w:rFonts w:eastAsia="Times New Roman" w:cs="Arial"/>
                <w:sz w:val="20"/>
                <w:szCs w:val="20"/>
                <w:lang w:eastAsia="en-US"/>
              </w:rPr>
              <w:t>Project Manager</w:t>
            </w:r>
          </w:p>
        </w:tc>
        <w:tc>
          <w:tcPr>
            <w:cnfStyle w:val="000010000000" w:firstRow="0" w:lastRow="0" w:firstColumn="0" w:lastColumn="0" w:oddVBand="1" w:evenVBand="0" w:oddHBand="0" w:evenHBand="0" w:firstRowFirstColumn="0" w:firstRowLastColumn="0" w:lastRowFirstColumn="0" w:lastRowLastColumn="0"/>
            <w:tcW w:w="3280" w:type="dxa"/>
          </w:tcPr>
          <w:p w:rsidR="007F2CC5" w:rsidRPr="007F2CC5" w:rsidRDefault="007F2CC5" w:rsidP="007F2CC5">
            <w:pPr>
              <w:tabs>
                <w:tab w:val="clear" w:pos="1134"/>
              </w:tabs>
              <w:spacing w:before="60" w:after="60"/>
              <w:jc w:val="left"/>
              <w:rPr>
                <w:rFonts w:eastAsia="Times New Roman" w:cs="Arial"/>
                <w:sz w:val="20"/>
                <w:szCs w:val="20"/>
                <w:lang w:eastAsia="en-US"/>
              </w:rPr>
            </w:pPr>
          </w:p>
          <w:p w:rsidR="007F2CC5" w:rsidRPr="007F2CC5" w:rsidRDefault="007F2CC5" w:rsidP="007F2CC5">
            <w:pPr>
              <w:tabs>
                <w:tab w:val="clear" w:pos="1134"/>
              </w:tabs>
              <w:spacing w:before="60" w:after="60"/>
              <w:jc w:val="left"/>
              <w:rPr>
                <w:rFonts w:eastAsia="Times New Roman" w:cs="Arial"/>
                <w:sz w:val="20"/>
                <w:szCs w:val="20"/>
                <w:lang w:eastAsia="en-US"/>
              </w:rPr>
            </w:pPr>
          </w:p>
        </w:tc>
        <w:tc>
          <w:tcPr>
            <w:tcW w:w="2829" w:type="dxa"/>
          </w:tcPr>
          <w:p w:rsidR="007F2CC5" w:rsidRPr="007F2CC5" w:rsidRDefault="007F2CC5" w:rsidP="007F2CC5">
            <w:pPr>
              <w:tabs>
                <w:tab w:val="clear" w:pos="1134"/>
              </w:tabs>
              <w:spacing w:before="60" w:after="60"/>
              <w:jc w:val="left"/>
              <w:cnfStyle w:val="000000100000" w:firstRow="0" w:lastRow="0" w:firstColumn="0" w:lastColumn="0" w:oddVBand="0" w:evenVBand="0" w:oddHBand="1" w:evenHBand="0" w:firstRowFirstColumn="0" w:firstRowLastColumn="0" w:lastRowFirstColumn="0" w:lastRowLastColumn="0"/>
              <w:rPr>
                <w:rFonts w:eastAsia="Times New Roman" w:cs="Arial"/>
                <w:sz w:val="20"/>
                <w:szCs w:val="20"/>
                <w:lang w:eastAsia="en-US"/>
              </w:rPr>
            </w:pPr>
          </w:p>
        </w:tc>
        <w:tc>
          <w:tcPr>
            <w:cnfStyle w:val="000010000000" w:firstRow="0" w:lastRow="0" w:firstColumn="0" w:lastColumn="0" w:oddVBand="1" w:evenVBand="0" w:oddHBand="0" w:evenHBand="0" w:firstRowFirstColumn="0" w:firstRowLastColumn="0" w:lastRowFirstColumn="0" w:lastRowLastColumn="0"/>
            <w:tcW w:w="2828" w:type="dxa"/>
          </w:tcPr>
          <w:p w:rsidR="007F2CC5" w:rsidRPr="007F2CC5" w:rsidRDefault="007F2CC5" w:rsidP="007F2CC5">
            <w:pPr>
              <w:tabs>
                <w:tab w:val="clear" w:pos="1134"/>
              </w:tabs>
              <w:spacing w:before="60" w:after="60"/>
              <w:jc w:val="left"/>
              <w:rPr>
                <w:rFonts w:eastAsia="Times New Roman" w:cs="Arial"/>
                <w:sz w:val="20"/>
                <w:szCs w:val="20"/>
                <w:lang w:eastAsia="en-US"/>
              </w:rPr>
            </w:pPr>
          </w:p>
        </w:tc>
        <w:tc>
          <w:tcPr>
            <w:cnfStyle w:val="000100000000" w:firstRow="0" w:lastRow="0" w:firstColumn="0" w:lastColumn="1" w:oddVBand="0" w:evenVBand="0" w:oddHBand="0" w:evenHBand="0" w:firstRowFirstColumn="0" w:firstRowLastColumn="0" w:lastRowFirstColumn="0" w:lastRowLastColumn="0"/>
            <w:tcW w:w="2829" w:type="dxa"/>
          </w:tcPr>
          <w:p w:rsidR="007F2CC5" w:rsidRPr="007F2CC5" w:rsidRDefault="007F2CC5" w:rsidP="007F2CC5">
            <w:pPr>
              <w:tabs>
                <w:tab w:val="clear" w:pos="1134"/>
              </w:tabs>
              <w:spacing w:before="60" w:after="60"/>
              <w:jc w:val="left"/>
              <w:rPr>
                <w:rFonts w:eastAsia="Times New Roman" w:cs="Arial"/>
                <w:sz w:val="20"/>
                <w:szCs w:val="20"/>
                <w:lang w:eastAsia="en-US"/>
              </w:rPr>
            </w:pPr>
          </w:p>
        </w:tc>
      </w:tr>
      <w:tr w:rsidR="007F2CC5" w:rsidRPr="007F2CC5" w:rsidTr="007F2CC5">
        <w:tc>
          <w:tcPr>
            <w:cnfStyle w:val="001000000000" w:firstRow="0" w:lastRow="0" w:firstColumn="1" w:lastColumn="0" w:oddVBand="0" w:evenVBand="0" w:oddHBand="0" w:evenHBand="0" w:firstRowFirstColumn="0" w:firstRowLastColumn="0" w:lastRowFirstColumn="0" w:lastRowLastColumn="0"/>
            <w:tcW w:w="2376" w:type="dxa"/>
          </w:tcPr>
          <w:p w:rsidR="007F2CC5" w:rsidRPr="007F2CC5" w:rsidRDefault="007F2CC5" w:rsidP="007F2CC5">
            <w:pPr>
              <w:tabs>
                <w:tab w:val="clear" w:pos="1134"/>
              </w:tabs>
              <w:spacing w:before="60" w:after="60"/>
              <w:jc w:val="left"/>
              <w:rPr>
                <w:rFonts w:eastAsia="Times New Roman" w:cs="Arial"/>
                <w:sz w:val="20"/>
                <w:szCs w:val="20"/>
                <w:lang w:eastAsia="en-US"/>
              </w:rPr>
            </w:pPr>
            <w:r w:rsidRPr="007F2CC5">
              <w:rPr>
                <w:rFonts w:eastAsia="Times New Roman" w:cs="Arial"/>
                <w:sz w:val="20"/>
                <w:szCs w:val="20"/>
                <w:lang w:eastAsia="en-US"/>
              </w:rPr>
              <w:t>Site Supervisor</w:t>
            </w:r>
          </w:p>
        </w:tc>
        <w:tc>
          <w:tcPr>
            <w:cnfStyle w:val="000010000000" w:firstRow="0" w:lastRow="0" w:firstColumn="0" w:lastColumn="0" w:oddVBand="1" w:evenVBand="0" w:oddHBand="0" w:evenHBand="0" w:firstRowFirstColumn="0" w:firstRowLastColumn="0" w:lastRowFirstColumn="0" w:lastRowLastColumn="0"/>
            <w:tcW w:w="3280" w:type="dxa"/>
          </w:tcPr>
          <w:p w:rsidR="007F2CC5" w:rsidRPr="007F2CC5" w:rsidRDefault="007F2CC5" w:rsidP="007F2CC5">
            <w:pPr>
              <w:tabs>
                <w:tab w:val="clear" w:pos="1134"/>
              </w:tabs>
              <w:spacing w:before="60" w:after="60"/>
              <w:jc w:val="left"/>
              <w:rPr>
                <w:rFonts w:eastAsia="Times New Roman" w:cs="Arial"/>
                <w:sz w:val="20"/>
                <w:szCs w:val="20"/>
                <w:lang w:eastAsia="en-US"/>
              </w:rPr>
            </w:pPr>
          </w:p>
          <w:p w:rsidR="007F2CC5" w:rsidRPr="007F2CC5" w:rsidRDefault="007F2CC5" w:rsidP="007F2CC5">
            <w:pPr>
              <w:tabs>
                <w:tab w:val="clear" w:pos="1134"/>
              </w:tabs>
              <w:spacing w:before="60" w:after="60"/>
              <w:jc w:val="left"/>
              <w:rPr>
                <w:rFonts w:eastAsia="Times New Roman" w:cs="Arial"/>
                <w:sz w:val="20"/>
                <w:szCs w:val="20"/>
                <w:lang w:eastAsia="en-US"/>
              </w:rPr>
            </w:pPr>
          </w:p>
        </w:tc>
        <w:tc>
          <w:tcPr>
            <w:tcW w:w="2829" w:type="dxa"/>
          </w:tcPr>
          <w:p w:rsidR="007F2CC5" w:rsidRPr="007F2CC5" w:rsidRDefault="007F2CC5" w:rsidP="007F2CC5">
            <w:pPr>
              <w:tabs>
                <w:tab w:val="clear" w:pos="1134"/>
              </w:tabs>
              <w:spacing w:before="60" w:after="60"/>
              <w:jc w:val="left"/>
              <w:cnfStyle w:val="000000000000" w:firstRow="0" w:lastRow="0" w:firstColumn="0" w:lastColumn="0" w:oddVBand="0" w:evenVBand="0" w:oddHBand="0" w:evenHBand="0" w:firstRowFirstColumn="0" w:firstRowLastColumn="0" w:lastRowFirstColumn="0" w:lastRowLastColumn="0"/>
              <w:rPr>
                <w:rFonts w:eastAsia="Times New Roman" w:cs="Arial"/>
                <w:sz w:val="20"/>
                <w:szCs w:val="20"/>
                <w:lang w:eastAsia="en-US"/>
              </w:rPr>
            </w:pPr>
          </w:p>
        </w:tc>
        <w:tc>
          <w:tcPr>
            <w:cnfStyle w:val="000010000000" w:firstRow="0" w:lastRow="0" w:firstColumn="0" w:lastColumn="0" w:oddVBand="1" w:evenVBand="0" w:oddHBand="0" w:evenHBand="0" w:firstRowFirstColumn="0" w:firstRowLastColumn="0" w:lastRowFirstColumn="0" w:lastRowLastColumn="0"/>
            <w:tcW w:w="2828" w:type="dxa"/>
          </w:tcPr>
          <w:p w:rsidR="007F2CC5" w:rsidRPr="007F2CC5" w:rsidRDefault="007F2CC5" w:rsidP="007F2CC5">
            <w:pPr>
              <w:tabs>
                <w:tab w:val="clear" w:pos="1134"/>
              </w:tabs>
              <w:spacing w:before="60" w:after="60"/>
              <w:jc w:val="left"/>
              <w:rPr>
                <w:rFonts w:eastAsia="Times New Roman" w:cs="Arial"/>
                <w:sz w:val="20"/>
                <w:szCs w:val="20"/>
                <w:lang w:eastAsia="en-US"/>
              </w:rPr>
            </w:pPr>
          </w:p>
        </w:tc>
        <w:tc>
          <w:tcPr>
            <w:cnfStyle w:val="000100000000" w:firstRow="0" w:lastRow="0" w:firstColumn="0" w:lastColumn="1" w:oddVBand="0" w:evenVBand="0" w:oddHBand="0" w:evenHBand="0" w:firstRowFirstColumn="0" w:firstRowLastColumn="0" w:lastRowFirstColumn="0" w:lastRowLastColumn="0"/>
            <w:tcW w:w="2829" w:type="dxa"/>
          </w:tcPr>
          <w:p w:rsidR="007F2CC5" w:rsidRPr="007F2CC5" w:rsidRDefault="007F2CC5" w:rsidP="007F2CC5">
            <w:pPr>
              <w:tabs>
                <w:tab w:val="clear" w:pos="1134"/>
              </w:tabs>
              <w:spacing w:before="60" w:after="60"/>
              <w:jc w:val="left"/>
              <w:rPr>
                <w:rFonts w:eastAsia="Times New Roman" w:cs="Arial"/>
                <w:sz w:val="20"/>
                <w:szCs w:val="20"/>
                <w:lang w:eastAsia="en-US"/>
              </w:rPr>
            </w:pPr>
          </w:p>
        </w:tc>
      </w:tr>
      <w:tr w:rsidR="007F2CC5" w:rsidRPr="007F2CC5" w:rsidTr="007F2C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76" w:type="dxa"/>
          </w:tcPr>
          <w:p w:rsidR="007F2CC5" w:rsidRPr="007F2CC5" w:rsidRDefault="007F2CC5" w:rsidP="007F2CC5">
            <w:pPr>
              <w:tabs>
                <w:tab w:val="clear" w:pos="1134"/>
              </w:tabs>
              <w:spacing w:before="60" w:after="60"/>
              <w:jc w:val="left"/>
              <w:rPr>
                <w:rFonts w:eastAsia="Times New Roman" w:cs="Arial"/>
                <w:sz w:val="20"/>
                <w:szCs w:val="20"/>
                <w:lang w:eastAsia="en-US"/>
              </w:rPr>
            </w:pPr>
            <w:r w:rsidRPr="007F2CC5">
              <w:rPr>
                <w:rFonts w:eastAsia="Times New Roman" w:cs="Arial"/>
                <w:sz w:val="20"/>
                <w:szCs w:val="20"/>
                <w:lang w:eastAsia="en-US"/>
              </w:rPr>
              <w:t>Environment Officer</w:t>
            </w:r>
          </w:p>
        </w:tc>
        <w:tc>
          <w:tcPr>
            <w:cnfStyle w:val="000010000000" w:firstRow="0" w:lastRow="0" w:firstColumn="0" w:lastColumn="0" w:oddVBand="1" w:evenVBand="0" w:oddHBand="0" w:evenHBand="0" w:firstRowFirstColumn="0" w:firstRowLastColumn="0" w:lastRowFirstColumn="0" w:lastRowLastColumn="0"/>
            <w:tcW w:w="3280" w:type="dxa"/>
          </w:tcPr>
          <w:p w:rsidR="007F2CC5" w:rsidRPr="007F2CC5" w:rsidRDefault="007F2CC5" w:rsidP="007F2CC5">
            <w:pPr>
              <w:tabs>
                <w:tab w:val="clear" w:pos="1134"/>
              </w:tabs>
              <w:spacing w:before="60" w:after="60"/>
              <w:jc w:val="left"/>
              <w:rPr>
                <w:rFonts w:eastAsia="Times New Roman" w:cs="Arial"/>
                <w:sz w:val="20"/>
                <w:szCs w:val="20"/>
                <w:lang w:eastAsia="en-US"/>
              </w:rPr>
            </w:pPr>
          </w:p>
          <w:p w:rsidR="007F2CC5" w:rsidRPr="007F2CC5" w:rsidRDefault="007F2CC5" w:rsidP="007F2CC5">
            <w:pPr>
              <w:tabs>
                <w:tab w:val="clear" w:pos="1134"/>
              </w:tabs>
              <w:spacing w:before="60" w:after="60"/>
              <w:jc w:val="left"/>
              <w:rPr>
                <w:rFonts w:eastAsia="Times New Roman" w:cs="Arial"/>
                <w:sz w:val="20"/>
                <w:szCs w:val="20"/>
                <w:lang w:eastAsia="en-US"/>
              </w:rPr>
            </w:pPr>
          </w:p>
        </w:tc>
        <w:tc>
          <w:tcPr>
            <w:tcW w:w="2829" w:type="dxa"/>
          </w:tcPr>
          <w:p w:rsidR="007F2CC5" w:rsidRPr="007F2CC5" w:rsidRDefault="007F2CC5" w:rsidP="007F2CC5">
            <w:pPr>
              <w:tabs>
                <w:tab w:val="clear" w:pos="1134"/>
              </w:tabs>
              <w:spacing w:before="60" w:after="60"/>
              <w:jc w:val="left"/>
              <w:cnfStyle w:val="000000100000" w:firstRow="0" w:lastRow="0" w:firstColumn="0" w:lastColumn="0" w:oddVBand="0" w:evenVBand="0" w:oddHBand="1" w:evenHBand="0" w:firstRowFirstColumn="0" w:firstRowLastColumn="0" w:lastRowFirstColumn="0" w:lastRowLastColumn="0"/>
              <w:rPr>
                <w:rFonts w:eastAsia="Times New Roman" w:cs="Arial"/>
                <w:sz w:val="20"/>
                <w:szCs w:val="20"/>
                <w:lang w:eastAsia="en-US"/>
              </w:rPr>
            </w:pPr>
          </w:p>
        </w:tc>
        <w:tc>
          <w:tcPr>
            <w:cnfStyle w:val="000010000000" w:firstRow="0" w:lastRow="0" w:firstColumn="0" w:lastColumn="0" w:oddVBand="1" w:evenVBand="0" w:oddHBand="0" w:evenHBand="0" w:firstRowFirstColumn="0" w:firstRowLastColumn="0" w:lastRowFirstColumn="0" w:lastRowLastColumn="0"/>
            <w:tcW w:w="2828" w:type="dxa"/>
          </w:tcPr>
          <w:p w:rsidR="007F2CC5" w:rsidRPr="007F2CC5" w:rsidRDefault="007F2CC5" w:rsidP="007F2CC5">
            <w:pPr>
              <w:tabs>
                <w:tab w:val="clear" w:pos="1134"/>
              </w:tabs>
              <w:spacing w:before="60" w:after="60"/>
              <w:jc w:val="left"/>
              <w:rPr>
                <w:rFonts w:eastAsia="Times New Roman" w:cs="Arial"/>
                <w:sz w:val="20"/>
                <w:szCs w:val="20"/>
                <w:lang w:eastAsia="en-US"/>
              </w:rPr>
            </w:pPr>
          </w:p>
        </w:tc>
        <w:tc>
          <w:tcPr>
            <w:cnfStyle w:val="000100000000" w:firstRow="0" w:lastRow="0" w:firstColumn="0" w:lastColumn="1" w:oddVBand="0" w:evenVBand="0" w:oddHBand="0" w:evenHBand="0" w:firstRowFirstColumn="0" w:firstRowLastColumn="0" w:lastRowFirstColumn="0" w:lastRowLastColumn="0"/>
            <w:tcW w:w="2829" w:type="dxa"/>
          </w:tcPr>
          <w:p w:rsidR="007F2CC5" w:rsidRPr="007F2CC5" w:rsidRDefault="007F2CC5" w:rsidP="007F2CC5">
            <w:pPr>
              <w:tabs>
                <w:tab w:val="clear" w:pos="1134"/>
              </w:tabs>
              <w:spacing w:before="60" w:after="60"/>
              <w:jc w:val="left"/>
              <w:rPr>
                <w:rFonts w:eastAsia="Times New Roman" w:cs="Arial"/>
                <w:sz w:val="20"/>
                <w:szCs w:val="20"/>
                <w:lang w:eastAsia="en-US"/>
              </w:rPr>
            </w:pPr>
          </w:p>
        </w:tc>
      </w:tr>
      <w:tr w:rsidR="007F2CC5" w:rsidRPr="007F2CC5" w:rsidTr="007F2CC5">
        <w:tc>
          <w:tcPr>
            <w:cnfStyle w:val="001000000000" w:firstRow="0" w:lastRow="0" w:firstColumn="1" w:lastColumn="0" w:oddVBand="0" w:evenVBand="0" w:oddHBand="0" w:evenHBand="0" w:firstRowFirstColumn="0" w:firstRowLastColumn="0" w:lastRowFirstColumn="0" w:lastRowLastColumn="0"/>
            <w:tcW w:w="2376" w:type="dxa"/>
          </w:tcPr>
          <w:p w:rsidR="007F2CC5" w:rsidRPr="007F2CC5" w:rsidRDefault="007F2CC5" w:rsidP="007F2CC5">
            <w:pPr>
              <w:tabs>
                <w:tab w:val="clear" w:pos="1134"/>
              </w:tabs>
              <w:spacing w:before="60" w:after="60"/>
              <w:jc w:val="left"/>
              <w:rPr>
                <w:rFonts w:eastAsia="Times New Roman" w:cs="Arial"/>
                <w:sz w:val="20"/>
                <w:szCs w:val="20"/>
                <w:lang w:eastAsia="en-US"/>
              </w:rPr>
            </w:pPr>
            <w:r w:rsidRPr="007F2CC5">
              <w:rPr>
                <w:rFonts w:eastAsia="Times New Roman" w:cs="Arial"/>
                <w:sz w:val="20"/>
                <w:szCs w:val="20"/>
                <w:lang w:eastAsia="en-US"/>
              </w:rPr>
              <w:t>HSE Representative</w:t>
            </w:r>
          </w:p>
        </w:tc>
        <w:tc>
          <w:tcPr>
            <w:cnfStyle w:val="000010000000" w:firstRow="0" w:lastRow="0" w:firstColumn="0" w:lastColumn="0" w:oddVBand="1" w:evenVBand="0" w:oddHBand="0" w:evenHBand="0" w:firstRowFirstColumn="0" w:firstRowLastColumn="0" w:lastRowFirstColumn="0" w:lastRowLastColumn="0"/>
            <w:tcW w:w="3280" w:type="dxa"/>
          </w:tcPr>
          <w:p w:rsidR="007F2CC5" w:rsidRPr="007F2CC5" w:rsidRDefault="007F2CC5" w:rsidP="007F2CC5">
            <w:pPr>
              <w:tabs>
                <w:tab w:val="clear" w:pos="1134"/>
              </w:tabs>
              <w:spacing w:before="60" w:after="60"/>
              <w:jc w:val="left"/>
              <w:rPr>
                <w:rFonts w:eastAsia="Times New Roman" w:cs="Arial"/>
                <w:sz w:val="20"/>
                <w:szCs w:val="20"/>
                <w:lang w:eastAsia="en-US"/>
              </w:rPr>
            </w:pPr>
          </w:p>
          <w:p w:rsidR="007F2CC5" w:rsidRPr="007F2CC5" w:rsidRDefault="007F2CC5" w:rsidP="007F2CC5">
            <w:pPr>
              <w:tabs>
                <w:tab w:val="clear" w:pos="1134"/>
              </w:tabs>
              <w:spacing w:before="60" w:after="60"/>
              <w:jc w:val="left"/>
              <w:rPr>
                <w:rFonts w:eastAsia="Times New Roman" w:cs="Arial"/>
                <w:sz w:val="20"/>
                <w:szCs w:val="20"/>
                <w:lang w:eastAsia="en-US"/>
              </w:rPr>
            </w:pPr>
          </w:p>
        </w:tc>
        <w:tc>
          <w:tcPr>
            <w:tcW w:w="2829" w:type="dxa"/>
          </w:tcPr>
          <w:p w:rsidR="007F2CC5" w:rsidRPr="007F2CC5" w:rsidRDefault="007F2CC5" w:rsidP="007F2CC5">
            <w:pPr>
              <w:tabs>
                <w:tab w:val="clear" w:pos="1134"/>
              </w:tabs>
              <w:spacing w:before="60" w:after="60"/>
              <w:jc w:val="left"/>
              <w:cnfStyle w:val="000000000000" w:firstRow="0" w:lastRow="0" w:firstColumn="0" w:lastColumn="0" w:oddVBand="0" w:evenVBand="0" w:oddHBand="0" w:evenHBand="0" w:firstRowFirstColumn="0" w:firstRowLastColumn="0" w:lastRowFirstColumn="0" w:lastRowLastColumn="0"/>
              <w:rPr>
                <w:rFonts w:eastAsia="Times New Roman" w:cs="Arial"/>
                <w:sz w:val="20"/>
                <w:szCs w:val="20"/>
                <w:lang w:eastAsia="en-US"/>
              </w:rPr>
            </w:pPr>
          </w:p>
        </w:tc>
        <w:tc>
          <w:tcPr>
            <w:cnfStyle w:val="000010000000" w:firstRow="0" w:lastRow="0" w:firstColumn="0" w:lastColumn="0" w:oddVBand="1" w:evenVBand="0" w:oddHBand="0" w:evenHBand="0" w:firstRowFirstColumn="0" w:firstRowLastColumn="0" w:lastRowFirstColumn="0" w:lastRowLastColumn="0"/>
            <w:tcW w:w="2828" w:type="dxa"/>
          </w:tcPr>
          <w:p w:rsidR="007F2CC5" w:rsidRPr="007F2CC5" w:rsidRDefault="007F2CC5" w:rsidP="007F2CC5">
            <w:pPr>
              <w:tabs>
                <w:tab w:val="clear" w:pos="1134"/>
              </w:tabs>
              <w:spacing w:before="60" w:after="60"/>
              <w:jc w:val="left"/>
              <w:rPr>
                <w:rFonts w:eastAsia="Times New Roman" w:cs="Arial"/>
                <w:sz w:val="20"/>
                <w:szCs w:val="20"/>
                <w:lang w:eastAsia="en-US"/>
              </w:rPr>
            </w:pPr>
          </w:p>
        </w:tc>
        <w:tc>
          <w:tcPr>
            <w:cnfStyle w:val="000100000000" w:firstRow="0" w:lastRow="0" w:firstColumn="0" w:lastColumn="1" w:oddVBand="0" w:evenVBand="0" w:oddHBand="0" w:evenHBand="0" w:firstRowFirstColumn="0" w:firstRowLastColumn="0" w:lastRowFirstColumn="0" w:lastRowLastColumn="0"/>
            <w:tcW w:w="2829" w:type="dxa"/>
          </w:tcPr>
          <w:p w:rsidR="007F2CC5" w:rsidRPr="007F2CC5" w:rsidRDefault="007F2CC5" w:rsidP="007F2CC5">
            <w:pPr>
              <w:tabs>
                <w:tab w:val="clear" w:pos="1134"/>
              </w:tabs>
              <w:spacing w:before="60" w:after="60"/>
              <w:jc w:val="left"/>
              <w:rPr>
                <w:rFonts w:eastAsia="Times New Roman" w:cs="Arial"/>
                <w:sz w:val="20"/>
                <w:szCs w:val="20"/>
                <w:lang w:eastAsia="en-US"/>
              </w:rPr>
            </w:pPr>
          </w:p>
        </w:tc>
      </w:tr>
    </w:tbl>
    <w:p w:rsidR="007F2CC5" w:rsidRPr="007F2CC5" w:rsidRDefault="007F2CC5" w:rsidP="007F2CC5">
      <w:pPr>
        <w:tabs>
          <w:tab w:val="clear" w:pos="1134"/>
        </w:tabs>
        <w:ind w:left="567"/>
        <w:jc w:val="left"/>
        <w:rPr>
          <w:rFonts w:eastAsia="Times New Roman" w:cs="Arial"/>
          <w:i/>
        </w:rPr>
      </w:pPr>
      <w:r w:rsidRPr="007F2CC5">
        <w:rPr>
          <w:rFonts w:eastAsia="Times New Roman" w:cs="Arial"/>
          <w:i/>
        </w:rPr>
        <w:t>* Contact details (e.g. email addresses, landline and/or mobiles phone numbers) for all of these roles should be provided.</w:t>
      </w:r>
    </w:p>
    <w:p w:rsidR="007F2CC5" w:rsidRPr="007F2CC5" w:rsidRDefault="007F2CC5" w:rsidP="007F2CC5">
      <w:pPr>
        <w:rPr>
          <w:lang w:val="en-US"/>
        </w:rPr>
        <w:sectPr w:rsidR="007F2CC5" w:rsidRPr="007F2CC5" w:rsidSect="007F2CC5">
          <w:headerReference w:type="default" r:id="rId17"/>
          <w:footerReference w:type="default" r:id="rId18"/>
          <w:pgSz w:w="16840" w:h="11907" w:orient="landscape" w:code="9"/>
          <w:pgMar w:top="992" w:right="1418" w:bottom="1418" w:left="1418" w:header="567" w:footer="680" w:gutter="0"/>
          <w:cols w:space="720"/>
          <w:noEndnote/>
          <w:docGrid w:linePitch="299"/>
        </w:sectPr>
      </w:pPr>
    </w:p>
    <w:p w:rsidR="007F2CC5" w:rsidRPr="007F2CC5" w:rsidRDefault="007F2CC5" w:rsidP="007F2CC5">
      <w:pPr>
        <w:pStyle w:val="Heading1"/>
      </w:pPr>
      <w:bookmarkStart w:id="11" w:name="_Toc415135764"/>
      <w:bookmarkStart w:id="12" w:name="_Toc434413771"/>
      <w:r w:rsidRPr="007F2CC5">
        <w:lastRenderedPageBreak/>
        <w:t>Training, AWARENESS and Competency</w:t>
      </w:r>
      <w:bookmarkEnd w:id="11"/>
      <w:bookmarkEnd w:id="12"/>
    </w:p>
    <w:p w:rsidR="007F2CC5" w:rsidRPr="007F2CC5" w:rsidRDefault="007F2CC5" w:rsidP="007F2CC5">
      <w:pPr>
        <w:pStyle w:val="H1Text"/>
        <w:rPr>
          <w:i/>
          <w:lang w:val="en-US"/>
        </w:rPr>
      </w:pPr>
      <w:r w:rsidRPr="007F2CC5">
        <w:rPr>
          <w:i/>
          <w:lang w:val="en-US"/>
        </w:rPr>
        <w:t>Outline how environmental training, awareness and competency will be delivered / assessed throughout the project, to ensure the relevant aspects of this CEMP are communicated to the project team and front line staff (including contractors and sub-contractors). Examples may include:</w:t>
      </w:r>
    </w:p>
    <w:p w:rsidR="007F2CC5" w:rsidRPr="007F2CC5" w:rsidRDefault="007F2CC5" w:rsidP="007F2CC5">
      <w:pPr>
        <w:pStyle w:val="H1Bullet"/>
        <w:rPr>
          <w:lang w:val="en-US"/>
        </w:rPr>
      </w:pPr>
      <w:r w:rsidRPr="007F2CC5">
        <w:rPr>
          <w:lang w:val="en-US"/>
        </w:rPr>
        <w:t xml:space="preserve">Site Environment Induction </w:t>
      </w:r>
    </w:p>
    <w:p w:rsidR="007F2CC5" w:rsidRPr="007F2CC5" w:rsidRDefault="007F2CC5" w:rsidP="007F2CC5">
      <w:pPr>
        <w:pStyle w:val="H1Bullet"/>
        <w:rPr>
          <w:lang w:val="en-US"/>
        </w:rPr>
      </w:pPr>
      <w:r w:rsidRPr="007F2CC5">
        <w:rPr>
          <w:lang w:val="en-US"/>
        </w:rPr>
        <w:t>Daily Pre-Start Meetings</w:t>
      </w:r>
    </w:p>
    <w:p w:rsidR="007F2CC5" w:rsidRPr="007F2CC5" w:rsidRDefault="007F2CC5" w:rsidP="007F2CC5">
      <w:pPr>
        <w:pStyle w:val="H1Bullet"/>
        <w:rPr>
          <w:lang w:val="en-US"/>
        </w:rPr>
      </w:pPr>
      <w:r w:rsidRPr="007F2CC5">
        <w:rPr>
          <w:lang w:val="en-US"/>
        </w:rPr>
        <w:t>Environmental Toolbox Talks</w:t>
      </w:r>
    </w:p>
    <w:p w:rsidR="007F2CC5" w:rsidRPr="007F2CC5" w:rsidRDefault="007F2CC5" w:rsidP="007F2CC5">
      <w:pPr>
        <w:pStyle w:val="H1Bullet"/>
        <w:rPr>
          <w:lang w:val="en-US"/>
        </w:rPr>
      </w:pPr>
      <w:r w:rsidRPr="007F2CC5">
        <w:rPr>
          <w:lang w:val="en-US"/>
        </w:rPr>
        <w:t>Incident bulletins</w:t>
      </w:r>
    </w:p>
    <w:p w:rsidR="007F2CC5" w:rsidRPr="007F2CC5" w:rsidRDefault="007F2CC5" w:rsidP="007F2CC5">
      <w:pPr>
        <w:pStyle w:val="H1Bullet"/>
        <w:rPr>
          <w:lang w:val="en-US"/>
        </w:rPr>
      </w:pPr>
      <w:r w:rsidRPr="007F2CC5">
        <w:rPr>
          <w:lang w:val="en-US"/>
        </w:rPr>
        <w:t>Sub-contractors kick-off meeting</w:t>
      </w:r>
    </w:p>
    <w:p w:rsidR="007F2CC5" w:rsidRPr="007F2CC5" w:rsidRDefault="007F2CC5" w:rsidP="007F2CC5">
      <w:pPr>
        <w:pStyle w:val="H1Bullet"/>
        <w:rPr>
          <w:lang w:val="en-US"/>
        </w:rPr>
      </w:pPr>
      <w:r w:rsidRPr="007F2CC5">
        <w:rPr>
          <w:lang w:val="en-US"/>
        </w:rPr>
        <w:t>Contractor and client site kick-off meeting</w:t>
      </w:r>
    </w:p>
    <w:p w:rsidR="007F2CC5" w:rsidRPr="007F2CC5" w:rsidRDefault="007F2CC5" w:rsidP="007F2CC5">
      <w:pPr>
        <w:pStyle w:val="Heading1"/>
      </w:pPr>
      <w:bookmarkStart w:id="13" w:name="_Toc415135765"/>
      <w:bookmarkStart w:id="14" w:name="_Toc434413772"/>
      <w:r w:rsidRPr="007F2CC5">
        <w:t>ENVIRONmeNT AND HERITAGE RISK MANAGEMENT</w:t>
      </w:r>
      <w:bookmarkEnd w:id="13"/>
      <w:bookmarkEnd w:id="14"/>
    </w:p>
    <w:p w:rsidR="007F2CC5" w:rsidRPr="007F2CC5" w:rsidRDefault="007F2CC5" w:rsidP="007F2CC5">
      <w:pPr>
        <w:pStyle w:val="H1Text"/>
        <w:rPr>
          <w:i/>
        </w:rPr>
      </w:pPr>
      <w:r w:rsidRPr="007F2CC5">
        <w:rPr>
          <w:i/>
        </w:rPr>
        <w:t xml:space="preserve">The purpose of this section in a CEMP is to present a summary of the environment and heritage risks and controls that have been identified for the proposed construction project. The proponent would generally determine what these risks and proposed management controls are through a project risk assessment or (for smaller projects) by developing a job hazard analysis for specific task(s). </w:t>
      </w:r>
    </w:p>
    <w:p w:rsidR="007F2CC5" w:rsidRPr="007F2CC5" w:rsidRDefault="007F2CC5" w:rsidP="007F2CC5">
      <w:pPr>
        <w:pStyle w:val="H1Text"/>
        <w:rPr>
          <w:i/>
        </w:rPr>
      </w:pPr>
      <w:r w:rsidRPr="007F2CC5">
        <w:rPr>
          <w:i/>
        </w:rPr>
        <w:t>The PPA encourages proponents to engage with the PPA Environment and Heritage team early during this project risk assessment process.  Preferably, this will be in the form of a face-to-face meeting on the proposed construction site. This process will help to ensure the end product is looks at the site specific risks and is as concise as possible.</w:t>
      </w:r>
    </w:p>
    <w:p w:rsidR="007F2CC5" w:rsidRPr="007F2CC5" w:rsidRDefault="007F2CC5" w:rsidP="007F2CC5">
      <w:pPr>
        <w:pStyle w:val="H1Text"/>
        <w:rPr>
          <w:i/>
        </w:rPr>
      </w:pPr>
      <w:r w:rsidRPr="007F2CC5">
        <w:rPr>
          <w:i/>
        </w:rPr>
        <w:t>Summarised in bullet point below and in the tables that follow (Sections 5.2 – 5.12) are several examples of risk management tables for the following environmental management areas:</w:t>
      </w:r>
    </w:p>
    <w:p w:rsidR="007F2CC5" w:rsidRPr="007F2CC5" w:rsidRDefault="007F2CC5" w:rsidP="007F2CC5">
      <w:pPr>
        <w:pStyle w:val="H1Bullet"/>
        <w:rPr>
          <w:i/>
        </w:rPr>
      </w:pPr>
      <w:r w:rsidRPr="007F2CC5">
        <w:rPr>
          <w:i/>
        </w:rPr>
        <w:t>Underwater Noise</w:t>
      </w:r>
    </w:p>
    <w:p w:rsidR="007F2CC5" w:rsidRPr="007F2CC5" w:rsidRDefault="007F2CC5" w:rsidP="007F2CC5">
      <w:pPr>
        <w:pStyle w:val="H1Bullet"/>
        <w:rPr>
          <w:i/>
        </w:rPr>
      </w:pPr>
      <w:r w:rsidRPr="007F2CC5">
        <w:rPr>
          <w:i/>
        </w:rPr>
        <w:t>Introduced Marine Pests</w:t>
      </w:r>
    </w:p>
    <w:p w:rsidR="007F2CC5" w:rsidRPr="007F2CC5" w:rsidRDefault="007F2CC5" w:rsidP="007F2CC5">
      <w:pPr>
        <w:pStyle w:val="H1Bullet"/>
        <w:rPr>
          <w:i/>
        </w:rPr>
      </w:pPr>
      <w:r w:rsidRPr="007F2CC5">
        <w:rPr>
          <w:i/>
        </w:rPr>
        <w:t>Turbidity Management</w:t>
      </w:r>
    </w:p>
    <w:p w:rsidR="007F2CC5" w:rsidRPr="007F2CC5" w:rsidRDefault="007F2CC5" w:rsidP="007F2CC5">
      <w:pPr>
        <w:pStyle w:val="H1Bullet"/>
        <w:rPr>
          <w:i/>
        </w:rPr>
      </w:pPr>
      <w:r w:rsidRPr="007F2CC5">
        <w:rPr>
          <w:i/>
        </w:rPr>
        <w:t>Noise Management</w:t>
      </w:r>
    </w:p>
    <w:p w:rsidR="007F2CC5" w:rsidRPr="007F2CC5" w:rsidRDefault="007F2CC5" w:rsidP="007F2CC5">
      <w:pPr>
        <w:pStyle w:val="H1Bullet"/>
        <w:rPr>
          <w:i/>
        </w:rPr>
      </w:pPr>
      <w:r w:rsidRPr="007F2CC5">
        <w:rPr>
          <w:i/>
        </w:rPr>
        <w:t>Dust Management</w:t>
      </w:r>
    </w:p>
    <w:p w:rsidR="007F2CC5" w:rsidRPr="007F2CC5" w:rsidRDefault="007F2CC5" w:rsidP="007F2CC5">
      <w:pPr>
        <w:pStyle w:val="H1Bullet"/>
        <w:rPr>
          <w:i/>
        </w:rPr>
      </w:pPr>
      <w:r w:rsidRPr="007F2CC5">
        <w:rPr>
          <w:i/>
        </w:rPr>
        <w:t>Use of Marine Water for Dust Suppression</w:t>
      </w:r>
    </w:p>
    <w:p w:rsidR="007F2CC5" w:rsidRPr="007F2CC5" w:rsidRDefault="007F2CC5" w:rsidP="007F2CC5">
      <w:pPr>
        <w:pStyle w:val="H1Bullet"/>
        <w:rPr>
          <w:i/>
        </w:rPr>
      </w:pPr>
      <w:r w:rsidRPr="007F2CC5">
        <w:rPr>
          <w:i/>
        </w:rPr>
        <w:t>Sediment and Erosion Control</w:t>
      </w:r>
    </w:p>
    <w:p w:rsidR="007F2CC5" w:rsidRPr="007F2CC5" w:rsidRDefault="007F2CC5" w:rsidP="007F2CC5">
      <w:pPr>
        <w:pStyle w:val="H1Bullet"/>
        <w:rPr>
          <w:i/>
        </w:rPr>
      </w:pPr>
      <w:r w:rsidRPr="007F2CC5">
        <w:rPr>
          <w:i/>
        </w:rPr>
        <w:t>Oil and Other Noxious Substances</w:t>
      </w:r>
    </w:p>
    <w:p w:rsidR="007F2CC5" w:rsidRPr="007F2CC5" w:rsidRDefault="007F2CC5" w:rsidP="007F2CC5">
      <w:pPr>
        <w:pStyle w:val="H1Bullet"/>
        <w:rPr>
          <w:i/>
        </w:rPr>
      </w:pPr>
      <w:r w:rsidRPr="007F2CC5">
        <w:rPr>
          <w:i/>
        </w:rPr>
        <w:t xml:space="preserve">Housekeeping and Waste </w:t>
      </w:r>
    </w:p>
    <w:p w:rsidR="007F2CC5" w:rsidRPr="007F2CC5" w:rsidRDefault="007F2CC5" w:rsidP="007F2CC5">
      <w:pPr>
        <w:pStyle w:val="H1Bullet"/>
        <w:rPr>
          <w:i/>
        </w:rPr>
      </w:pPr>
      <w:r w:rsidRPr="007F2CC5">
        <w:rPr>
          <w:i/>
        </w:rPr>
        <w:t>Terrestrial Fauna</w:t>
      </w:r>
    </w:p>
    <w:p w:rsidR="007F2CC5" w:rsidRPr="007F2CC5" w:rsidRDefault="007F2CC5" w:rsidP="007F2CC5">
      <w:pPr>
        <w:pStyle w:val="H1Bullet"/>
        <w:rPr>
          <w:i/>
        </w:rPr>
      </w:pPr>
      <w:r w:rsidRPr="007F2CC5">
        <w:rPr>
          <w:i/>
        </w:rPr>
        <w:t>Native Vegetation and Weeds</w:t>
      </w:r>
    </w:p>
    <w:p w:rsidR="007F2CC5" w:rsidRPr="007F2CC5" w:rsidRDefault="007F2CC5" w:rsidP="007F2CC5">
      <w:pPr>
        <w:pStyle w:val="H1Text"/>
        <w:rPr>
          <w:i/>
        </w:rPr>
      </w:pPr>
      <w:r w:rsidRPr="007F2CC5">
        <w:rPr>
          <w:i/>
        </w:rPr>
        <w:lastRenderedPageBreak/>
        <w:t xml:space="preserve">These may be considered when developing your CEMP. Note that this is not an exhaustive list, and it would be expected that proponents develop risk management strategies, controls etc. that suit the scale / nature of each construction project. A template table has been provided in Section 5.1 to enable </w:t>
      </w:r>
      <w:proofErr w:type="gramStart"/>
      <w:r w:rsidRPr="007F2CC5">
        <w:rPr>
          <w:i/>
        </w:rPr>
        <w:t>proponent’s</w:t>
      </w:r>
      <w:proofErr w:type="gramEnd"/>
      <w:r w:rsidRPr="007F2CC5">
        <w:rPr>
          <w:i/>
        </w:rPr>
        <w:t xml:space="preserve"> to develop risk management plans unique to their own site. </w:t>
      </w:r>
    </w:p>
    <w:p w:rsidR="007F2CC5" w:rsidRPr="007F2CC5" w:rsidRDefault="007F2CC5" w:rsidP="007F2CC5">
      <w:pPr>
        <w:tabs>
          <w:tab w:val="clear" w:pos="1134"/>
        </w:tabs>
        <w:ind w:left="567"/>
        <w:rPr>
          <w:rFonts w:eastAsia="Times New Roman" w:cs="Arial"/>
          <w:i/>
        </w:rPr>
      </w:pPr>
    </w:p>
    <w:p w:rsidR="007F2CC5" w:rsidRDefault="007F2CC5" w:rsidP="007F2CC5">
      <w:pPr>
        <w:tabs>
          <w:tab w:val="clear" w:pos="1134"/>
        </w:tabs>
        <w:ind w:left="567"/>
        <w:rPr>
          <w:rFonts w:eastAsia="Times New Roman" w:cs="Arial"/>
          <w:i/>
        </w:rPr>
        <w:sectPr w:rsidR="007F2CC5" w:rsidSect="007F2CC5">
          <w:headerReference w:type="default" r:id="rId19"/>
          <w:footerReference w:type="default" r:id="rId20"/>
          <w:pgSz w:w="11907" w:h="16840" w:code="9"/>
          <w:pgMar w:top="1985" w:right="1418" w:bottom="1418" w:left="1418" w:header="567" w:footer="680" w:gutter="0"/>
          <w:cols w:space="720"/>
          <w:noEndnote/>
          <w:docGrid w:linePitch="299"/>
        </w:sectPr>
      </w:pPr>
    </w:p>
    <w:p w:rsidR="007F2CC5" w:rsidRPr="007F2CC5" w:rsidRDefault="007F2CC5" w:rsidP="00B86960">
      <w:pPr>
        <w:pStyle w:val="Heading2"/>
      </w:pPr>
      <w:bookmarkStart w:id="15" w:name="_Toc415135766"/>
      <w:bookmarkStart w:id="16" w:name="_Toc434413773"/>
      <w:r w:rsidRPr="007F2CC5">
        <w:lastRenderedPageBreak/>
        <w:t>Template</w:t>
      </w:r>
      <w:bookmarkEnd w:id="15"/>
      <w:bookmarkEnd w:id="16"/>
    </w:p>
    <w:tbl>
      <w:tblPr>
        <w:tblStyle w:val="LightList-Accent1"/>
        <w:tblW w:w="13749" w:type="dxa"/>
        <w:tblInd w:w="534" w:type="dxa"/>
        <w:tblLayout w:type="fixed"/>
        <w:tblLook w:val="00A0" w:firstRow="1" w:lastRow="0" w:firstColumn="1" w:lastColumn="0" w:noHBand="0" w:noVBand="0"/>
      </w:tblPr>
      <w:tblGrid>
        <w:gridCol w:w="1699"/>
        <w:gridCol w:w="7804"/>
        <w:gridCol w:w="2835"/>
        <w:gridCol w:w="1411"/>
      </w:tblGrid>
      <w:tr w:rsidR="007F2CC5" w:rsidRPr="007F2CC5" w:rsidTr="00B869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4"/>
            <w:hideMark/>
          </w:tcPr>
          <w:p w:rsidR="007F2CC5" w:rsidRPr="007F2CC5" w:rsidRDefault="007F2CC5" w:rsidP="007F2CC5">
            <w:pPr>
              <w:tabs>
                <w:tab w:val="clear" w:pos="1134"/>
                <w:tab w:val="left" w:pos="709"/>
              </w:tabs>
              <w:spacing w:before="60" w:after="60"/>
              <w:jc w:val="center"/>
              <w:rPr>
                <w:rFonts w:eastAsiaTheme="minorHAnsi"/>
                <w:color w:val="1F4670"/>
                <w:lang w:eastAsia="en-US"/>
              </w:rPr>
            </w:pPr>
            <w:r w:rsidRPr="007F2CC5">
              <w:rPr>
                <w:rFonts w:eastAsiaTheme="minorHAnsi"/>
                <w:lang w:eastAsia="en-US"/>
              </w:rPr>
              <w:t>TEMPLATE</w:t>
            </w: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Objective(s)</w:t>
            </w:r>
          </w:p>
        </w:tc>
        <w:tc>
          <w:tcPr>
            <w:cnfStyle w:val="000010000000" w:firstRow="0" w:lastRow="0" w:firstColumn="0" w:lastColumn="0" w:oddVBand="1" w:evenVBand="0" w:oddHBand="0" w:evenHBand="0" w:firstRowFirstColumn="0" w:firstRowLastColumn="0" w:lastRowFirstColumn="0" w:lastRowLastColumn="0"/>
            <w:tcW w:w="4382" w:type="pct"/>
            <w:gridSpan w:val="3"/>
          </w:tcPr>
          <w:p w:rsidR="007F2CC5" w:rsidRPr="007F2CC5" w:rsidRDefault="007F2CC5" w:rsidP="007F2CC5">
            <w:pPr>
              <w:spacing w:before="60" w:after="60"/>
              <w:rPr>
                <w:rFonts w:cs="Arial"/>
                <w:i/>
                <w:sz w:val="20"/>
                <w:szCs w:val="20"/>
              </w:rPr>
            </w:pP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Management Strategy</w:t>
            </w:r>
          </w:p>
        </w:tc>
        <w:tc>
          <w:tcPr>
            <w:cnfStyle w:val="000010000000" w:firstRow="0" w:lastRow="0" w:firstColumn="0" w:lastColumn="0" w:oddVBand="1" w:evenVBand="0" w:oddHBand="0" w:evenHBand="0" w:firstRowFirstColumn="0" w:firstRowLastColumn="0" w:lastRowFirstColumn="0" w:lastRowLastColumn="0"/>
            <w:tcW w:w="4382" w:type="pct"/>
            <w:gridSpan w:val="3"/>
          </w:tcPr>
          <w:p w:rsidR="007F2CC5" w:rsidRPr="007F2CC5" w:rsidRDefault="007F2CC5" w:rsidP="007F2CC5">
            <w:pPr>
              <w:spacing w:before="60" w:after="60"/>
              <w:rPr>
                <w:rFonts w:cs="Arial"/>
                <w:sz w:val="20"/>
                <w:szCs w:val="20"/>
              </w:rPr>
            </w:pP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3456" w:type="pct"/>
            <w:gridSpan w:val="2"/>
            <w:shd w:val="clear" w:color="auto" w:fill="D6D7D8" w:themeFill="background2"/>
          </w:tcPr>
          <w:p w:rsidR="007F2CC5" w:rsidRPr="007F2CC5" w:rsidRDefault="007F2CC5" w:rsidP="007F2CC5">
            <w:pPr>
              <w:spacing w:before="60" w:after="60"/>
              <w:jc w:val="center"/>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1031" w:type="pct"/>
          </w:tcPr>
          <w:p w:rsidR="007F2CC5" w:rsidRPr="007F2CC5" w:rsidRDefault="007F2CC5" w:rsidP="007F2CC5">
            <w:pPr>
              <w:spacing w:before="60" w:after="60"/>
              <w:jc w:val="center"/>
              <w:rPr>
                <w:rFonts w:cs="Arial"/>
                <w:b/>
                <w:sz w:val="20"/>
                <w:szCs w:val="20"/>
              </w:rPr>
            </w:pPr>
            <w:r w:rsidRPr="007F2CC5">
              <w:rPr>
                <w:rFonts w:cs="Arial"/>
                <w:b/>
                <w:sz w:val="20"/>
                <w:szCs w:val="20"/>
              </w:rPr>
              <w:t>Responsibility</w:t>
            </w:r>
          </w:p>
        </w:tc>
        <w:tc>
          <w:tcPr>
            <w:tcW w:w="513" w:type="pct"/>
          </w:tcPr>
          <w:p w:rsidR="007F2CC5" w:rsidRPr="007F2CC5" w:rsidRDefault="007F2CC5" w:rsidP="007F2CC5">
            <w:pPr>
              <w:spacing w:before="60" w:after="60"/>
              <w:jc w:val="center"/>
              <w:cnfStyle w:val="000000100000" w:firstRow="0" w:lastRow="0" w:firstColumn="0" w:lastColumn="0" w:oddVBand="0" w:evenVBand="0" w:oddHBand="1" w:evenHBand="0" w:firstRowFirstColumn="0" w:firstRowLastColumn="0" w:lastRowFirstColumn="0" w:lastRowLastColumn="0"/>
              <w:rPr>
                <w:rFonts w:cs="Arial"/>
                <w:b/>
                <w:sz w:val="20"/>
                <w:szCs w:val="20"/>
              </w:rPr>
            </w:pPr>
            <w:r w:rsidRPr="007F2CC5">
              <w:rPr>
                <w:rFonts w:cs="Arial"/>
                <w:b/>
                <w:sz w:val="20"/>
                <w:szCs w:val="20"/>
              </w:rPr>
              <w:t>Timing</w:t>
            </w: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Control(s)</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s>
              <w:spacing w:before="60" w:after="60"/>
              <w:jc w:val="left"/>
              <w:rPr>
                <w:rFonts w:eastAsia="Times New Roman" w:cs="Arial"/>
                <w:bCs/>
                <w:sz w:val="20"/>
                <w:szCs w:val="20"/>
                <w:lang w:eastAsia="en-US"/>
              </w:rPr>
            </w:pPr>
          </w:p>
        </w:tc>
        <w:tc>
          <w:tcPr>
            <w:tcW w:w="1031" w:type="pct"/>
          </w:tcPr>
          <w:p w:rsidR="007F2CC5" w:rsidRPr="007F2CC5" w:rsidRDefault="007F2CC5" w:rsidP="007F2CC5">
            <w:pPr>
              <w:spacing w:before="60" w:after="60"/>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513" w:type="pct"/>
          </w:tcPr>
          <w:p w:rsidR="007F2CC5" w:rsidRPr="007F2CC5" w:rsidRDefault="007F2CC5" w:rsidP="007F2CC5">
            <w:pPr>
              <w:spacing w:before="60" w:after="60"/>
              <w:rPr>
                <w:rFonts w:cs="Arial"/>
                <w:sz w:val="20"/>
                <w:szCs w:val="20"/>
              </w:rPr>
            </w:pP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Performance Indicator(s)</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spacing w:before="60" w:after="60"/>
              <w:rPr>
                <w:rFonts w:cs="Arial"/>
                <w:sz w:val="20"/>
                <w:szCs w:val="20"/>
              </w:rPr>
            </w:pPr>
          </w:p>
        </w:tc>
        <w:tc>
          <w:tcPr>
            <w:tcW w:w="1031" w:type="pct"/>
          </w:tcPr>
          <w:p w:rsidR="007F2CC5" w:rsidRPr="007F2CC5" w:rsidRDefault="007F2CC5" w:rsidP="007F2CC5">
            <w:pPr>
              <w:spacing w:before="60" w:after="60"/>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513" w:type="pct"/>
          </w:tcPr>
          <w:p w:rsidR="007F2CC5" w:rsidRPr="007F2CC5" w:rsidRDefault="007F2CC5" w:rsidP="007F2CC5">
            <w:pPr>
              <w:spacing w:before="60" w:after="60"/>
              <w:rPr>
                <w:rFonts w:cs="Arial"/>
                <w:sz w:val="20"/>
                <w:szCs w:val="20"/>
              </w:rPr>
            </w:pP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Monitoring</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spacing w:before="60" w:after="60"/>
              <w:rPr>
                <w:rFonts w:cs="Arial"/>
                <w:sz w:val="20"/>
                <w:szCs w:val="20"/>
              </w:rPr>
            </w:pPr>
          </w:p>
        </w:tc>
        <w:tc>
          <w:tcPr>
            <w:tcW w:w="1031" w:type="pct"/>
          </w:tcPr>
          <w:p w:rsidR="007F2CC5" w:rsidRPr="007F2CC5" w:rsidRDefault="007F2CC5" w:rsidP="007F2CC5">
            <w:pPr>
              <w:spacing w:before="60" w:after="60"/>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513" w:type="pct"/>
          </w:tcPr>
          <w:p w:rsidR="007F2CC5" w:rsidRPr="007F2CC5" w:rsidRDefault="007F2CC5" w:rsidP="007F2CC5">
            <w:pPr>
              <w:spacing w:before="60" w:after="60"/>
              <w:rPr>
                <w:rFonts w:cs="Arial"/>
                <w:sz w:val="20"/>
                <w:szCs w:val="20"/>
              </w:rPr>
            </w:pP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Reporting</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spacing w:before="60" w:after="60"/>
              <w:rPr>
                <w:rFonts w:cs="Arial"/>
                <w:sz w:val="20"/>
                <w:szCs w:val="20"/>
              </w:rPr>
            </w:pPr>
          </w:p>
        </w:tc>
        <w:tc>
          <w:tcPr>
            <w:tcW w:w="1031" w:type="pct"/>
          </w:tcPr>
          <w:p w:rsidR="007F2CC5" w:rsidRPr="007F2CC5" w:rsidRDefault="007F2CC5" w:rsidP="007F2CC5">
            <w:pPr>
              <w:spacing w:before="60" w:after="60"/>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513" w:type="pct"/>
          </w:tcPr>
          <w:p w:rsidR="007F2CC5" w:rsidRPr="007F2CC5" w:rsidRDefault="007F2CC5" w:rsidP="007F2CC5">
            <w:pPr>
              <w:spacing w:before="60" w:after="60"/>
              <w:rPr>
                <w:rFonts w:cs="Arial"/>
                <w:sz w:val="20"/>
                <w:szCs w:val="20"/>
              </w:rPr>
            </w:pP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Corrective Action(s)</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spacing w:before="60" w:after="60"/>
              <w:rPr>
                <w:rFonts w:cs="Arial"/>
                <w:sz w:val="20"/>
                <w:szCs w:val="20"/>
              </w:rPr>
            </w:pPr>
          </w:p>
        </w:tc>
        <w:tc>
          <w:tcPr>
            <w:tcW w:w="1031" w:type="pct"/>
          </w:tcPr>
          <w:p w:rsidR="007F2CC5" w:rsidRPr="007F2CC5" w:rsidRDefault="007F2CC5" w:rsidP="007F2CC5">
            <w:pPr>
              <w:spacing w:before="60" w:after="60"/>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513" w:type="pct"/>
          </w:tcPr>
          <w:p w:rsidR="007F2CC5" w:rsidRPr="007F2CC5" w:rsidRDefault="007F2CC5" w:rsidP="007F2CC5">
            <w:pPr>
              <w:spacing w:before="60" w:after="60"/>
              <w:rPr>
                <w:rFonts w:cs="Arial"/>
                <w:sz w:val="20"/>
                <w:szCs w:val="20"/>
              </w:rPr>
            </w:pPr>
          </w:p>
        </w:tc>
      </w:tr>
    </w:tbl>
    <w:p w:rsidR="007F2CC5" w:rsidRPr="007F2CC5" w:rsidRDefault="007F2CC5" w:rsidP="007F2CC5">
      <w:pPr>
        <w:spacing w:after="120"/>
      </w:pPr>
    </w:p>
    <w:p w:rsidR="007F2CC5" w:rsidRPr="007F2CC5" w:rsidRDefault="007F2CC5" w:rsidP="007F2CC5">
      <w:pPr>
        <w:tabs>
          <w:tab w:val="clear" w:pos="1134"/>
        </w:tabs>
        <w:spacing w:after="200" w:line="276" w:lineRule="auto"/>
        <w:jc w:val="left"/>
        <w:rPr>
          <w:rFonts w:ascii="Arial Bold" w:eastAsia="Times New Roman" w:hAnsi="Arial Bold" w:cstheme="majorBidi"/>
          <w:szCs w:val="26"/>
          <w:lang w:val="en-US"/>
        </w:rPr>
      </w:pPr>
      <w:r w:rsidRPr="007F2CC5">
        <w:br w:type="page"/>
      </w:r>
    </w:p>
    <w:p w:rsidR="007F2CC5" w:rsidRPr="007F2CC5" w:rsidRDefault="007F2CC5" w:rsidP="00B86960">
      <w:pPr>
        <w:pStyle w:val="Heading2"/>
      </w:pPr>
      <w:bookmarkStart w:id="17" w:name="_Toc415135767"/>
      <w:bookmarkStart w:id="18" w:name="_Toc434413774"/>
      <w:r w:rsidRPr="007F2CC5">
        <w:lastRenderedPageBreak/>
        <w:t>Heritage</w:t>
      </w:r>
      <w:bookmarkEnd w:id="17"/>
      <w:bookmarkEnd w:id="18"/>
      <w:r w:rsidRPr="007F2CC5">
        <w:tab/>
      </w:r>
    </w:p>
    <w:tbl>
      <w:tblPr>
        <w:tblStyle w:val="LightList-Accent11"/>
        <w:tblW w:w="13749" w:type="dxa"/>
        <w:tblInd w:w="534" w:type="dxa"/>
        <w:tblLayout w:type="fixed"/>
        <w:tblLook w:val="00A0" w:firstRow="1" w:lastRow="0" w:firstColumn="1" w:lastColumn="0" w:noHBand="0" w:noVBand="0"/>
      </w:tblPr>
      <w:tblGrid>
        <w:gridCol w:w="1696"/>
        <w:gridCol w:w="7807"/>
        <w:gridCol w:w="2835"/>
        <w:gridCol w:w="1411"/>
      </w:tblGrid>
      <w:tr w:rsidR="007F2CC5" w:rsidRPr="007F2CC5" w:rsidTr="00B8696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00" w:type="pct"/>
            <w:gridSpan w:val="4"/>
            <w:hideMark/>
          </w:tcPr>
          <w:p w:rsidR="007F2CC5" w:rsidRPr="007F2CC5" w:rsidRDefault="007F2CC5" w:rsidP="007F2CC5">
            <w:pPr>
              <w:tabs>
                <w:tab w:val="left" w:pos="709"/>
              </w:tabs>
              <w:spacing w:before="60" w:after="60"/>
              <w:jc w:val="center"/>
              <w:rPr>
                <w:rFonts w:eastAsia="Calibri" w:cs="Times New Roman"/>
                <w:color w:val="1F4670"/>
              </w:rPr>
            </w:pPr>
            <w:r w:rsidRPr="007F2CC5">
              <w:rPr>
                <w:rFonts w:eastAsia="Calibri" w:cs="Times New Roman"/>
              </w:rPr>
              <w:t>HERITAGE</w:t>
            </w: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7" w:type="pct"/>
          </w:tcPr>
          <w:p w:rsidR="007F2CC5" w:rsidRPr="007F2CC5" w:rsidRDefault="007F2CC5" w:rsidP="007F2CC5">
            <w:pPr>
              <w:spacing w:before="60" w:after="60"/>
              <w:jc w:val="center"/>
              <w:rPr>
                <w:rFonts w:eastAsia="Times New Roman" w:cs="Arial"/>
                <w:sz w:val="20"/>
                <w:szCs w:val="20"/>
              </w:rPr>
            </w:pPr>
            <w:r w:rsidRPr="007F2CC5">
              <w:rPr>
                <w:rFonts w:eastAsia="Times New Roman" w:cs="Arial"/>
                <w:sz w:val="20"/>
                <w:szCs w:val="20"/>
              </w:rPr>
              <w:t>Objective(s)</w:t>
            </w:r>
          </w:p>
        </w:tc>
        <w:tc>
          <w:tcPr>
            <w:cnfStyle w:val="000010000000" w:firstRow="0" w:lastRow="0" w:firstColumn="0" w:lastColumn="0" w:oddVBand="1" w:evenVBand="0" w:oddHBand="0" w:evenHBand="0" w:firstRowFirstColumn="0" w:firstRowLastColumn="0" w:lastRowFirstColumn="0" w:lastRowLastColumn="0"/>
            <w:tcW w:w="4383" w:type="pct"/>
            <w:gridSpan w:val="3"/>
          </w:tcPr>
          <w:p w:rsidR="007F2CC5" w:rsidRPr="007F2CC5" w:rsidRDefault="007F2CC5" w:rsidP="007F2CC5">
            <w:pPr>
              <w:spacing w:before="60" w:after="60"/>
              <w:rPr>
                <w:rFonts w:eastAsia="Times New Roman" w:cs="Arial"/>
                <w:sz w:val="20"/>
                <w:szCs w:val="20"/>
              </w:rPr>
            </w:pPr>
            <w:r w:rsidRPr="007F2CC5">
              <w:rPr>
                <w:rFonts w:eastAsia="Times New Roman" w:cs="Arial"/>
                <w:sz w:val="20"/>
                <w:szCs w:val="20"/>
              </w:rPr>
              <w:t>To minimise the impacts of development, operation and maintenance of the Project on the heritage values in the Project area.</w:t>
            </w: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7" w:type="pct"/>
          </w:tcPr>
          <w:p w:rsidR="007F2CC5" w:rsidRPr="007F2CC5" w:rsidRDefault="007F2CC5" w:rsidP="007F2CC5">
            <w:pPr>
              <w:spacing w:before="60" w:after="60"/>
              <w:jc w:val="center"/>
              <w:rPr>
                <w:rFonts w:eastAsia="Times New Roman" w:cs="Arial"/>
                <w:sz w:val="20"/>
                <w:szCs w:val="20"/>
              </w:rPr>
            </w:pPr>
            <w:r w:rsidRPr="007F2CC5">
              <w:rPr>
                <w:rFonts w:eastAsia="Times New Roman" w:cs="Arial"/>
                <w:sz w:val="20"/>
                <w:szCs w:val="20"/>
              </w:rPr>
              <w:t>Management Strategy</w:t>
            </w:r>
          </w:p>
        </w:tc>
        <w:tc>
          <w:tcPr>
            <w:cnfStyle w:val="000010000000" w:firstRow="0" w:lastRow="0" w:firstColumn="0" w:lastColumn="0" w:oddVBand="1" w:evenVBand="0" w:oddHBand="0" w:evenHBand="0" w:firstRowFirstColumn="0" w:firstRowLastColumn="0" w:lastRowFirstColumn="0" w:lastRowLastColumn="0"/>
            <w:tcW w:w="4383" w:type="pct"/>
            <w:gridSpan w:val="3"/>
          </w:tcPr>
          <w:p w:rsidR="007F2CC5" w:rsidRPr="007F2CC5" w:rsidRDefault="007F2CC5" w:rsidP="007F2CC5">
            <w:pPr>
              <w:spacing w:before="60" w:after="60"/>
              <w:rPr>
                <w:rFonts w:eastAsia="Times New Roman" w:cs="Arial"/>
                <w:sz w:val="20"/>
                <w:szCs w:val="20"/>
              </w:rPr>
            </w:pPr>
            <w:r w:rsidRPr="007F2CC5">
              <w:rPr>
                <w:rFonts w:eastAsia="Times New Roman" w:cs="Arial"/>
                <w:sz w:val="20"/>
                <w:szCs w:val="20"/>
              </w:rPr>
              <w:t>Ensure heritage impacts are minimised, and impacts outside of the approved disturbance area are avoided.</w:t>
            </w: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3456" w:type="pct"/>
            <w:gridSpan w:val="2"/>
            <w:shd w:val="clear" w:color="auto" w:fill="D6D7D8" w:themeFill="background2"/>
          </w:tcPr>
          <w:p w:rsidR="007F2CC5" w:rsidRPr="007F2CC5" w:rsidRDefault="007F2CC5" w:rsidP="007F2CC5">
            <w:pPr>
              <w:spacing w:before="60" w:after="60"/>
              <w:jc w:val="center"/>
              <w:rPr>
                <w:rFonts w:eastAsia="Times New Roman" w:cs="Arial"/>
                <w:sz w:val="20"/>
                <w:szCs w:val="20"/>
              </w:rPr>
            </w:pPr>
          </w:p>
        </w:tc>
        <w:tc>
          <w:tcPr>
            <w:cnfStyle w:val="000010000000" w:firstRow="0" w:lastRow="0" w:firstColumn="0" w:lastColumn="0" w:oddVBand="1" w:evenVBand="0" w:oddHBand="0" w:evenHBand="0" w:firstRowFirstColumn="0" w:firstRowLastColumn="0" w:lastRowFirstColumn="0" w:lastRowLastColumn="0"/>
            <w:tcW w:w="1031" w:type="pct"/>
          </w:tcPr>
          <w:p w:rsidR="007F2CC5" w:rsidRPr="007F2CC5" w:rsidRDefault="007F2CC5" w:rsidP="007F2CC5">
            <w:pPr>
              <w:spacing w:before="60" w:after="60"/>
              <w:jc w:val="center"/>
              <w:rPr>
                <w:rFonts w:eastAsia="Times New Roman" w:cs="Arial"/>
                <w:b/>
                <w:sz w:val="20"/>
                <w:szCs w:val="20"/>
              </w:rPr>
            </w:pPr>
            <w:r w:rsidRPr="007F2CC5">
              <w:rPr>
                <w:rFonts w:eastAsia="Times New Roman" w:cs="Arial"/>
                <w:b/>
                <w:sz w:val="20"/>
                <w:szCs w:val="20"/>
              </w:rPr>
              <w:t>Responsibility</w:t>
            </w:r>
          </w:p>
        </w:tc>
        <w:tc>
          <w:tcPr>
            <w:tcW w:w="513" w:type="pct"/>
          </w:tcPr>
          <w:p w:rsidR="007F2CC5" w:rsidRPr="007F2CC5" w:rsidRDefault="007F2CC5" w:rsidP="007F2CC5">
            <w:pPr>
              <w:spacing w:before="60" w:after="60"/>
              <w:jc w:val="center"/>
              <w:cnfStyle w:val="000000100000" w:firstRow="0" w:lastRow="0" w:firstColumn="0" w:lastColumn="0" w:oddVBand="0" w:evenVBand="0" w:oddHBand="1" w:evenHBand="0" w:firstRowFirstColumn="0" w:firstRowLastColumn="0" w:lastRowFirstColumn="0" w:lastRowLastColumn="0"/>
              <w:rPr>
                <w:rFonts w:eastAsia="Times New Roman" w:cs="Arial"/>
                <w:b/>
                <w:sz w:val="20"/>
                <w:szCs w:val="20"/>
              </w:rPr>
            </w:pPr>
            <w:r w:rsidRPr="007F2CC5">
              <w:rPr>
                <w:rFonts w:eastAsia="Times New Roman" w:cs="Arial"/>
                <w:b/>
                <w:sz w:val="20"/>
                <w:szCs w:val="20"/>
              </w:rPr>
              <w:t>Timing</w:t>
            </w: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7" w:type="pct"/>
          </w:tcPr>
          <w:p w:rsidR="007F2CC5" w:rsidRPr="007F2CC5" w:rsidRDefault="007F2CC5" w:rsidP="007F2CC5">
            <w:pPr>
              <w:spacing w:before="60" w:after="60"/>
              <w:jc w:val="center"/>
              <w:rPr>
                <w:rFonts w:eastAsia="Times New Roman" w:cs="Arial"/>
                <w:sz w:val="20"/>
                <w:szCs w:val="20"/>
              </w:rPr>
            </w:pPr>
            <w:r w:rsidRPr="007F2CC5">
              <w:rPr>
                <w:rFonts w:eastAsia="Times New Roman" w:cs="Arial"/>
                <w:sz w:val="20"/>
                <w:szCs w:val="20"/>
              </w:rPr>
              <w:t>Control(s)</w:t>
            </w:r>
          </w:p>
        </w:tc>
        <w:tc>
          <w:tcPr>
            <w:cnfStyle w:val="000010000000" w:firstRow="0" w:lastRow="0" w:firstColumn="0" w:lastColumn="0" w:oddVBand="1" w:evenVBand="0" w:oddHBand="0" w:evenHBand="0" w:firstRowFirstColumn="0" w:firstRowLastColumn="0" w:lastRowFirstColumn="0" w:lastRowLastColumn="0"/>
            <w:tcW w:w="2838" w:type="pct"/>
          </w:tcPr>
          <w:p w:rsidR="007F2CC5" w:rsidRPr="007F2CC5" w:rsidRDefault="007F2CC5" w:rsidP="007F2CC5">
            <w:pPr>
              <w:spacing w:before="60" w:after="60"/>
              <w:rPr>
                <w:rFonts w:eastAsia="Times New Roman" w:cs="Arial"/>
                <w:bCs/>
                <w:sz w:val="20"/>
                <w:szCs w:val="20"/>
              </w:rPr>
            </w:pPr>
            <w:r w:rsidRPr="007F2CC5">
              <w:rPr>
                <w:rFonts w:eastAsia="Times New Roman" w:cs="Arial"/>
                <w:bCs/>
                <w:sz w:val="20"/>
                <w:szCs w:val="20"/>
              </w:rPr>
              <w:t>Identify heritage values within the project area (desktop research, consultation and surveys as appropriate).</w:t>
            </w:r>
          </w:p>
          <w:p w:rsidR="007F2CC5" w:rsidRPr="007F2CC5" w:rsidRDefault="007F2CC5" w:rsidP="007F2CC5">
            <w:pPr>
              <w:spacing w:before="60" w:after="60"/>
              <w:rPr>
                <w:rFonts w:eastAsia="Times New Roman" w:cs="Arial"/>
                <w:bCs/>
                <w:sz w:val="20"/>
                <w:szCs w:val="20"/>
              </w:rPr>
            </w:pPr>
            <w:r w:rsidRPr="007F2CC5">
              <w:rPr>
                <w:rFonts w:eastAsia="Times New Roman" w:cs="Arial"/>
                <w:bCs/>
                <w:sz w:val="20"/>
                <w:szCs w:val="20"/>
              </w:rPr>
              <w:t>Ensure personnel undertake appropriate inductions.</w:t>
            </w:r>
          </w:p>
          <w:p w:rsidR="007F2CC5" w:rsidRPr="007F2CC5" w:rsidRDefault="007F2CC5" w:rsidP="007F2CC5">
            <w:pPr>
              <w:spacing w:before="60" w:after="60"/>
              <w:rPr>
                <w:rFonts w:eastAsia="Times New Roman" w:cs="Arial"/>
                <w:bCs/>
                <w:sz w:val="20"/>
                <w:szCs w:val="20"/>
              </w:rPr>
            </w:pPr>
            <w:r w:rsidRPr="007F2CC5">
              <w:rPr>
                <w:rFonts w:eastAsia="Times New Roman" w:cs="Arial"/>
                <w:bCs/>
                <w:sz w:val="20"/>
                <w:szCs w:val="20"/>
              </w:rPr>
              <w:t>Develop and implement a Cultural Heritage Management Plan (CHMP) in consultation with PPA and other relevant stakeholders i.e. Traditional Owners, Statutory Authorities (such as Department of Aboriginal Affairs, Heritage Council). The CHMP should include but not be limited to:</w:t>
            </w:r>
          </w:p>
          <w:p w:rsidR="007F2CC5" w:rsidRPr="007F2CC5" w:rsidRDefault="007F2CC5" w:rsidP="007F2CC5">
            <w:pPr>
              <w:numPr>
                <w:ilvl w:val="0"/>
                <w:numId w:val="23"/>
              </w:numPr>
              <w:tabs>
                <w:tab w:val="clear" w:pos="1134"/>
              </w:tabs>
              <w:spacing w:before="60" w:after="60"/>
              <w:contextualSpacing/>
              <w:jc w:val="left"/>
              <w:rPr>
                <w:rFonts w:eastAsia="Times New Roman" w:cs="Arial"/>
                <w:bCs/>
                <w:sz w:val="20"/>
                <w:szCs w:val="20"/>
              </w:rPr>
            </w:pPr>
            <w:r w:rsidRPr="007F2CC5">
              <w:rPr>
                <w:rFonts w:eastAsia="Times New Roman" w:cs="Arial"/>
                <w:bCs/>
                <w:sz w:val="20"/>
                <w:szCs w:val="20"/>
              </w:rPr>
              <w:t>Identification all known heritage values within a development area;</w:t>
            </w:r>
          </w:p>
          <w:p w:rsidR="007F2CC5" w:rsidRPr="007F2CC5" w:rsidRDefault="007F2CC5" w:rsidP="007F2CC5">
            <w:pPr>
              <w:numPr>
                <w:ilvl w:val="0"/>
                <w:numId w:val="23"/>
              </w:numPr>
              <w:tabs>
                <w:tab w:val="clear" w:pos="1134"/>
              </w:tabs>
              <w:spacing w:before="60" w:after="60"/>
              <w:contextualSpacing/>
              <w:jc w:val="left"/>
              <w:rPr>
                <w:rFonts w:eastAsia="Times New Roman" w:cs="Arial"/>
                <w:bCs/>
                <w:sz w:val="20"/>
                <w:szCs w:val="20"/>
              </w:rPr>
            </w:pPr>
            <w:r w:rsidRPr="007F2CC5">
              <w:rPr>
                <w:rFonts w:eastAsia="Times New Roman" w:cs="Arial"/>
                <w:bCs/>
                <w:sz w:val="20"/>
                <w:szCs w:val="20"/>
              </w:rPr>
              <w:t>Strategies to avoid/minimise impacts such as buffer zones, fencing, signage, inductions, blast mats, salvage, relocation etc…;</w:t>
            </w:r>
          </w:p>
          <w:p w:rsidR="007F2CC5" w:rsidRPr="007F2CC5" w:rsidRDefault="007F2CC5" w:rsidP="007F2CC5">
            <w:pPr>
              <w:numPr>
                <w:ilvl w:val="0"/>
                <w:numId w:val="23"/>
              </w:numPr>
              <w:tabs>
                <w:tab w:val="clear" w:pos="1134"/>
              </w:tabs>
              <w:spacing w:before="60" w:after="60"/>
              <w:contextualSpacing/>
              <w:jc w:val="left"/>
              <w:rPr>
                <w:rFonts w:eastAsia="Times New Roman" w:cs="Arial"/>
                <w:bCs/>
                <w:sz w:val="20"/>
                <w:szCs w:val="20"/>
              </w:rPr>
            </w:pPr>
            <w:r w:rsidRPr="007F2CC5">
              <w:rPr>
                <w:rFonts w:eastAsia="Times New Roman" w:cs="Arial"/>
                <w:bCs/>
                <w:sz w:val="20"/>
                <w:szCs w:val="20"/>
              </w:rPr>
              <w:t>Site impact process i.e. consultation, surveys, statutory applications; and</w:t>
            </w:r>
          </w:p>
          <w:p w:rsidR="007F2CC5" w:rsidRPr="007F2CC5" w:rsidRDefault="007F2CC5" w:rsidP="007F2CC5">
            <w:pPr>
              <w:numPr>
                <w:ilvl w:val="0"/>
                <w:numId w:val="23"/>
              </w:numPr>
              <w:tabs>
                <w:tab w:val="clear" w:pos="1134"/>
              </w:tabs>
              <w:spacing w:before="60" w:after="60"/>
              <w:contextualSpacing/>
              <w:jc w:val="left"/>
              <w:rPr>
                <w:rFonts w:eastAsia="Times New Roman" w:cs="Arial"/>
                <w:bCs/>
                <w:sz w:val="20"/>
                <w:szCs w:val="20"/>
              </w:rPr>
            </w:pPr>
            <w:r w:rsidRPr="007F2CC5">
              <w:rPr>
                <w:rFonts w:eastAsia="Times New Roman" w:cs="Arial"/>
                <w:bCs/>
                <w:sz w:val="20"/>
                <w:szCs w:val="20"/>
              </w:rPr>
              <w:t>Heritage incident response procedures.</w:t>
            </w:r>
          </w:p>
        </w:tc>
        <w:tc>
          <w:tcPr>
            <w:tcW w:w="1031" w:type="pct"/>
          </w:tcPr>
          <w:p w:rsidR="007F2CC5" w:rsidRPr="007F2CC5" w:rsidRDefault="007F2CC5" w:rsidP="007F2CC5">
            <w:pPr>
              <w:spacing w:before="60" w:after="60"/>
              <w:cnfStyle w:val="000000000000" w:firstRow="0" w:lastRow="0" w:firstColumn="0" w:lastColumn="0" w:oddVBand="0" w:evenVBand="0" w:oddHBand="0" w:evenHBand="0" w:firstRowFirstColumn="0" w:firstRowLastColumn="0" w:lastRowFirstColumn="0" w:lastRowLastColumn="0"/>
              <w:rPr>
                <w:rFonts w:eastAsia="Times New Roman" w:cs="Arial"/>
                <w:sz w:val="20"/>
                <w:szCs w:val="20"/>
              </w:rPr>
            </w:pPr>
          </w:p>
        </w:tc>
        <w:tc>
          <w:tcPr>
            <w:cnfStyle w:val="000010000000" w:firstRow="0" w:lastRow="0" w:firstColumn="0" w:lastColumn="0" w:oddVBand="1" w:evenVBand="0" w:oddHBand="0" w:evenHBand="0" w:firstRowFirstColumn="0" w:firstRowLastColumn="0" w:lastRowFirstColumn="0" w:lastRowLastColumn="0"/>
            <w:tcW w:w="513" w:type="pct"/>
          </w:tcPr>
          <w:p w:rsidR="007F2CC5" w:rsidRPr="007F2CC5" w:rsidRDefault="007F2CC5" w:rsidP="007F2CC5">
            <w:pPr>
              <w:spacing w:before="60" w:after="60"/>
              <w:rPr>
                <w:rFonts w:eastAsia="Times New Roman" w:cs="Arial"/>
                <w:sz w:val="20"/>
                <w:szCs w:val="20"/>
              </w:rPr>
            </w:pP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7" w:type="pct"/>
          </w:tcPr>
          <w:p w:rsidR="007F2CC5" w:rsidRPr="007F2CC5" w:rsidRDefault="007F2CC5" w:rsidP="007F2CC5">
            <w:pPr>
              <w:spacing w:before="60" w:after="60"/>
              <w:jc w:val="center"/>
              <w:rPr>
                <w:rFonts w:eastAsia="Times New Roman" w:cs="Arial"/>
                <w:sz w:val="20"/>
                <w:szCs w:val="20"/>
              </w:rPr>
            </w:pPr>
            <w:r w:rsidRPr="007F2CC5">
              <w:rPr>
                <w:rFonts w:eastAsia="Times New Roman" w:cs="Arial"/>
                <w:sz w:val="20"/>
                <w:szCs w:val="20"/>
              </w:rPr>
              <w:t>Performance Indicator(s)</w:t>
            </w:r>
          </w:p>
        </w:tc>
        <w:tc>
          <w:tcPr>
            <w:cnfStyle w:val="000010000000" w:firstRow="0" w:lastRow="0" w:firstColumn="0" w:lastColumn="0" w:oddVBand="1" w:evenVBand="0" w:oddHBand="0" w:evenHBand="0" w:firstRowFirstColumn="0" w:firstRowLastColumn="0" w:lastRowFirstColumn="0" w:lastRowLastColumn="0"/>
            <w:tcW w:w="2838" w:type="pct"/>
          </w:tcPr>
          <w:p w:rsidR="007F2CC5" w:rsidRPr="007F2CC5" w:rsidRDefault="007F2CC5" w:rsidP="007F2CC5">
            <w:pPr>
              <w:spacing w:before="60" w:after="60"/>
              <w:rPr>
                <w:rFonts w:eastAsia="Times New Roman" w:cs="Arial"/>
                <w:sz w:val="20"/>
                <w:szCs w:val="20"/>
              </w:rPr>
            </w:pPr>
            <w:r w:rsidRPr="007F2CC5">
              <w:rPr>
                <w:rFonts w:eastAsia="Times New Roman" w:cs="Arial"/>
                <w:sz w:val="20"/>
                <w:szCs w:val="20"/>
              </w:rPr>
              <w:t>No disturbance of heritage values outside of the approved disturbance area.</w:t>
            </w:r>
          </w:p>
          <w:p w:rsidR="007F2CC5" w:rsidRPr="007F2CC5" w:rsidRDefault="007F2CC5" w:rsidP="007F2CC5">
            <w:pPr>
              <w:spacing w:before="60" w:after="60"/>
              <w:rPr>
                <w:rFonts w:eastAsia="Times New Roman" w:cs="Arial"/>
                <w:sz w:val="20"/>
                <w:szCs w:val="20"/>
              </w:rPr>
            </w:pPr>
            <w:r w:rsidRPr="007F2CC5">
              <w:rPr>
                <w:rFonts w:eastAsia="Times New Roman" w:cs="Arial"/>
                <w:sz w:val="20"/>
                <w:szCs w:val="20"/>
              </w:rPr>
              <w:t>No complaints or allegations of unauthorised disturbance of heritage values.</w:t>
            </w:r>
          </w:p>
        </w:tc>
        <w:tc>
          <w:tcPr>
            <w:tcW w:w="1031" w:type="pct"/>
          </w:tcPr>
          <w:p w:rsidR="007F2CC5" w:rsidRPr="007F2CC5" w:rsidRDefault="007F2CC5" w:rsidP="007F2CC5">
            <w:pPr>
              <w:spacing w:before="60" w:after="60"/>
              <w:cnfStyle w:val="000000100000" w:firstRow="0" w:lastRow="0" w:firstColumn="0" w:lastColumn="0" w:oddVBand="0" w:evenVBand="0" w:oddHBand="1" w:evenHBand="0" w:firstRowFirstColumn="0" w:firstRowLastColumn="0" w:lastRowFirstColumn="0" w:lastRowLastColumn="0"/>
              <w:rPr>
                <w:rFonts w:eastAsia="Times New Roman" w:cs="Arial"/>
                <w:sz w:val="20"/>
                <w:szCs w:val="20"/>
              </w:rPr>
            </w:pPr>
          </w:p>
        </w:tc>
        <w:tc>
          <w:tcPr>
            <w:cnfStyle w:val="000010000000" w:firstRow="0" w:lastRow="0" w:firstColumn="0" w:lastColumn="0" w:oddVBand="1" w:evenVBand="0" w:oddHBand="0" w:evenHBand="0" w:firstRowFirstColumn="0" w:firstRowLastColumn="0" w:lastRowFirstColumn="0" w:lastRowLastColumn="0"/>
            <w:tcW w:w="513" w:type="pct"/>
          </w:tcPr>
          <w:p w:rsidR="007F2CC5" w:rsidRPr="007F2CC5" w:rsidRDefault="007F2CC5" w:rsidP="007F2CC5">
            <w:pPr>
              <w:spacing w:before="60" w:after="60"/>
              <w:rPr>
                <w:rFonts w:eastAsia="Times New Roman" w:cs="Arial"/>
                <w:sz w:val="20"/>
                <w:szCs w:val="20"/>
              </w:rPr>
            </w:pP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7" w:type="pct"/>
          </w:tcPr>
          <w:p w:rsidR="007F2CC5" w:rsidRPr="007F2CC5" w:rsidRDefault="007F2CC5" w:rsidP="007F2CC5">
            <w:pPr>
              <w:spacing w:before="60" w:after="60"/>
              <w:jc w:val="center"/>
              <w:rPr>
                <w:rFonts w:eastAsia="Times New Roman" w:cs="Arial"/>
                <w:sz w:val="20"/>
                <w:szCs w:val="20"/>
              </w:rPr>
            </w:pPr>
            <w:r w:rsidRPr="007F2CC5">
              <w:rPr>
                <w:rFonts w:eastAsia="Times New Roman" w:cs="Arial"/>
                <w:sz w:val="20"/>
                <w:szCs w:val="20"/>
              </w:rPr>
              <w:t>Monitoring</w:t>
            </w:r>
          </w:p>
        </w:tc>
        <w:tc>
          <w:tcPr>
            <w:cnfStyle w:val="000010000000" w:firstRow="0" w:lastRow="0" w:firstColumn="0" w:lastColumn="0" w:oddVBand="1" w:evenVBand="0" w:oddHBand="0" w:evenHBand="0" w:firstRowFirstColumn="0" w:firstRowLastColumn="0" w:lastRowFirstColumn="0" w:lastRowLastColumn="0"/>
            <w:tcW w:w="2838" w:type="pct"/>
          </w:tcPr>
          <w:p w:rsidR="007F2CC5" w:rsidRPr="007F2CC5" w:rsidRDefault="007F2CC5" w:rsidP="007F2CC5">
            <w:pPr>
              <w:spacing w:before="60" w:after="60"/>
              <w:rPr>
                <w:rFonts w:eastAsia="Times New Roman" w:cs="Arial"/>
                <w:sz w:val="20"/>
                <w:szCs w:val="20"/>
              </w:rPr>
            </w:pPr>
            <w:r w:rsidRPr="007F2CC5">
              <w:rPr>
                <w:rFonts w:eastAsia="Times New Roman" w:cs="Arial"/>
                <w:sz w:val="20"/>
                <w:szCs w:val="20"/>
              </w:rPr>
              <w:t>Monitoring of first ground disturbance at terrestrial heritage sites.</w:t>
            </w:r>
          </w:p>
          <w:p w:rsidR="007F2CC5" w:rsidRPr="007F2CC5" w:rsidRDefault="007F2CC5" w:rsidP="007F2CC5">
            <w:pPr>
              <w:spacing w:before="60" w:after="60"/>
              <w:rPr>
                <w:rFonts w:eastAsia="Times New Roman" w:cs="Arial"/>
                <w:sz w:val="20"/>
                <w:szCs w:val="20"/>
              </w:rPr>
            </w:pPr>
            <w:r w:rsidRPr="007F2CC5">
              <w:rPr>
                <w:rFonts w:eastAsia="Times New Roman" w:cs="Arial"/>
                <w:sz w:val="20"/>
                <w:szCs w:val="20"/>
              </w:rPr>
              <w:t>Daily monitoring of disturbance footprint.</w:t>
            </w:r>
          </w:p>
          <w:p w:rsidR="007F2CC5" w:rsidRPr="007F2CC5" w:rsidRDefault="007F2CC5" w:rsidP="007F2CC5">
            <w:pPr>
              <w:spacing w:before="60" w:after="60"/>
              <w:rPr>
                <w:rFonts w:eastAsia="Times New Roman" w:cs="Arial"/>
                <w:sz w:val="20"/>
                <w:szCs w:val="20"/>
              </w:rPr>
            </w:pPr>
            <w:r w:rsidRPr="007F2CC5">
              <w:rPr>
                <w:rFonts w:eastAsia="Times New Roman" w:cs="Arial"/>
                <w:sz w:val="20"/>
                <w:szCs w:val="20"/>
              </w:rPr>
              <w:t>Regular monitoring of all heritage sites for impacts.</w:t>
            </w:r>
          </w:p>
        </w:tc>
        <w:tc>
          <w:tcPr>
            <w:tcW w:w="1031" w:type="pct"/>
          </w:tcPr>
          <w:p w:rsidR="007F2CC5" w:rsidRPr="007F2CC5" w:rsidRDefault="007F2CC5" w:rsidP="007F2CC5">
            <w:pPr>
              <w:spacing w:before="60" w:after="60"/>
              <w:cnfStyle w:val="000000000000" w:firstRow="0" w:lastRow="0" w:firstColumn="0" w:lastColumn="0" w:oddVBand="0" w:evenVBand="0" w:oddHBand="0" w:evenHBand="0" w:firstRowFirstColumn="0" w:firstRowLastColumn="0" w:lastRowFirstColumn="0" w:lastRowLastColumn="0"/>
              <w:rPr>
                <w:rFonts w:eastAsia="Times New Roman" w:cs="Arial"/>
                <w:sz w:val="20"/>
                <w:szCs w:val="20"/>
              </w:rPr>
            </w:pPr>
          </w:p>
        </w:tc>
        <w:tc>
          <w:tcPr>
            <w:cnfStyle w:val="000010000000" w:firstRow="0" w:lastRow="0" w:firstColumn="0" w:lastColumn="0" w:oddVBand="1" w:evenVBand="0" w:oddHBand="0" w:evenHBand="0" w:firstRowFirstColumn="0" w:firstRowLastColumn="0" w:lastRowFirstColumn="0" w:lastRowLastColumn="0"/>
            <w:tcW w:w="513" w:type="pct"/>
          </w:tcPr>
          <w:p w:rsidR="007F2CC5" w:rsidRPr="007F2CC5" w:rsidRDefault="007F2CC5" w:rsidP="007F2CC5">
            <w:pPr>
              <w:spacing w:before="60" w:after="60"/>
              <w:rPr>
                <w:rFonts w:eastAsia="Times New Roman" w:cs="Arial"/>
                <w:sz w:val="20"/>
                <w:szCs w:val="20"/>
              </w:rPr>
            </w:pP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7" w:type="pct"/>
          </w:tcPr>
          <w:p w:rsidR="007F2CC5" w:rsidRPr="007F2CC5" w:rsidRDefault="007F2CC5" w:rsidP="007F2CC5">
            <w:pPr>
              <w:spacing w:before="60" w:after="60"/>
              <w:jc w:val="center"/>
              <w:rPr>
                <w:rFonts w:eastAsia="Times New Roman" w:cs="Arial"/>
                <w:sz w:val="20"/>
                <w:szCs w:val="20"/>
              </w:rPr>
            </w:pPr>
            <w:r w:rsidRPr="007F2CC5">
              <w:rPr>
                <w:rFonts w:eastAsia="Times New Roman" w:cs="Arial"/>
                <w:sz w:val="20"/>
                <w:szCs w:val="20"/>
              </w:rPr>
              <w:t>Reporting</w:t>
            </w:r>
          </w:p>
        </w:tc>
        <w:tc>
          <w:tcPr>
            <w:cnfStyle w:val="000010000000" w:firstRow="0" w:lastRow="0" w:firstColumn="0" w:lastColumn="0" w:oddVBand="1" w:evenVBand="0" w:oddHBand="0" w:evenHBand="0" w:firstRowFirstColumn="0" w:firstRowLastColumn="0" w:lastRowFirstColumn="0" w:lastRowLastColumn="0"/>
            <w:tcW w:w="2838" w:type="pct"/>
          </w:tcPr>
          <w:p w:rsidR="007F2CC5" w:rsidRPr="007F2CC5" w:rsidRDefault="007F2CC5" w:rsidP="007F2CC5">
            <w:pPr>
              <w:spacing w:before="60" w:after="60"/>
              <w:rPr>
                <w:rFonts w:eastAsia="Times New Roman" w:cs="Arial"/>
                <w:sz w:val="20"/>
                <w:szCs w:val="20"/>
              </w:rPr>
            </w:pPr>
            <w:r w:rsidRPr="007F2CC5">
              <w:rPr>
                <w:rFonts w:eastAsia="Times New Roman" w:cs="Arial"/>
                <w:sz w:val="20"/>
                <w:szCs w:val="20"/>
              </w:rPr>
              <w:t>Incidents are to be reported immediately to the PPA Project Manager and the Environment and Heritage Manager.</w:t>
            </w:r>
          </w:p>
          <w:p w:rsidR="007F2CC5" w:rsidRPr="007F2CC5" w:rsidRDefault="007F2CC5" w:rsidP="007F2CC5">
            <w:pPr>
              <w:spacing w:before="60" w:after="60"/>
              <w:rPr>
                <w:rFonts w:eastAsia="Times New Roman" w:cs="Arial"/>
                <w:sz w:val="20"/>
                <w:szCs w:val="20"/>
              </w:rPr>
            </w:pPr>
            <w:r w:rsidRPr="007F2CC5">
              <w:rPr>
                <w:rFonts w:eastAsia="Times New Roman" w:cs="Arial"/>
                <w:sz w:val="20"/>
                <w:szCs w:val="20"/>
              </w:rPr>
              <w:t xml:space="preserve">Copies of all heritage survey reports, statutory approval applications, CHMPs and any subsequent </w:t>
            </w:r>
            <w:proofErr w:type="gramStart"/>
            <w:r w:rsidRPr="007F2CC5">
              <w:rPr>
                <w:rFonts w:eastAsia="Times New Roman" w:cs="Arial"/>
                <w:sz w:val="20"/>
                <w:szCs w:val="20"/>
              </w:rPr>
              <w:t>consents</w:t>
            </w:r>
            <w:proofErr w:type="gramEnd"/>
            <w:r w:rsidRPr="007F2CC5">
              <w:rPr>
                <w:rFonts w:eastAsia="Times New Roman" w:cs="Arial"/>
                <w:sz w:val="20"/>
                <w:szCs w:val="20"/>
              </w:rPr>
              <w:t xml:space="preserve"> are to be provided to the PPA Environment and Heritage </w:t>
            </w:r>
            <w:r w:rsidRPr="007F2CC5">
              <w:rPr>
                <w:rFonts w:eastAsia="Times New Roman" w:cs="Arial"/>
                <w:sz w:val="20"/>
                <w:szCs w:val="20"/>
              </w:rPr>
              <w:lastRenderedPageBreak/>
              <w:t>Manager.</w:t>
            </w:r>
          </w:p>
          <w:p w:rsidR="007F2CC5" w:rsidRPr="007F2CC5" w:rsidRDefault="007F2CC5" w:rsidP="007F2CC5">
            <w:pPr>
              <w:spacing w:before="60" w:after="60"/>
              <w:rPr>
                <w:rFonts w:eastAsia="Times New Roman" w:cs="Arial"/>
                <w:sz w:val="20"/>
                <w:szCs w:val="20"/>
              </w:rPr>
            </w:pPr>
            <w:r w:rsidRPr="007F2CC5">
              <w:rPr>
                <w:rFonts w:eastAsia="Times New Roman" w:cs="Arial"/>
                <w:sz w:val="20"/>
                <w:szCs w:val="20"/>
              </w:rPr>
              <w:t>Copies of all report backs required by statutory approvals are to be provided to the PPA Environment and Heritage Manager.</w:t>
            </w:r>
          </w:p>
          <w:p w:rsidR="007F2CC5" w:rsidRPr="007F2CC5" w:rsidRDefault="007F2CC5" w:rsidP="007F2CC5">
            <w:pPr>
              <w:spacing w:before="60" w:after="60"/>
              <w:rPr>
                <w:rFonts w:eastAsia="Times New Roman" w:cs="Arial"/>
                <w:sz w:val="20"/>
                <w:szCs w:val="20"/>
              </w:rPr>
            </w:pPr>
            <w:r w:rsidRPr="007F2CC5">
              <w:rPr>
                <w:rFonts w:eastAsia="Times New Roman" w:cs="Arial"/>
                <w:sz w:val="20"/>
                <w:szCs w:val="20"/>
              </w:rPr>
              <w:t>Copies of incident investigations and outcomes are to be provided to the PPA Environment and Heritage Manager.</w:t>
            </w:r>
          </w:p>
        </w:tc>
        <w:tc>
          <w:tcPr>
            <w:tcW w:w="1031" w:type="pct"/>
          </w:tcPr>
          <w:p w:rsidR="007F2CC5" w:rsidRPr="007F2CC5" w:rsidRDefault="007F2CC5" w:rsidP="007F2CC5">
            <w:pPr>
              <w:spacing w:before="60" w:after="60"/>
              <w:cnfStyle w:val="000000100000" w:firstRow="0" w:lastRow="0" w:firstColumn="0" w:lastColumn="0" w:oddVBand="0" w:evenVBand="0" w:oddHBand="1" w:evenHBand="0" w:firstRowFirstColumn="0" w:firstRowLastColumn="0" w:lastRowFirstColumn="0" w:lastRowLastColumn="0"/>
              <w:rPr>
                <w:rFonts w:eastAsia="Times New Roman" w:cs="Arial"/>
                <w:sz w:val="20"/>
                <w:szCs w:val="20"/>
              </w:rPr>
            </w:pPr>
          </w:p>
        </w:tc>
        <w:tc>
          <w:tcPr>
            <w:cnfStyle w:val="000010000000" w:firstRow="0" w:lastRow="0" w:firstColumn="0" w:lastColumn="0" w:oddVBand="1" w:evenVBand="0" w:oddHBand="0" w:evenHBand="0" w:firstRowFirstColumn="0" w:firstRowLastColumn="0" w:lastRowFirstColumn="0" w:lastRowLastColumn="0"/>
            <w:tcW w:w="513" w:type="pct"/>
          </w:tcPr>
          <w:p w:rsidR="007F2CC5" w:rsidRPr="007F2CC5" w:rsidRDefault="007F2CC5" w:rsidP="007F2CC5">
            <w:pPr>
              <w:spacing w:before="60" w:after="60"/>
              <w:rPr>
                <w:rFonts w:eastAsia="Times New Roman" w:cs="Arial"/>
                <w:sz w:val="20"/>
                <w:szCs w:val="20"/>
              </w:rPr>
            </w:pP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7" w:type="pct"/>
          </w:tcPr>
          <w:p w:rsidR="007F2CC5" w:rsidRPr="007F2CC5" w:rsidRDefault="007F2CC5" w:rsidP="007F2CC5">
            <w:pPr>
              <w:spacing w:before="60" w:after="60"/>
              <w:jc w:val="center"/>
              <w:rPr>
                <w:rFonts w:eastAsia="Times New Roman" w:cs="Arial"/>
                <w:sz w:val="20"/>
                <w:szCs w:val="20"/>
              </w:rPr>
            </w:pPr>
            <w:r w:rsidRPr="007F2CC5">
              <w:rPr>
                <w:rFonts w:eastAsia="Times New Roman" w:cs="Arial"/>
                <w:sz w:val="20"/>
                <w:szCs w:val="20"/>
              </w:rPr>
              <w:lastRenderedPageBreak/>
              <w:t>Corrective Action(s)</w:t>
            </w:r>
          </w:p>
        </w:tc>
        <w:tc>
          <w:tcPr>
            <w:cnfStyle w:val="000010000000" w:firstRow="0" w:lastRow="0" w:firstColumn="0" w:lastColumn="0" w:oddVBand="1" w:evenVBand="0" w:oddHBand="0" w:evenHBand="0" w:firstRowFirstColumn="0" w:firstRowLastColumn="0" w:lastRowFirstColumn="0" w:lastRowLastColumn="0"/>
            <w:tcW w:w="2838" w:type="pct"/>
          </w:tcPr>
          <w:p w:rsidR="007F2CC5" w:rsidRPr="007F2CC5" w:rsidRDefault="007F2CC5" w:rsidP="007F2CC5">
            <w:pPr>
              <w:spacing w:before="60" w:after="60"/>
              <w:rPr>
                <w:rFonts w:eastAsia="Times New Roman" w:cs="Arial"/>
                <w:sz w:val="20"/>
                <w:szCs w:val="20"/>
              </w:rPr>
            </w:pPr>
            <w:r w:rsidRPr="007F2CC5">
              <w:rPr>
                <w:rFonts w:eastAsia="Times New Roman" w:cs="Arial"/>
                <w:sz w:val="20"/>
                <w:szCs w:val="20"/>
              </w:rPr>
              <w:t>Cease works in the impact area immediately.</w:t>
            </w:r>
          </w:p>
          <w:p w:rsidR="007F2CC5" w:rsidRPr="007F2CC5" w:rsidRDefault="007F2CC5" w:rsidP="007F2CC5">
            <w:pPr>
              <w:spacing w:before="60" w:after="60"/>
              <w:rPr>
                <w:rFonts w:eastAsia="Times New Roman" w:cs="Arial"/>
                <w:sz w:val="20"/>
                <w:szCs w:val="20"/>
              </w:rPr>
            </w:pPr>
            <w:r w:rsidRPr="007F2CC5">
              <w:rPr>
                <w:rFonts w:eastAsia="Times New Roman" w:cs="Arial"/>
                <w:sz w:val="20"/>
                <w:szCs w:val="20"/>
              </w:rPr>
              <w:t>Implement measures outlined in CHMP.</w:t>
            </w:r>
          </w:p>
          <w:p w:rsidR="007F2CC5" w:rsidRPr="007F2CC5" w:rsidRDefault="007F2CC5" w:rsidP="007F2CC5">
            <w:pPr>
              <w:spacing w:before="60" w:after="60"/>
              <w:rPr>
                <w:rFonts w:eastAsia="Times New Roman" w:cs="Arial"/>
                <w:sz w:val="20"/>
                <w:szCs w:val="20"/>
              </w:rPr>
            </w:pPr>
            <w:r w:rsidRPr="007F2CC5">
              <w:rPr>
                <w:rFonts w:eastAsia="Times New Roman" w:cs="Arial"/>
                <w:sz w:val="20"/>
                <w:szCs w:val="20"/>
              </w:rPr>
              <w:t xml:space="preserve">Review and modify procedures/CHMP if necessary. </w:t>
            </w:r>
          </w:p>
        </w:tc>
        <w:tc>
          <w:tcPr>
            <w:tcW w:w="1031" w:type="pct"/>
          </w:tcPr>
          <w:p w:rsidR="007F2CC5" w:rsidRPr="007F2CC5" w:rsidRDefault="007F2CC5" w:rsidP="007F2CC5">
            <w:pPr>
              <w:spacing w:before="60" w:after="60"/>
              <w:cnfStyle w:val="000000000000" w:firstRow="0" w:lastRow="0" w:firstColumn="0" w:lastColumn="0" w:oddVBand="0" w:evenVBand="0" w:oddHBand="0" w:evenHBand="0" w:firstRowFirstColumn="0" w:firstRowLastColumn="0" w:lastRowFirstColumn="0" w:lastRowLastColumn="0"/>
              <w:rPr>
                <w:rFonts w:eastAsia="Times New Roman" w:cs="Arial"/>
                <w:sz w:val="20"/>
                <w:szCs w:val="20"/>
              </w:rPr>
            </w:pPr>
          </w:p>
        </w:tc>
        <w:tc>
          <w:tcPr>
            <w:cnfStyle w:val="000010000000" w:firstRow="0" w:lastRow="0" w:firstColumn="0" w:lastColumn="0" w:oddVBand="1" w:evenVBand="0" w:oddHBand="0" w:evenHBand="0" w:firstRowFirstColumn="0" w:firstRowLastColumn="0" w:lastRowFirstColumn="0" w:lastRowLastColumn="0"/>
            <w:tcW w:w="513" w:type="pct"/>
          </w:tcPr>
          <w:p w:rsidR="007F2CC5" w:rsidRPr="007F2CC5" w:rsidRDefault="007F2CC5" w:rsidP="007F2CC5">
            <w:pPr>
              <w:spacing w:before="60" w:after="60"/>
              <w:rPr>
                <w:rFonts w:eastAsia="Times New Roman" w:cs="Arial"/>
                <w:sz w:val="20"/>
                <w:szCs w:val="20"/>
              </w:rPr>
            </w:pPr>
          </w:p>
        </w:tc>
      </w:tr>
    </w:tbl>
    <w:p w:rsidR="007F2CC5" w:rsidRPr="007F2CC5" w:rsidRDefault="007F2CC5" w:rsidP="007F2CC5">
      <w:pPr>
        <w:tabs>
          <w:tab w:val="clear" w:pos="1134"/>
        </w:tabs>
        <w:spacing w:after="200" w:line="276" w:lineRule="auto"/>
        <w:jc w:val="left"/>
        <w:rPr>
          <w:rFonts w:ascii="Arial Bold" w:eastAsia="Times New Roman" w:hAnsi="Arial Bold" w:cstheme="majorBidi"/>
          <w:szCs w:val="26"/>
          <w:lang w:val="en-US"/>
        </w:rPr>
      </w:pPr>
      <w:r w:rsidRPr="007F2CC5">
        <w:br w:type="page"/>
      </w:r>
    </w:p>
    <w:p w:rsidR="007F2CC5" w:rsidRPr="007F2CC5" w:rsidRDefault="007F2CC5" w:rsidP="00B86960">
      <w:pPr>
        <w:pStyle w:val="Heading2"/>
      </w:pPr>
      <w:bookmarkStart w:id="19" w:name="_Toc415135768"/>
      <w:bookmarkStart w:id="20" w:name="_Toc434413775"/>
      <w:r w:rsidRPr="007F2CC5">
        <w:lastRenderedPageBreak/>
        <w:t>Underwater Noise</w:t>
      </w:r>
      <w:bookmarkEnd w:id="19"/>
      <w:bookmarkEnd w:id="20"/>
      <w:r w:rsidRPr="007F2CC5">
        <w:tab/>
      </w:r>
    </w:p>
    <w:tbl>
      <w:tblPr>
        <w:tblStyle w:val="LightList-Accent1"/>
        <w:tblW w:w="13749" w:type="dxa"/>
        <w:tblInd w:w="534" w:type="dxa"/>
        <w:tblLayout w:type="fixed"/>
        <w:tblLook w:val="00A0" w:firstRow="1" w:lastRow="0" w:firstColumn="1" w:lastColumn="0" w:noHBand="0" w:noVBand="0"/>
      </w:tblPr>
      <w:tblGrid>
        <w:gridCol w:w="1699"/>
        <w:gridCol w:w="7804"/>
        <w:gridCol w:w="2835"/>
        <w:gridCol w:w="1411"/>
      </w:tblGrid>
      <w:tr w:rsidR="007F2CC5" w:rsidRPr="007F2CC5" w:rsidTr="00B8696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00" w:type="pct"/>
            <w:gridSpan w:val="4"/>
            <w:hideMark/>
          </w:tcPr>
          <w:p w:rsidR="007F2CC5" w:rsidRPr="007F2CC5" w:rsidRDefault="007F2CC5" w:rsidP="007F2CC5">
            <w:pPr>
              <w:tabs>
                <w:tab w:val="clear" w:pos="1134"/>
                <w:tab w:val="left" w:pos="709"/>
              </w:tabs>
              <w:spacing w:before="60" w:after="60"/>
              <w:jc w:val="center"/>
              <w:rPr>
                <w:rFonts w:eastAsiaTheme="minorHAnsi"/>
                <w:color w:val="1F4670"/>
                <w:lang w:eastAsia="en-US"/>
              </w:rPr>
            </w:pPr>
            <w:r w:rsidRPr="007F2CC5">
              <w:rPr>
                <w:rFonts w:eastAsiaTheme="minorHAnsi"/>
                <w:lang w:eastAsia="en-US"/>
              </w:rPr>
              <w:t>UNDERWATER NOISE</w:t>
            </w: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Objective(s)</w:t>
            </w:r>
          </w:p>
        </w:tc>
        <w:tc>
          <w:tcPr>
            <w:cnfStyle w:val="000010000000" w:firstRow="0" w:lastRow="0" w:firstColumn="0" w:lastColumn="0" w:oddVBand="1" w:evenVBand="0" w:oddHBand="0" w:evenHBand="0" w:firstRowFirstColumn="0" w:firstRowLastColumn="0" w:lastRowFirstColumn="0" w:lastRowLastColumn="0"/>
            <w:tcW w:w="4382" w:type="pct"/>
            <w:gridSpan w:val="3"/>
          </w:tcPr>
          <w:p w:rsidR="007F2CC5" w:rsidRPr="007F2CC5" w:rsidRDefault="007F2CC5" w:rsidP="007F2CC5">
            <w:pPr>
              <w:numPr>
                <w:ilvl w:val="0"/>
                <w:numId w:val="9"/>
              </w:numPr>
              <w:tabs>
                <w:tab w:val="clear" w:pos="1134"/>
                <w:tab w:val="left" w:pos="709"/>
              </w:tabs>
              <w:spacing w:before="120" w:after="12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To minimise the impacts of underwater noise to marine fauna, particularly dugongs, whales, dolphins and turtles.</w:t>
            </w: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Management Strategy</w:t>
            </w:r>
          </w:p>
        </w:tc>
        <w:tc>
          <w:tcPr>
            <w:cnfStyle w:val="000010000000" w:firstRow="0" w:lastRow="0" w:firstColumn="0" w:lastColumn="0" w:oddVBand="1" w:evenVBand="0" w:oddHBand="0" w:evenHBand="0" w:firstRowFirstColumn="0" w:firstRowLastColumn="0" w:lastRowFirstColumn="0" w:lastRowLastColumn="0"/>
            <w:tcW w:w="4382" w:type="pct"/>
            <w:gridSpan w:val="3"/>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Underwater noise to be managed primarily through administrative (procedural) controls during the construction phase (i.e. marine fauna observations prior to and during piling).</w:t>
            </w: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3456" w:type="pct"/>
            <w:gridSpan w:val="2"/>
            <w:shd w:val="clear" w:color="auto" w:fill="D6D7D8" w:themeFill="background2"/>
          </w:tcPr>
          <w:p w:rsidR="007F2CC5" w:rsidRPr="007F2CC5" w:rsidRDefault="007F2CC5" w:rsidP="007F2CC5">
            <w:pPr>
              <w:spacing w:before="60" w:after="60"/>
              <w:jc w:val="center"/>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1031" w:type="pct"/>
          </w:tcPr>
          <w:p w:rsidR="007F2CC5" w:rsidRPr="007F2CC5" w:rsidRDefault="007F2CC5" w:rsidP="007F2CC5">
            <w:pPr>
              <w:spacing w:before="60" w:after="60"/>
              <w:jc w:val="center"/>
              <w:rPr>
                <w:rFonts w:cs="Arial"/>
                <w:b/>
                <w:sz w:val="20"/>
                <w:szCs w:val="20"/>
              </w:rPr>
            </w:pPr>
            <w:r w:rsidRPr="007F2CC5">
              <w:rPr>
                <w:rFonts w:cs="Arial"/>
                <w:b/>
                <w:sz w:val="20"/>
                <w:szCs w:val="20"/>
              </w:rPr>
              <w:t>Responsibility</w:t>
            </w:r>
          </w:p>
        </w:tc>
        <w:tc>
          <w:tcPr>
            <w:tcW w:w="513" w:type="pct"/>
          </w:tcPr>
          <w:p w:rsidR="007F2CC5" w:rsidRPr="007F2CC5" w:rsidRDefault="007F2CC5" w:rsidP="007F2CC5">
            <w:pPr>
              <w:spacing w:before="60" w:after="60"/>
              <w:jc w:val="center"/>
              <w:cnfStyle w:val="000000100000" w:firstRow="0" w:lastRow="0" w:firstColumn="0" w:lastColumn="0" w:oddVBand="0" w:evenVBand="0" w:oddHBand="1" w:evenHBand="0" w:firstRowFirstColumn="0" w:firstRowLastColumn="0" w:lastRowFirstColumn="0" w:lastRowLastColumn="0"/>
              <w:rPr>
                <w:rFonts w:cs="Arial"/>
                <w:b/>
                <w:sz w:val="20"/>
                <w:szCs w:val="20"/>
              </w:rPr>
            </w:pPr>
            <w:r w:rsidRPr="007F2CC5">
              <w:rPr>
                <w:rFonts w:cs="Arial"/>
                <w:b/>
                <w:sz w:val="20"/>
                <w:szCs w:val="20"/>
              </w:rPr>
              <w:t>Timing</w:t>
            </w: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Controls</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Pre-start-up visual observations for the 2 km line of sight radius exclusion zone for whales, and for the 300m line of sight radius exclusion zone for marine turtles, dugongs and dolphins will be undertaken for at least 20 minutes before the commencement of piling activities.</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While piling is in progress, visual observations of the exclusion zone will be maintained and if these animals are sighted within their respective exclusion zones, piling activities will cease within two minutes of the sighting occurring. Piling operations will only recommence when these animals are observed to have moved outside their exclusion zone or 20 minutes have passed since the last sighting.</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Start-up piling operations will commence following the pre-start visual observations and be initiated as soft 'fairy taps' building up to full driving force. (</w:t>
            </w:r>
            <w:proofErr w:type="gramStart"/>
            <w:r w:rsidRPr="007F2CC5">
              <w:rPr>
                <w:rFonts w:eastAsiaTheme="minorHAnsi" w:cs="Arial"/>
                <w:color w:val="000000" w:themeColor="text1"/>
                <w:sz w:val="20"/>
                <w:szCs w:val="20"/>
              </w:rPr>
              <w:t>i.e</w:t>
            </w:r>
            <w:proofErr w:type="gramEnd"/>
            <w:r w:rsidRPr="007F2CC5">
              <w:rPr>
                <w:rFonts w:eastAsiaTheme="minorHAnsi" w:cs="Arial"/>
                <w:color w:val="000000" w:themeColor="text1"/>
                <w:sz w:val="20"/>
                <w:szCs w:val="20"/>
              </w:rPr>
              <w:t>. the first five impacts will be at no more than 50% of full hammer weight).</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r w:rsidRPr="007F2CC5">
              <w:rPr>
                <w:rFonts w:eastAsiaTheme="minorHAnsi" w:cs="Arial"/>
                <w:color w:val="000000" w:themeColor="text1"/>
                <w:sz w:val="20"/>
                <w:szCs w:val="20"/>
              </w:rPr>
              <w:t xml:space="preserve">During periods of low visibility (where a distance out to two kilometres cannot be clearly viewed), including night time, pile driving activities may be undertaken provided that during the preceding 24 hour period: (a) there have not been 3 or more stop work situations instigated by whales, marine turtles, dugongs or dolphins; and (b) a 2 hour period of continual observations was undertaken in good visibility (to a distance of 2 kilometres) and </w:t>
            </w:r>
            <w:r w:rsidRPr="007F2CC5">
              <w:rPr>
                <w:rFonts w:ascii="TT2C1t00" w:eastAsiaTheme="minorHAnsi" w:hAnsi="TT2C1t00" w:cs="TT2C1t00"/>
                <w:color w:val="000000" w:themeColor="text1"/>
                <w:sz w:val="20"/>
                <w:szCs w:val="20"/>
                <w:lang w:eastAsia="en-US"/>
              </w:rPr>
              <w:t>no whales, marine turtles, dugongs or dolphins were sighted.</w:t>
            </w:r>
          </w:p>
        </w:tc>
        <w:tc>
          <w:tcPr>
            <w:tcW w:w="1031" w:type="pct"/>
          </w:tcPr>
          <w:p w:rsidR="007F2CC5" w:rsidRPr="007F2CC5" w:rsidRDefault="007F2CC5" w:rsidP="007F2CC5">
            <w:pPr>
              <w:spacing w:before="60" w:after="60"/>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513" w:type="pct"/>
          </w:tcPr>
          <w:p w:rsidR="007F2CC5" w:rsidRPr="007F2CC5" w:rsidRDefault="007F2CC5" w:rsidP="007F2CC5">
            <w:pPr>
              <w:spacing w:before="60" w:after="60"/>
              <w:rPr>
                <w:rFonts w:cs="Arial"/>
                <w:sz w:val="20"/>
                <w:szCs w:val="20"/>
              </w:rPr>
            </w:pP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Performance Indicator(s)</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No. of logged marine fauna observations v’s piling events</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 xml:space="preserve">Number of operational shut downs (or other agreed management strategies) as a </w:t>
            </w:r>
            <w:r w:rsidRPr="007F2CC5">
              <w:rPr>
                <w:rFonts w:eastAsiaTheme="minorHAnsi" w:cs="Arial"/>
                <w:color w:val="000000" w:themeColor="text1"/>
                <w:sz w:val="20"/>
                <w:szCs w:val="20"/>
              </w:rPr>
              <w:lastRenderedPageBreak/>
              <w:t>result of marine fauna sighting prior to / during piling operations.</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No. of piling log records demonstrating soft start-up procedure adhered to</w:t>
            </w:r>
          </w:p>
        </w:tc>
        <w:tc>
          <w:tcPr>
            <w:tcW w:w="1031" w:type="pct"/>
          </w:tcPr>
          <w:p w:rsidR="007F2CC5" w:rsidRPr="007F2CC5" w:rsidRDefault="007F2CC5" w:rsidP="007F2CC5">
            <w:pPr>
              <w:spacing w:before="60" w:after="60"/>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513" w:type="pct"/>
          </w:tcPr>
          <w:p w:rsidR="007F2CC5" w:rsidRPr="007F2CC5" w:rsidRDefault="007F2CC5" w:rsidP="007F2CC5">
            <w:pPr>
              <w:spacing w:before="60" w:after="60"/>
              <w:rPr>
                <w:rFonts w:cs="Arial"/>
                <w:sz w:val="20"/>
                <w:szCs w:val="20"/>
              </w:rPr>
            </w:pP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lastRenderedPageBreak/>
              <w:t>Monitoring</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 xml:space="preserve">Daily review of records and compliance to marine fauna procedure (i.e. marine fauna observations undertaken, piling logs demonstrating soft start-up being undertaken) </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Daily piling supervisor’s inspections.</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r w:rsidRPr="007F2CC5">
              <w:rPr>
                <w:rFonts w:eastAsiaTheme="minorHAnsi" w:cs="Arial"/>
                <w:color w:val="000000" w:themeColor="text1"/>
                <w:sz w:val="20"/>
                <w:szCs w:val="20"/>
              </w:rPr>
              <w:t>Internal Auditing (e.g. Loss Prevention Inspections)</w:t>
            </w:r>
          </w:p>
        </w:tc>
        <w:tc>
          <w:tcPr>
            <w:tcW w:w="1031" w:type="pct"/>
          </w:tcPr>
          <w:p w:rsidR="007F2CC5" w:rsidRPr="007F2CC5" w:rsidRDefault="007F2CC5" w:rsidP="007F2CC5">
            <w:pPr>
              <w:spacing w:before="60" w:after="60"/>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513" w:type="pct"/>
          </w:tcPr>
          <w:p w:rsidR="007F2CC5" w:rsidRPr="007F2CC5" w:rsidRDefault="007F2CC5" w:rsidP="007F2CC5">
            <w:pPr>
              <w:spacing w:before="60" w:after="60"/>
              <w:rPr>
                <w:rFonts w:cs="Arial"/>
                <w:sz w:val="20"/>
                <w:szCs w:val="20"/>
              </w:rPr>
            </w:pP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Reporting</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A log of all visual observations of whales, marine turtles, dugongs and dolphins maintained and available to PPA on request.</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All operational shut down events shall be immediately communicated to PPA Project</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Manager and Environment and Heritage Manager.</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r w:rsidRPr="007F2CC5">
              <w:rPr>
                <w:rFonts w:eastAsiaTheme="minorHAnsi" w:cs="Arial"/>
                <w:color w:val="000000" w:themeColor="text1"/>
                <w:sz w:val="20"/>
                <w:szCs w:val="20"/>
              </w:rPr>
              <w:t>Incidents (including breaches of this management strategy or marine fauna procedure) to be reported immediately to the PPA Project Manager and Environment and Heritage Manager.</w:t>
            </w:r>
          </w:p>
        </w:tc>
        <w:tc>
          <w:tcPr>
            <w:tcW w:w="1031" w:type="pct"/>
          </w:tcPr>
          <w:p w:rsidR="007F2CC5" w:rsidRPr="007F2CC5" w:rsidRDefault="007F2CC5" w:rsidP="007F2CC5">
            <w:pPr>
              <w:spacing w:before="60" w:after="60"/>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513" w:type="pct"/>
          </w:tcPr>
          <w:p w:rsidR="007F2CC5" w:rsidRPr="007F2CC5" w:rsidRDefault="007F2CC5" w:rsidP="007F2CC5">
            <w:pPr>
              <w:spacing w:before="60" w:after="60"/>
              <w:rPr>
                <w:rFonts w:cs="Arial"/>
                <w:sz w:val="20"/>
                <w:szCs w:val="20"/>
              </w:rPr>
            </w:pP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Corrective Action(s)</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spacing w:before="60" w:after="60"/>
              <w:rPr>
                <w:rFonts w:cs="Arial"/>
                <w:sz w:val="20"/>
                <w:szCs w:val="20"/>
              </w:rPr>
            </w:pPr>
            <w:r w:rsidRPr="007F2CC5">
              <w:rPr>
                <w:rFonts w:cs="Arial"/>
                <w:sz w:val="20"/>
                <w:szCs w:val="20"/>
              </w:rPr>
              <w:t xml:space="preserve">Cease piling works immediately </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 xml:space="preserve">Implement corrective measures (as agreed with PPA) prior to the recommencement of piling </w:t>
            </w:r>
          </w:p>
        </w:tc>
        <w:tc>
          <w:tcPr>
            <w:tcW w:w="1031" w:type="pct"/>
          </w:tcPr>
          <w:p w:rsidR="007F2CC5" w:rsidRPr="007F2CC5" w:rsidRDefault="007F2CC5" w:rsidP="007F2CC5">
            <w:pPr>
              <w:spacing w:before="60" w:after="60"/>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513" w:type="pct"/>
          </w:tcPr>
          <w:p w:rsidR="007F2CC5" w:rsidRPr="007F2CC5" w:rsidRDefault="007F2CC5" w:rsidP="007F2CC5">
            <w:pPr>
              <w:spacing w:before="60" w:after="60"/>
              <w:rPr>
                <w:rFonts w:cs="Arial"/>
                <w:sz w:val="20"/>
                <w:szCs w:val="20"/>
              </w:rPr>
            </w:pPr>
          </w:p>
        </w:tc>
      </w:tr>
    </w:tbl>
    <w:p w:rsidR="007F2CC5" w:rsidRPr="007F2CC5" w:rsidRDefault="007F2CC5" w:rsidP="007F2CC5">
      <w:pPr>
        <w:tabs>
          <w:tab w:val="clear" w:pos="1134"/>
        </w:tabs>
        <w:ind w:left="567"/>
        <w:jc w:val="left"/>
        <w:rPr>
          <w:rFonts w:eastAsia="Times New Roman" w:cs="Arial"/>
        </w:rPr>
      </w:pPr>
    </w:p>
    <w:p w:rsidR="007F2CC5" w:rsidRPr="007F2CC5" w:rsidRDefault="007F2CC5" w:rsidP="00B86960">
      <w:pPr>
        <w:pStyle w:val="Heading2"/>
      </w:pPr>
      <w:r w:rsidRPr="007F2CC5">
        <w:br w:type="page"/>
      </w:r>
      <w:bookmarkStart w:id="21" w:name="_Toc415135769"/>
      <w:bookmarkStart w:id="22" w:name="_Toc434413776"/>
      <w:r w:rsidRPr="007F2CC5">
        <w:lastRenderedPageBreak/>
        <w:t>Introduced Marine Pests</w:t>
      </w:r>
      <w:bookmarkEnd w:id="21"/>
      <w:bookmarkEnd w:id="22"/>
      <w:r w:rsidRPr="007F2CC5">
        <w:t xml:space="preserve"> </w:t>
      </w:r>
      <w:r w:rsidRPr="007F2CC5">
        <w:tab/>
      </w:r>
    </w:p>
    <w:tbl>
      <w:tblPr>
        <w:tblStyle w:val="LightList-Accent1"/>
        <w:tblW w:w="13749" w:type="dxa"/>
        <w:tblInd w:w="534" w:type="dxa"/>
        <w:tblLayout w:type="fixed"/>
        <w:tblLook w:val="00A0" w:firstRow="1" w:lastRow="0" w:firstColumn="1" w:lastColumn="0" w:noHBand="0" w:noVBand="0"/>
      </w:tblPr>
      <w:tblGrid>
        <w:gridCol w:w="1699"/>
        <w:gridCol w:w="7804"/>
        <w:gridCol w:w="2835"/>
        <w:gridCol w:w="1411"/>
      </w:tblGrid>
      <w:tr w:rsidR="007F2CC5" w:rsidRPr="007F2CC5" w:rsidTr="00B8696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00" w:type="pct"/>
            <w:gridSpan w:val="4"/>
            <w:hideMark/>
          </w:tcPr>
          <w:p w:rsidR="007F2CC5" w:rsidRPr="007F2CC5" w:rsidRDefault="007F2CC5" w:rsidP="007F2CC5">
            <w:pPr>
              <w:tabs>
                <w:tab w:val="clear" w:pos="1134"/>
                <w:tab w:val="left" w:pos="709"/>
              </w:tabs>
              <w:spacing w:before="60" w:after="60"/>
              <w:jc w:val="center"/>
              <w:rPr>
                <w:rFonts w:eastAsiaTheme="minorHAnsi"/>
                <w:color w:val="1F4670"/>
                <w:lang w:eastAsia="en-US"/>
              </w:rPr>
            </w:pPr>
            <w:r w:rsidRPr="007F2CC5">
              <w:rPr>
                <w:rFonts w:eastAsiaTheme="minorHAnsi"/>
                <w:lang w:eastAsia="en-US"/>
              </w:rPr>
              <w:t>INTRODUCED MARINE PESTS</w:t>
            </w: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Objective(s)</w:t>
            </w:r>
          </w:p>
        </w:tc>
        <w:tc>
          <w:tcPr>
            <w:cnfStyle w:val="000010000000" w:firstRow="0" w:lastRow="0" w:firstColumn="0" w:lastColumn="0" w:oddVBand="1" w:evenVBand="0" w:oddHBand="0" w:evenHBand="0" w:firstRowFirstColumn="0" w:firstRowLastColumn="0" w:lastRowFirstColumn="0" w:lastRowLastColumn="0"/>
            <w:tcW w:w="4382" w:type="pct"/>
            <w:gridSpan w:val="3"/>
          </w:tcPr>
          <w:p w:rsidR="007F2CC5" w:rsidRPr="007F2CC5" w:rsidRDefault="007F2CC5" w:rsidP="007F2CC5">
            <w:pPr>
              <w:tabs>
                <w:tab w:val="clear" w:pos="1134"/>
              </w:tabs>
              <w:autoSpaceDE w:val="0"/>
              <w:autoSpaceDN w:val="0"/>
              <w:adjustRightInd w:val="0"/>
              <w:jc w:val="left"/>
              <w:rPr>
                <w:rFonts w:cs="Arial"/>
                <w:szCs w:val="20"/>
              </w:rPr>
            </w:pPr>
            <w:r w:rsidRPr="007F2CC5">
              <w:rPr>
                <w:rFonts w:eastAsiaTheme="minorHAnsi" w:cs="Arial"/>
                <w:sz w:val="20"/>
                <w:szCs w:val="20"/>
                <w:lang w:eastAsia="en-US"/>
              </w:rPr>
              <w:t xml:space="preserve">To ensure that all non-trading vessels and associated </w:t>
            </w:r>
            <w:proofErr w:type="spellStart"/>
            <w:r w:rsidRPr="007F2CC5">
              <w:rPr>
                <w:rFonts w:eastAsiaTheme="minorHAnsi" w:cs="Arial"/>
                <w:sz w:val="20"/>
                <w:szCs w:val="20"/>
                <w:lang w:eastAsia="en-US"/>
              </w:rPr>
              <w:t>immersible</w:t>
            </w:r>
            <w:proofErr w:type="spellEnd"/>
            <w:r w:rsidRPr="007F2CC5">
              <w:rPr>
                <w:rFonts w:eastAsiaTheme="minorHAnsi" w:cs="Arial"/>
                <w:sz w:val="20"/>
                <w:szCs w:val="20"/>
                <w:lang w:eastAsia="en-US"/>
              </w:rPr>
              <w:t xml:space="preserve"> equipment required for the Project represent a low risk to the WA marine environment (in terms of introduced marine pests).</w:t>
            </w: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Management Strategy</w:t>
            </w:r>
          </w:p>
        </w:tc>
        <w:tc>
          <w:tcPr>
            <w:cnfStyle w:val="000010000000" w:firstRow="0" w:lastRow="0" w:firstColumn="0" w:lastColumn="0" w:oddVBand="1" w:evenVBand="0" w:oddHBand="0" w:evenHBand="0" w:firstRowFirstColumn="0" w:firstRowLastColumn="0" w:lastRowFirstColumn="0" w:lastRowLastColumn="0"/>
            <w:tcW w:w="4382" w:type="pct"/>
            <w:gridSpan w:val="3"/>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 xml:space="preserve">Non-trading vessels and associated </w:t>
            </w:r>
            <w:proofErr w:type="spellStart"/>
            <w:r w:rsidRPr="007F2CC5">
              <w:rPr>
                <w:rFonts w:eastAsiaTheme="minorHAnsi" w:cs="Arial"/>
                <w:color w:val="000000" w:themeColor="text1"/>
                <w:sz w:val="20"/>
                <w:szCs w:val="20"/>
                <w:lang w:eastAsia="en-US"/>
              </w:rPr>
              <w:t>immersible</w:t>
            </w:r>
            <w:proofErr w:type="spellEnd"/>
            <w:r w:rsidRPr="007F2CC5">
              <w:rPr>
                <w:rFonts w:eastAsiaTheme="minorHAnsi" w:cs="Arial"/>
                <w:color w:val="000000" w:themeColor="text1"/>
                <w:sz w:val="20"/>
                <w:szCs w:val="20"/>
                <w:lang w:eastAsia="en-US"/>
              </w:rPr>
              <w:t xml:space="preserve"> equipment demonstrated as low risk (to the satisfaction of PPA and Department of Fisheries) </w:t>
            </w:r>
            <w:r w:rsidRPr="007F2CC5">
              <w:rPr>
                <w:rFonts w:eastAsiaTheme="minorHAnsi" w:cs="Arial"/>
                <w:i/>
                <w:color w:val="000000" w:themeColor="text1"/>
                <w:sz w:val="20"/>
                <w:szCs w:val="20"/>
                <w:u w:val="single"/>
                <w:lang w:eastAsia="en-US"/>
              </w:rPr>
              <w:t>prior</w:t>
            </w:r>
            <w:r w:rsidRPr="007F2CC5">
              <w:rPr>
                <w:rFonts w:eastAsiaTheme="minorHAnsi" w:cs="Arial"/>
                <w:color w:val="000000" w:themeColor="text1"/>
                <w:sz w:val="20"/>
                <w:szCs w:val="20"/>
                <w:lang w:eastAsia="en-US"/>
              </w:rPr>
              <w:t xml:space="preserve"> to arrival in Port waters. </w:t>
            </w: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3456" w:type="pct"/>
            <w:gridSpan w:val="2"/>
          </w:tcPr>
          <w:p w:rsidR="007F2CC5" w:rsidRPr="007F2CC5" w:rsidRDefault="007F2CC5" w:rsidP="007F2CC5">
            <w:pPr>
              <w:spacing w:before="60" w:after="60"/>
              <w:jc w:val="center"/>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1031" w:type="pct"/>
          </w:tcPr>
          <w:p w:rsidR="007F2CC5" w:rsidRPr="007F2CC5" w:rsidRDefault="007F2CC5" w:rsidP="007F2CC5">
            <w:pPr>
              <w:spacing w:before="60" w:after="60"/>
              <w:jc w:val="center"/>
              <w:rPr>
                <w:rFonts w:cs="Arial"/>
                <w:b/>
                <w:sz w:val="20"/>
                <w:szCs w:val="20"/>
              </w:rPr>
            </w:pPr>
            <w:r w:rsidRPr="007F2CC5">
              <w:rPr>
                <w:rFonts w:cs="Arial"/>
                <w:b/>
                <w:sz w:val="20"/>
                <w:szCs w:val="20"/>
              </w:rPr>
              <w:t>Responsibility</w:t>
            </w:r>
          </w:p>
        </w:tc>
        <w:tc>
          <w:tcPr>
            <w:tcW w:w="513" w:type="pct"/>
          </w:tcPr>
          <w:p w:rsidR="007F2CC5" w:rsidRPr="007F2CC5" w:rsidRDefault="007F2CC5" w:rsidP="007F2CC5">
            <w:pPr>
              <w:spacing w:before="60" w:after="60"/>
              <w:jc w:val="center"/>
              <w:cnfStyle w:val="000000100000" w:firstRow="0" w:lastRow="0" w:firstColumn="0" w:lastColumn="0" w:oddVBand="0" w:evenVBand="0" w:oddHBand="1" w:evenHBand="0" w:firstRowFirstColumn="0" w:firstRowLastColumn="0" w:lastRowFirstColumn="0" w:lastRowLastColumn="0"/>
              <w:rPr>
                <w:rFonts w:cs="Arial"/>
                <w:b/>
                <w:sz w:val="20"/>
                <w:szCs w:val="20"/>
              </w:rPr>
            </w:pPr>
            <w:r w:rsidRPr="007F2CC5">
              <w:rPr>
                <w:rFonts w:cs="Arial"/>
                <w:b/>
                <w:sz w:val="20"/>
                <w:szCs w:val="20"/>
              </w:rPr>
              <w:t>Timing</w:t>
            </w: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Controls</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 xml:space="preserve">Conduct risk assessment on non-trading vessels / </w:t>
            </w:r>
            <w:proofErr w:type="spellStart"/>
            <w:r w:rsidRPr="007F2CC5">
              <w:rPr>
                <w:rFonts w:eastAsiaTheme="minorHAnsi" w:cs="Arial"/>
                <w:color w:val="000000" w:themeColor="text1"/>
                <w:sz w:val="20"/>
                <w:szCs w:val="20"/>
              </w:rPr>
              <w:t>immersible</w:t>
            </w:r>
            <w:proofErr w:type="spellEnd"/>
            <w:r w:rsidRPr="007F2CC5">
              <w:rPr>
                <w:rFonts w:eastAsiaTheme="minorHAnsi" w:cs="Arial"/>
                <w:color w:val="000000" w:themeColor="text1"/>
                <w:sz w:val="20"/>
                <w:szCs w:val="20"/>
              </w:rPr>
              <w:t xml:space="preserve"> equipment to satisfaction of Department of Fisheries prior to departure for PPA Port. Risk assessment must demonstrate </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 xml:space="preserve">Conduct biofouling inspections of non-trading vessels and </w:t>
            </w:r>
            <w:proofErr w:type="spellStart"/>
            <w:r w:rsidRPr="007F2CC5">
              <w:rPr>
                <w:rFonts w:eastAsiaTheme="minorHAnsi" w:cs="Arial"/>
                <w:color w:val="000000" w:themeColor="text1"/>
                <w:sz w:val="20"/>
                <w:szCs w:val="20"/>
              </w:rPr>
              <w:t>immersible</w:t>
            </w:r>
            <w:proofErr w:type="spellEnd"/>
            <w:r w:rsidRPr="007F2CC5">
              <w:rPr>
                <w:rFonts w:eastAsiaTheme="minorHAnsi" w:cs="Arial"/>
                <w:color w:val="000000" w:themeColor="text1"/>
                <w:sz w:val="20"/>
                <w:szCs w:val="20"/>
              </w:rPr>
              <w:t xml:space="preserve"> equipment prior to departure for Port. Inspections shall be completed by a suitably qualified WA Department of Fisheries endorsed inspector. </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 xml:space="preserve">Ensure there is no sediment on or within the non-trading vessel and </w:t>
            </w:r>
            <w:proofErr w:type="spellStart"/>
            <w:r w:rsidRPr="007F2CC5">
              <w:rPr>
                <w:rFonts w:eastAsiaTheme="minorHAnsi" w:cs="Arial"/>
                <w:color w:val="000000" w:themeColor="text1"/>
                <w:sz w:val="20"/>
                <w:szCs w:val="20"/>
              </w:rPr>
              <w:t>immersible</w:t>
            </w:r>
            <w:proofErr w:type="spellEnd"/>
            <w:r w:rsidRPr="007F2CC5">
              <w:rPr>
                <w:rFonts w:eastAsiaTheme="minorHAnsi" w:cs="Arial"/>
                <w:color w:val="000000" w:themeColor="text1"/>
                <w:sz w:val="20"/>
                <w:szCs w:val="20"/>
              </w:rPr>
              <w:t xml:space="preserve"> equipment;</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 xml:space="preserve">Any cleaning or treatment activities are undertaken to address invasive marine species risk, has been undertaken to an extent that the non-trading vessel or associated </w:t>
            </w:r>
            <w:proofErr w:type="spellStart"/>
            <w:r w:rsidRPr="007F2CC5">
              <w:rPr>
                <w:rFonts w:eastAsiaTheme="minorHAnsi" w:cs="Arial"/>
                <w:color w:val="000000" w:themeColor="text1"/>
                <w:sz w:val="20"/>
                <w:szCs w:val="20"/>
              </w:rPr>
              <w:t>immersible</w:t>
            </w:r>
            <w:proofErr w:type="spellEnd"/>
            <w:r w:rsidRPr="007F2CC5">
              <w:rPr>
                <w:rFonts w:eastAsiaTheme="minorHAnsi" w:cs="Arial"/>
                <w:color w:val="000000" w:themeColor="text1"/>
                <w:sz w:val="20"/>
                <w:szCs w:val="20"/>
              </w:rPr>
              <w:t xml:space="preserve"> equipment is considered by Department of Fisheries and PPA to represent a low risk to the West Australian marine environment</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r w:rsidRPr="007F2CC5">
              <w:rPr>
                <w:rFonts w:eastAsiaTheme="minorHAnsi" w:cs="Arial"/>
                <w:color w:val="000000" w:themeColor="text1"/>
                <w:sz w:val="20"/>
                <w:szCs w:val="20"/>
              </w:rPr>
              <w:t>Ballast water (if any) has been, or will be, managed according to the Australian Department of Agriculture Forestry and Fisheries ballast water requirements.</w:t>
            </w:r>
          </w:p>
        </w:tc>
        <w:tc>
          <w:tcPr>
            <w:tcW w:w="1031" w:type="pct"/>
          </w:tcPr>
          <w:p w:rsidR="007F2CC5" w:rsidRPr="007F2CC5" w:rsidRDefault="007F2CC5" w:rsidP="007F2CC5">
            <w:pPr>
              <w:spacing w:before="60" w:after="60"/>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513" w:type="pct"/>
          </w:tcPr>
          <w:p w:rsidR="007F2CC5" w:rsidRPr="007F2CC5" w:rsidRDefault="007F2CC5" w:rsidP="007F2CC5">
            <w:pPr>
              <w:spacing w:before="60" w:after="60"/>
              <w:rPr>
                <w:rFonts w:cs="Arial"/>
                <w:sz w:val="20"/>
                <w:szCs w:val="20"/>
              </w:rPr>
            </w:pP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Performance Indicator(s)</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 xml:space="preserve">Non-trading vessels / </w:t>
            </w:r>
            <w:proofErr w:type="spellStart"/>
            <w:r w:rsidRPr="007F2CC5">
              <w:rPr>
                <w:rFonts w:eastAsiaTheme="minorHAnsi" w:cs="Arial"/>
                <w:color w:val="000000" w:themeColor="text1"/>
                <w:sz w:val="20"/>
                <w:szCs w:val="20"/>
                <w:lang w:eastAsia="en-US"/>
              </w:rPr>
              <w:t>immersible</w:t>
            </w:r>
            <w:proofErr w:type="spellEnd"/>
            <w:r w:rsidRPr="007F2CC5">
              <w:rPr>
                <w:rFonts w:eastAsiaTheme="minorHAnsi" w:cs="Arial"/>
                <w:color w:val="000000" w:themeColor="text1"/>
                <w:sz w:val="20"/>
                <w:szCs w:val="20"/>
                <w:lang w:eastAsia="en-US"/>
              </w:rPr>
              <w:t xml:space="preserve"> equipment represents low risk to WA marine environment;</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No introduced marine pests of concern to WA Department of Fisheries found on vessel during inspections of hull and niche areas.</w:t>
            </w:r>
          </w:p>
        </w:tc>
        <w:tc>
          <w:tcPr>
            <w:tcW w:w="1031" w:type="pct"/>
          </w:tcPr>
          <w:p w:rsidR="007F2CC5" w:rsidRPr="007F2CC5" w:rsidRDefault="007F2CC5" w:rsidP="007F2CC5">
            <w:pPr>
              <w:spacing w:before="60" w:after="60"/>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513" w:type="pct"/>
          </w:tcPr>
          <w:p w:rsidR="007F2CC5" w:rsidRPr="007F2CC5" w:rsidRDefault="007F2CC5" w:rsidP="007F2CC5">
            <w:pPr>
              <w:spacing w:before="60" w:after="60"/>
              <w:rPr>
                <w:rFonts w:cs="Arial"/>
                <w:sz w:val="20"/>
                <w:szCs w:val="20"/>
              </w:rPr>
            </w:pP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lastRenderedPageBreak/>
              <w:t>Monitoring</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 xml:space="preserve">Conduct an in-water biofouling inspection for each non-trading vessel / </w:t>
            </w:r>
            <w:proofErr w:type="spellStart"/>
            <w:r w:rsidRPr="007F2CC5">
              <w:rPr>
                <w:rFonts w:eastAsiaTheme="minorHAnsi" w:cs="Arial"/>
                <w:color w:val="000000" w:themeColor="text1"/>
                <w:sz w:val="20"/>
                <w:szCs w:val="20"/>
                <w:lang w:eastAsia="en-US"/>
              </w:rPr>
              <w:t>immersible</w:t>
            </w:r>
            <w:proofErr w:type="spellEnd"/>
            <w:r w:rsidRPr="007F2CC5">
              <w:rPr>
                <w:rFonts w:eastAsiaTheme="minorHAnsi" w:cs="Arial"/>
                <w:color w:val="000000" w:themeColor="text1"/>
                <w:sz w:val="20"/>
                <w:szCs w:val="20"/>
                <w:lang w:eastAsia="en-US"/>
              </w:rPr>
              <w:t xml:space="preserve"> equipment within 6 weeks of arrival at the PPA Port to verify low-risk from introduced marine pests.</w:t>
            </w:r>
          </w:p>
        </w:tc>
        <w:tc>
          <w:tcPr>
            <w:tcW w:w="1031" w:type="pct"/>
          </w:tcPr>
          <w:p w:rsidR="007F2CC5" w:rsidRPr="007F2CC5" w:rsidRDefault="007F2CC5" w:rsidP="007F2CC5">
            <w:pPr>
              <w:spacing w:before="60" w:after="60"/>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513" w:type="pct"/>
          </w:tcPr>
          <w:p w:rsidR="007F2CC5" w:rsidRPr="007F2CC5" w:rsidRDefault="007F2CC5" w:rsidP="007F2CC5">
            <w:pPr>
              <w:spacing w:before="60" w:after="60"/>
              <w:rPr>
                <w:rFonts w:cs="Arial"/>
                <w:sz w:val="20"/>
                <w:szCs w:val="20"/>
              </w:rPr>
            </w:pP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Reporting</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s>
              <w:autoSpaceDE w:val="0"/>
              <w:autoSpaceDN w:val="0"/>
              <w:adjustRightInd w:val="0"/>
              <w:jc w:val="left"/>
              <w:rPr>
                <w:rFonts w:ascii="TT2C1t00" w:eastAsiaTheme="minorHAnsi" w:hAnsi="TT2C1t00" w:cs="TT2C1t00"/>
                <w:sz w:val="20"/>
                <w:szCs w:val="20"/>
                <w:lang w:eastAsia="en-US"/>
              </w:rPr>
            </w:pPr>
            <w:r w:rsidRPr="007F2CC5">
              <w:rPr>
                <w:rFonts w:ascii="TT2C1t00" w:eastAsiaTheme="minorHAnsi" w:hAnsi="TT2C1t00" w:cs="TT2C1t00"/>
                <w:sz w:val="20"/>
                <w:szCs w:val="20"/>
                <w:lang w:eastAsia="en-US"/>
              </w:rPr>
              <w:t xml:space="preserve">Documented outcomes of the ‘Actions’ (listed above) shall be sent to the WA Department of Fisheries and PPA for review and approval prior to the departure of each vessel / </w:t>
            </w:r>
            <w:proofErr w:type="spellStart"/>
            <w:r w:rsidRPr="007F2CC5">
              <w:rPr>
                <w:rFonts w:ascii="TT2C1t00" w:eastAsiaTheme="minorHAnsi" w:hAnsi="TT2C1t00" w:cs="TT2C1t00"/>
                <w:sz w:val="20"/>
                <w:szCs w:val="20"/>
                <w:lang w:eastAsia="en-US"/>
              </w:rPr>
              <w:t>immersible</w:t>
            </w:r>
            <w:proofErr w:type="spellEnd"/>
            <w:r w:rsidRPr="007F2CC5">
              <w:rPr>
                <w:rFonts w:ascii="TT2C1t00" w:eastAsiaTheme="minorHAnsi" w:hAnsi="TT2C1t00" w:cs="TT2C1t00"/>
                <w:sz w:val="20"/>
                <w:szCs w:val="20"/>
                <w:lang w:eastAsia="en-US"/>
              </w:rPr>
              <w:t xml:space="preserve"> equipment to the Port.</w:t>
            </w:r>
          </w:p>
        </w:tc>
        <w:tc>
          <w:tcPr>
            <w:tcW w:w="1031" w:type="pct"/>
          </w:tcPr>
          <w:p w:rsidR="007F2CC5" w:rsidRPr="007F2CC5" w:rsidRDefault="007F2CC5" w:rsidP="007F2CC5">
            <w:pPr>
              <w:spacing w:before="60" w:after="60"/>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513" w:type="pct"/>
          </w:tcPr>
          <w:p w:rsidR="007F2CC5" w:rsidRPr="007F2CC5" w:rsidRDefault="007F2CC5" w:rsidP="007F2CC5">
            <w:pPr>
              <w:spacing w:before="60" w:after="60"/>
              <w:rPr>
                <w:rFonts w:cs="Arial"/>
                <w:sz w:val="20"/>
                <w:szCs w:val="20"/>
              </w:rPr>
            </w:pP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Corrective Action(s)</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 xml:space="preserve">Where an introduced marine pest is identified or potentially identified on the non-trading vessel / </w:t>
            </w:r>
            <w:proofErr w:type="spellStart"/>
            <w:r w:rsidRPr="007F2CC5">
              <w:rPr>
                <w:rFonts w:eastAsiaTheme="minorHAnsi" w:cs="Arial"/>
                <w:color w:val="000000" w:themeColor="text1"/>
                <w:sz w:val="20"/>
                <w:szCs w:val="20"/>
              </w:rPr>
              <w:t>immersible</w:t>
            </w:r>
            <w:proofErr w:type="spellEnd"/>
            <w:r w:rsidRPr="007F2CC5">
              <w:rPr>
                <w:rFonts w:eastAsiaTheme="minorHAnsi" w:cs="Arial"/>
                <w:color w:val="000000" w:themeColor="text1"/>
                <w:sz w:val="20"/>
                <w:szCs w:val="20"/>
              </w:rPr>
              <w:t xml:space="preserve"> equipment, this will be reported immediately with PPA and Department of Fisheries. </w:t>
            </w:r>
          </w:p>
        </w:tc>
        <w:tc>
          <w:tcPr>
            <w:tcW w:w="1031" w:type="pct"/>
          </w:tcPr>
          <w:p w:rsidR="007F2CC5" w:rsidRPr="007F2CC5" w:rsidRDefault="007F2CC5" w:rsidP="007F2CC5">
            <w:pPr>
              <w:spacing w:before="60" w:after="60"/>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513" w:type="pct"/>
          </w:tcPr>
          <w:p w:rsidR="007F2CC5" w:rsidRPr="007F2CC5" w:rsidRDefault="007F2CC5" w:rsidP="007F2CC5">
            <w:pPr>
              <w:spacing w:before="60" w:after="60"/>
              <w:rPr>
                <w:rFonts w:cs="Arial"/>
                <w:sz w:val="20"/>
                <w:szCs w:val="20"/>
              </w:rPr>
            </w:pPr>
          </w:p>
        </w:tc>
      </w:tr>
    </w:tbl>
    <w:p w:rsidR="007F2CC5" w:rsidRPr="007F2CC5" w:rsidRDefault="007F2CC5" w:rsidP="007F2CC5">
      <w:pPr>
        <w:tabs>
          <w:tab w:val="clear" w:pos="1134"/>
        </w:tabs>
        <w:spacing w:after="200" w:line="276" w:lineRule="auto"/>
        <w:jc w:val="left"/>
        <w:rPr>
          <w:rFonts w:ascii="Arial Bold" w:eastAsia="Times New Roman" w:hAnsi="Arial Bold" w:cstheme="majorBidi"/>
          <w:szCs w:val="26"/>
          <w:lang w:val="en-US"/>
        </w:rPr>
      </w:pPr>
    </w:p>
    <w:p w:rsidR="007F2CC5" w:rsidRPr="007F2CC5" w:rsidRDefault="007F2CC5" w:rsidP="007F2CC5">
      <w:pPr>
        <w:tabs>
          <w:tab w:val="clear" w:pos="1134"/>
        </w:tabs>
        <w:spacing w:after="200" w:line="276" w:lineRule="auto"/>
        <w:jc w:val="left"/>
        <w:rPr>
          <w:rFonts w:ascii="Arial Bold" w:eastAsia="Times New Roman" w:hAnsi="Arial Bold" w:cstheme="majorBidi"/>
          <w:szCs w:val="26"/>
          <w:lang w:val="en-US"/>
        </w:rPr>
      </w:pPr>
      <w:r w:rsidRPr="007F2CC5">
        <w:br w:type="page"/>
      </w:r>
    </w:p>
    <w:p w:rsidR="007F2CC5" w:rsidRPr="007F2CC5" w:rsidRDefault="007F2CC5" w:rsidP="00B86960">
      <w:pPr>
        <w:pStyle w:val="Heading2"/>
      </w:pPr>
      <w:bookmarkStart w:id="23" w:name="_Toc415135770"/>
      <w:bookmarkStart w:id="24" w:name="_Toc434413777"/>
      <w:r w:rsidRPr="007F2CC5">
        <w:lastRenderedPageBreak/>
        <w:t>Turbidity</w:t>
      </w:r>
      <w:bookmarkEnd w:id="23"/>
      <w:bookmarkEnd w:id="24"/>
      <w:r w:rsidRPr="007F2CC5">
        <w:tab/>
      </w:r>
    </w:p>
    <w:tbl>
      <w:tblPr>
        <w:tblStyle w:val="LightList-Accent1"/>
        <w:tblW w:w="13891" w:type="dxa"/>
        <w:tblInd w:w="534" w:type="dxa"/>
        <w:tblLayout w:type="fixed"/>
        <w:tblLook w:val="00A0" w:firstRow="1" w:lastRow="0" w:firstColumn="1" w:lastColumn="0" w:noHBand="0" w:noVBand="0"/>
      </w:tblPr>
      <w:tblGrid>
        <w:gridCol w:w="1697"/>
        <w:gridCol w:w="7807"/>
        <w:gridCol w:w="2831"/>
        <w:gridCol w:w="1556"/>
      </w:tblGrid>
      <w:tr w:rsidR="007F2CC5" w:rsidRPr="007F2CC5" w:rsidTr="00B8696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00" w:type="pct"/>
            <w:gridSpan w:val="4"/>
            <w:hideMark/>
          </w:tcPr>
          <w:p w:rsidR="007F2CC5" w:rsidRPr="007F2CC5" w:rsidRDefault="007F2CC5" w:rsidP="007F2CC5">
            <w:pPr>
              <w:tabs>
                <w:tab w:val="clear" w:pos="1134"/>
                <w:tab w:val="left" w:pos="709"/>
              </w:tabs>
              <w:spacing w:before="60" w:after="60"/>
              <w:jc w:val="center"/>
              <w:rPr>
                <w:rFonts w:eastAsiaTheme="minorHAnsi"/>
                <w:color w:val="1F4670"/>
                <w:lang w:eastAsia="en-US"/>
              </w:rPr>
            </w:pPr>
            <w:r w:rsidRPr="007F2CC5">
              <w:rPr>
                <w:rFonts w:eastAsiaTheme="minorHAnsi"/>
                <w:lang w:eastAsia="en-US"/>
              </w:rPr>
              <w:t>TURBIDITY</w:t>
            </w: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1" w:type="pct"/>
          </w:tcPr>
          <w:p w:rsidR="007F2CC5" w:rsidRPr="007F2CC5" w:rsidRDefault="007F2CC5" w:rsidP="007F2CC5">
            <w:pPr>
              <w:spacing w:before="60" w:after="60"/>
              <w:jc w:val="center"/>
              <w:rPr>
                <w:rFonts w:cs="Arial"/>
                <w:sz w:val="20"/>
                <w:szCs w:val="20"/>
              </w:rPr>
            </w:pPr>
            <w:r w:rsidRPr="007F2CC5">
              <w:rPr>
                <w:rFonts w:cs="Arial"/>
                <w:sz w:val="20"/>
                <w:szCs w:val="20"/>
              </w:rPr>
              <w:t>Objective(s)</w:t>
            </w:r>
          </w:p>
        </w:tc>
        <w:tc>
          <w:tcPr>
            <w:cnfStyle w:val="000010000000" w:firstRow="0" w:lastRow="0" w:firstColumn="0" w:lastColumn="0" w:oddVBand="1" w:evenVBand="0" w:oddHBand="0" w:evenHBand="0" w:firstRowFirstColumn="0" w:firstRowLastColumn="0" w:lastRowFirstColumn="0" w:lastRowLastColumn="0"/>
            <w:tcW w:w="4389" w:type="pct"/>
            <w:gridSpan w:val="3"/>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1. To minimise the volume of fine sediments / silts introduced into the marine environment through various construction activities.</w:t>
            </w:r>
          </w:p>
          <w:p w:rsidR="007F2CC5" w:rsidRPr="007F2CC5" w:rsidRDefault="007F2CC5" w:rsidP="007F2CC5">
            <w:pPr>
              <w:tabs>
                <w:tab w:val="clear" w:pos="1134"/>
                <w:tab w:val="left" w:pos="709"/>
              </w:tabs>
              <w:spacing w:before="120" w:after="120"/>
              <w:jc w:val="left"/>
              <w:rPr>
                <w:rFonts w:ascii="TT2C1t00" w:eastAsiaTheme="minorHAnsi" w:hAnsi="TT2C1t00" w:cs="TT2C1t00"/>
                <w:color w:val="000000" w:themeColor="text1"/>
                <w:sz w:val="20"/>
                <w:szCs w:val="20"/>
                <w:lang w:eastAsia="en-US"/>
              </w:rPr>
            </w:pPr>
            <w:r w:rsidRPr="007F2CC5">
              <w:rPr>
                <w:rFonts w:eastAsiaTheme="minorHAnsi" w:cs="Arial"/>
                <w:color w:val="000000" w:themeColor="text1"/>
                <w:sz w:val="20"/>
                <w:szCs w:val="20"/>
              </w:rPr>
              <w:t>2. To minimise / manage the spread of sediments generated by construction activities</w:t>
            </w: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1" w:type="pct"/>
          </w:tcPr>
          <w:p w:rsidR="007F2CC5" w:rsidRPr="007F2CC5" w:rsidRDefault="007F2CC5" w:rsidP="007F2CC5">
            <w:pPr>
              <w:spacing w:before="60" w:after="60"/>
              <w:jc w:val="center"/>
              <w:rPr>
                <w:rFonts w:cs="Arial"/>
                <w:sz w:val="20"/>
                <w:szCs w:val="20"/>
              </w:rPr>
            </w:pPr>
            <w:r w:rsidRPr="007F2CC5">
              <w:rPr>
                <w:rFonts w:cs="Arial"/>
                <w:sz w:val="20"/>
                <w:szCs w:val="20"/>
              </w:rPr>
              <w:t>Management Strategy</w:t>
            </w:r>
          </w:p>
        </w:tc>
        <w:tc>
          <w:tcPr>
            <w:cnfStyle w:val="000010000000" w:firstRow="0" w:lastRow="0" w:firstColumn="0" w:lastColumn="0" w:oddVBand="1" w:evenVBand="0" w:oddHBand="0" w:evenHBand="0" w:firstRowFirstColumn="0" w:firstRowLastColumn="0" w:lastRowFirstColumn="0" w:lastRowLastColumn="0"/>
            <w:tcW w:w="4389" w:type="pct"/>
            <w:gridSpan w:val="3"/>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Undertake monitoring of turbidity through observations and in-situ measurements to proactively manage turbid plumes / sediment input.</w:t>
            </w: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3421" w:type="pct"/>
            <w:gridSpan w:val="2"/>
            <w:shd w:val="clear" w:color="auto" w:fill="D6D7D8" w:themeFill="background2"/>
          </w:tcPr>
          <w:p w:rsidR="007F2CC5" w:rsidRPr="007F2CC5" w:rsidRDefault="007F2CC5" w:rsidP="007F2CC5">
            <w:pPr>
              <w:spacing w:before="60" w:after="60"/>
              <w:jc w:val="center"/>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1019" w:type="pct"/>
          </w:tcPr>
          <w:p w:rsidR="007F2CC5" w:rsidRPr="007F2CC5" w:rsidRDefault="007F2CC5" w:rsidP="007F2CC5">
            <w:pPr>
              <w:spacing w:before="60" w:after="60"/>
              <w:jc w:val="center"/>
              <w:rPr>
                <w:rFonts w:cs="Arial"/>
                <w:b/>
                <w:sz w:val="20"/>
                <w:szCs w:val="20"/>
              </w:rPr>
            </w:pPr>
            <w:r w:rsidRPr="007F2CC5">
              <w:rPr>
                <w:rFonts w:cs="Arial"/>
                <w:b/>
                <w:sz w:val="20"/>
                <w:szCs w:val="20"/>
              </w:rPr>
              <w:t>Responsibility</w:t>
            </w:r>
          </w:p>
        </w:tc>
        <w:tc>
          <w:tcPr>
            <w:tcW w:w="560" w:type="pct"/>
          </w:tcPr>
          <w:p w:rsidR="007F2CC5" w:rsidRPr="007F2CC5" w:rsidRDefault="007F2CC5" w:rsidP="007F2CC5">
            <w:pPr>
              <w:spacing w:before="60" w:after="60"/>
              <w:jc w:val="center"/>
              <w:cnfStyle w:val="000000100000" w:firstRow="0" w:lastRow="0" w:firstColumn="0" w:lastColumn="0" w:oddVBand="0" w:evenVBand="0" w:oddHBand="1" w:evenHBand="0" w:firstRowFirstColumn="0" w:firstRowLastColumn="0" w:lastRowFirstColumn="0" w:lastRowLastColumn="0"/>
              <w:rPr>
                <w:rFonts w:cs="Arial"/>
                <w:b/>
                <w:sz w:val="20"/>
                <w:szCs w:val="20"/>
              </w:rPr>
            </w:pPr>
            <w:r w:rsidRPr="007F2CC5">
              <w:rPr>
                <w:rFonts w:cs="Arial"/>
                <w:b/>
                <w:sz w:val="20"/>
                <w:szCs w:val="20"/>
              </w:rPr>
              <w:t>Timing</w:t>
            </w: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1" w:type="pct"/>
          </w:tcPr>
          <w:p w:rsidR="007F2CC5" w:rsidRPr="007F2CC5" w:rsidRDefault="007F2CC5" w:rsidP="007F2CC5">
            <w:pPr>
              <w:spacing w:before="60" w:after="60"/>
              <w:jc w:val="center"/>
              <w:rPr>
                <w:rFonts w:cs="Arial"/>
                <w:sz w:val="20"/>
                <w:szCs w:val="20"/>
              </w:rPr>
            </w:pPr>
            <w:r w:rsidRPr="007F2CC5">
              <w:rPr>
                <w:rFonts w:cs="Arial"/>
                <w:sz w:val="20"/>
                <w:szCs w:val="20"/>
              </w:rPr>
              <w:t>Control(s)</w:t>
            </w:r>
          </w:p>
        </w:tc>
        <w:tc>
          <w:tcPr>
            <w:cnfStyle w:val="000010000000" w:firstRow="0" w:lastRow="0" w:firstColumn="0" w:lastColumn="0" w:oddVBand="1" w:evenVBand="0" w:oddHBand="0" w:evenHBand="0" w:firstRowFirstColumn="0" w:firstRowLastColumn="0" w:lastRowFirstColumn="0" w:lastRowLastColumn="0"/>
            <w:tcW w:w="2810"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i/>
                <w:color w:val="000000" w:themeColor="text1"/>
                <w:sz w:val="20"/>
                <w:szCs w:val="20"/>
              </w:rPr>
              <w:t>In situ</w:t>
            </w:r>
            <w:r w:rsidRPr="007F2CC5">
              <w:rPr>
                <w:rFonts w:eastAsiaTheme="minorHAnsi" w:cs="Arial"/>
                <w:color w:val="000000" w:themeColor="text1"/>
                <w:sz w:val="20"/>
                <w:szCs w:val="20"/>
              </w:rPr>
              <w:t xml:space="preserve"> (drogue) monitoring will be undertaken to verify construction activities (land-based and marine) do not exceed 5 NTU above background at 1,000m from the work site. Monitoring will be undertaken in accordance with monitoring plan approved by PPA. </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Monitoring for turbid plumes generated by piling, drilling and material placement activities will be undertaken. Observations will be recorded daily during those activities and will be from an elevated location ensuring line of sight is maximised. These observations will include (but are not limited to) recorded information (</w:t>
            </w:r>
            <w:r w:rsidRPr="007F2CC5">
              <w:rPr>
                <w:rFonts w:eastAsiaTheme="minorHAnsi" w:cs="Arial"/>
                <w:i/>
                <w:color w:val="000000" w:themeColor="text1"/>
                <w:sz w:val="20"/>
                <w:szCs w:val="20"/>
              </w:rPr>
              <w:t>pro forma</w:t>
            </w:r>
            <w:r w:rsidRPr="007F2CC5">
              <w:rPr>
                <w:rFonts w:eastAsiaTheme="minorHAnsi" w:cs="Arial"/>
                <w:color w:val="000000" w:themeColor="text1"/>
                <w:sz w:val="20"/>
                <w:szCs w:val="20"/>
              </w:rPr>
              <w:t>) and site photographs demonstrating:</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(a) Plume extent (e.g. estimated distance in metres from the drill rig or construction work face),</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(b) Plume direction</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 xml:space="preserve">(c) Prevailing </w:t>
            </w:r>
            <w:proofErr w:type="spellStart"/>
            <w:r w:rsidRPr="007F2CC5">
              <w:rPr>
                <w:rFonts w:eastAsiaTheme="minorHAnsi" w:cs="Arial"/>
                <w:color w:val="000000" w:themeColor="text1"/>
                <w:sz w:val="20"/>
                <w:szCs w:val="20"/>
              </w:rPr>
              <w:t>metocean</w:t>
            </w:r>
            <w:proofErr w:type="spellEnd"/>
            <w:r w:rsidRPr="007F2CC5">
              <w:rPr>
                <w:rFonts w:eastAsiaTheme="minorHAnsi" w:cs="Arial"/>
                <w:color w:val="000000" w:themeColor="text1"/>
                <w:sz w:val="20"/>
                <w:szCs w:val="20"/>
              </w:rPr>
              <w:t xml:space="preserve"> conditions (e.g. wind, tide, swell)</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(d) Start-up and shut down times for drilling / piling operations</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(e) Any other notable visual characteristics of the plume or piling / drilling activity.</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 xml:space="preserve">All material from drilling / mucking out operations will be recovered on land and not discharged directly into the marine environment. </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r w:rsidRPr="007F2CC5">
              <w:rPr>
                <w:rFonts w:eastAsiaTheme="minorHAnsi" w:cs="Arial"/>
                <w:color w:val="000000" w:themeColor="text1"/>
                <w:sz w:val="20"/>
                <w:szCs w:val="20"/>
              </w:rPr>
              <w:t>All marine based mucking out and drilling shall take place during daylight hours only unless otherwise approved by the PPA.</w:t>
            </w:r>
          </w:p>
        </w:tc>
        <w:tc>
          <w:tcPr>
            <w:tcW w:w="1019" w:type="pct"/>
          </w:tcPr>
          <w:p w:rsidR="007F2CC5" w:rsidRPr="007F2CC5" w:rsidRDefault="007F2CC5" w:rsidP="007F2CC5">
            <w:pPr>
              <w:spacing w:before="60" w:after="60"/>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560" w:type="pct"/>
          </w:tcPr>
          <w:p w:rsidR="007F2CC5" w:rsidRPr="007F2CC5" w:rsidRDefault="007F2CC5" w:rsidP="007F2CC5">
            <w:pPr>
              <w:spacing w:before="60" w:after="60"/>
              <w:rPr>
                <w:rFonts w:cs="Arial"/>
                <w:sz w:val="20"/>
                <w:szCs w:val="20"/>
              </w:rPr>
            </w:pP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1" w:type="pct"/>
          </w:tcPr>
          <w:p w:rsidR="007F2CC5" w:rsidRPr="007F2CC5" w:rsidRDefault="007F2CC5" w:rsidP="007F2CC5">
            <w:pPr>
              <w:spacing w:before="60" w:after="60"/>
              <w:jc w:val="center"/>
              <w:rPr>
                <w:rFonts w:cs="Arial"/>
                <w:sz w:val="20"/>
                <w:szCs w:val="20"/>
              </w:rPr>
            </w:pPr>
            <w:r w:rsidRPr="007F2CC5">
              <w:rPr>
                <w:rFonts w:cs="Arial"/>
                <w:sz w:val="20"/>
                <w:szCs w:val="20"/>
              </w:rPr>
              <w:lastRenderedPageBreak/>
              <w:t>Performance Indicator(s)</w:t>
            </w:r>
          </w:p>
        </w:tc>
        <w:tc>
          <w:tcPr>
            <w:cnfStyle w:val="000010000000" w:firstRow="0" w:lastRow="0" w:firstColumn="0" w:lastColumn="0" w:oddVBand="1" w:evenVBand="0" w:oddHBand="0" w:evenHBand="0" w:firstRowFirstColumn="0" w:firstRowLastColumn="0" w:lastRowFirstColumn="0" w:lastRowLastColumn="0"/>
            <w:tcW w:w="2810" w:type="pct"/>
          </w:tcPr>
          <w:p w:rsidR="007F2CC5" w:rsidRPr="007F2CC5" w:rsidRDefault="007F2CC5" w:rsidP="007F2CC5">
            <w:pPr>
              <w:tabs>
                <w:tab w:val="clear" w:pos="1134"/>
                <w:tab w:val="left" w:pos="709"/>
                <w:tab w:val="right" w:pos="7586"/>
              </w:tabs>
              <w:spacing w:before="120" w:after="120"/>
              <w:jc w:val="left"/>
              <w:rPr>
                <w:rFonts w:eastAsiaTheme="minorHAnsi" w:cs="Arial"/>
                <w:color w:val="000000" w:themeColor="text1"/>
                <w:sz w:val="20"/>
                <w:szCs w:val="20"/>
                <w:lang w:eastAsia="en-US"/>
              </w:rPr>
            </w:pPr>
            <w:r w:rsidRPr="007F2CC5">
              <w:rPr>
                <w:rFonts w:ascii="TT2C1t00" w:eastAsiaTheme="minorHAnsi" w:hAnsi="TT2C1t00" w:cs="TT2C1t00"/>
                <w:color w:val="000000" w:themeColor="text1"/>
                <w:sz w:val="20"/>
                <w:szCs w:val="20"/>
                <w:lang w:eastAsia="en-US"/>
              </w:rPr>
              <w:t>Turbidity measurements generated by construction activities not to exceed 5NTU above background conditions @ 1000m from worksite</w:t>
            </w:r>
          </w:p>
        </w:tc>
        <w:tc>
          <w:tcPr>
            <w:tcW w:w="1019" w:type="pct"/>
          </w:tcPr>
          <w:p w:rsidR="007F2CC5" w:rsidRPr="007F2CC5" w:rsidRDefault="007F2CC5" w:rsidP="007F2CC5">
            <w:pPr>
              <w:spacing w:before="60" w:after="60"/>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560" w:type="pct"/>
          </w:tcPr>
          <w:p w:rsidR="007F2CC5" w:rsidRPr="007F2CC5" w:rsidRDefault="007F2CC5" w:rsidP="007F2CC5">
            <w:pPr>
              <w:spacing w:before="60" w:after="60"/>
              <w:rPr>
                <w:rFonts w:cs="Arial"/>
                <w:sz w:val="20"/>
                <w:szCs w:val="20"/>
              </w:rPr>
            </w:pP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1" w:type="pct"/>
          </w:tcPr>
          <w:p w:rsidR="007F2CC5" w:rsidRPr="007F2CC5" w:rsidRDefault="007F2CC5" w:rsidP="007F2CC5">
            <w:pPr>
              <w:spacing w:before="60" w:after="60"/>
              <w:jc w:val="center"/>
              <w:rPr>
                <w:rFonts w:cs="Arial"/>
                <w:sz w:val="20"/>
                <w:szCs w:val="20"/>
              </w:rPr>
            </w:pPr>
            <w:r w:rsidRPr="007F2CC5">
              <w:rPr>
                <w:rFonts w:cs="Arial"/>
                <w:sz w:val="20"/>
                <w:szCs w:val="20"/>
              </w:rPr>
              <w:t>Monitoring</w:t>
            </w:r>
          </w:p>
        </w:tc>
        <w:tc>
          <w:tcPr>
            <w:cnfStyle w:val="000010000000" w:firstRow="0" w:lastRow="0" w:firstColumn="0" w:lastColumn="0" w:oddVBand="1" w:evenVBand="0" w:oddHBand="0" w:evenHBand="0" w:firstRowFirstColumn="0" w:firstRowLastColumn="0" w:lastRowFirstColumn="0" w:lastRowLastColumn="0"/>
            <w:tcW w:w="2810"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Daily (documented) observations and panoramic photographs of turbid plumes generated by work activities</w:t>
            </w:r>
          </w:p>
          <w:p w:rsidR="007F2CC5" w:rsidRPr="007F2CC5" w:rsidRDefault="007F2CC5" w:rsidP="007F2CC5">
            <w:pPr>
              <w:tabs>
                <w:tab w:val="clear" w:pos="1134"/>
                <w:tab w:val="left" w:pos="709"/>
              </w:tabs>
              <w:spacing w:before="120" w:after="120"/>
              <w:jc w:val="left"/>
              <w:rPr>
                <w:rFonts w:ascii="TT2C1t00" w:eastAsiaTheme="minorHAnsi" w:hAnsi="TT2C1t00" w:cs="TT2C1t00"/>
                <w:color w:val="000000" w:themeColor="text1"/>
                <w:sz w:val="20"/>
                <w:szCs w:val="20"/>
                <w:lang w:eastAsia="en-US"/>
              </w:rPr>
            </w:pPr>
            <w:r w:rsidRPr="007F2CC5">
              <w:rPr>
                <w:rFonts w:eastAsiaTheme="minorHAnsi" w:cs="Arial"/>
                <w:color w:val="000000" w:themeColor="text1"/>
                <w:sz w:val="20"/>
                <w:szCs w:val="20"/>
              </w:rPr>
              <w:t>Daily inspections of worksite</w:t>
            </w:r>
            <w:r w:rsidRPr="007F2CC5">
              <w:rPr>
                <w:rFonts w:ascii="TT2C1t00" w:eastAsiaTheme="minorHAnsi" w:hAnsi="TT2C1t00" w:cs="TT2C1t00"/>
                <w:color w:val="000000" w:themeColor="text1"/>
                <w:sz w:val="20"/>
                <w:szCs w:val="20"/>
                <w:lang w:eastAsia="en-US"/>
              </w:rPr>
              <w:t xml:space="preserve"> </w:t>
            </w:r>
          </w:p>
        </w:tc>
        <w:tc>
          <w:tcPr>
            <w:tcW w:w="1019" w:type="pct"/>
          </w:tcPr>
          <w:p w:rsidR="007F2CC5" w:rsidRPr="007F2CC5" w:rsidRDefault="007F2CC5" w:rsidP="007F2CC5">
            <w:pPr>
              <w:spacing w:before="60" w:after="60"/>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560" w:type="pct"/>
          </w:tcPr>
          <w:p w:rsidR="007F2CC5" w:rsidRPr="007F2CC5" w:rsidRDefault="007F2CC5" w:rsidP="007F2CC5">
            <w:pPr>
              <w:spacing w:before="60" w:after="60"/>
              <w:rPr>
                <w:rFonts w:cs="Arial"/>
                <w:sz w:val="20"/>
                <w:szCs w:val="20"/>
              </w:rPr>
            </w:pP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1" w:type="pct"/>
          </w:tcPr>
          <w:p w:rsidR="007F2CC5" w:rsidRPr="007F2CC5" w:rsidRDefault="007F2CC5" w:rsidP="007F2CC5">
            <w:pPr>
              <w:spacing w:before="60" w:after="60"/>
              <w:jc w:val="center"/>
              <w:rPr>
                <w:rFonts w:cs="Arial"/>
                <w:sz w:val="20"/>
                <w:szCs w:val="20"/>
              </w:rPr>
            </w:pPr>
            <w:r w:rsidRPr="007F2CC5">
              <w:rPr>
                <w:rFonts w:cs="Arial"/>
                <w:sz w:val="20"/>
                <w:szCs w:val="20"/>
              </w:rPr>
              <w:t>Reporting</w:t>
            </w:r>
          </w:p>
        </w:tc>
        <w:tc>
          <w:tcPr>
            <w:cnfStyle w:val="000010000000" w:firstRow="0" w:lastRow="0" w:firstColumn="0" w:lastColumn="0" w:oddVBand="1" w:evenVBand="0" w:oddHBand="0" w:evenHBand="0" w:firstRowFirstColumn="0" w:firstRowLastColumn="0" w:lastRowFirstColumn="0" w:lastRowLastColumn="0"/>
            <w:tcW w:w="2810"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All visual observations records (forms / photos etc.) of turbid plumes to be made available to PPA on request.</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All operational shut down events shall be immediately communicated to PPA Project Manager and Environment and Heritage Manager.</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r w:rsidRPr="007F2CC5">
              <w:rPr>
                <w:rFonts w:eastAsiaTheme="minorHAnsi" w:cs="Arial"/>
                <w:color w:val="000000" w:themeColor="text1"/>
                <w:sz w:val="20"/>
                <w:szCs w:val="20"/>
              </w:rPr>
              <w:t>Incidents (including breaches of this management plan) to be reported immediately to the PPA Project Manager and Environment and Heritage Manager.</w:t>
            </w:r>
          </w:p>
        </w:tc>
        <w:tc>
          <w:tcPr>
            <w:tcW w:w="1019" w:type="pct"/>
          </w:tcPr>
          <w:p w:rsidR="007F2CC5" w:rsidRPr="007F2CC5" w:rsidRDefault="007F2CC5" w:rsidP="007F2CC5">
            <w:pPr>
              <w:spacing w:before="60" w:after="60"/>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560" w:type="pct"/>
          </w:tcPr>
          <w:p w:rsidR="007F2CC5" w:rsidRPr="007F2CC5" w:rsidRDefault="007F2CC5" w:rsidP="007F2CC5">
            <w:pPr>
              <w:spacing w:before="60" w:after="60"/>
              <w:rPr>
                <w:rFonts w:cs="Arial"/>
                <w:sz w:val="20"/>
                <w:szCs w:val="20"/>
              </w:rPr>
            </w:pP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1" w:type="pct"/>
          </w:tcPr>
          <w:p w:rsidR="007F2CC5" w:rsidRPr="007F2CC5" w:rsidRDefault="007F2CC5" w:rsidP="007F2CC5">
            <w:pPr>
              <w:spacing w:before="60" w:after="60"/>
              <w:jc w:val="center"/>
              <w:rPr>
                <w:rFonts w:cs="Arial"/>
                <w:sz w:val="20"/>
                <w:szCs w:val="20"/>
              </w:rPr>
            </w:pPr>
            <w:r w:rsidRPr="007F2CC5">
              <w:rPr>
                <w:rFonts w:cs="Arial"/>
                <w:sz w:val="20"/>
                <w:szCs w:val="20"/>
              </w:rPr>
              <w:t>Corrective Action(s)</w:t>
            </w:r>
          </w:p>
        </w:tc>
        <w:tc>
          <w:tcPr>
            <w:cnfStyle w:val="000010000000" w:firstRow="0" w:lastRow="0" w:firstColumn="0" w:lastColumn="0" w:oddVBand="1" w:evenVBand="0" w:oddHBand="0" w:evenHBand="0" w:firstRowFirstColumn="0" w:firstRowLastColumn="0" w:lastRowFirstColumn="0" w:lastRowLastColumn="0"/>
            <w:tcW w:w="2810" w:type="pct"/>
          </w:tcPr>
          <w:p w:rsidR="007F2CC5" w:rsidRPr="007F2CC5" w:rsidRDefault="007F2CC5" w:rsidP="007F2CC5">
            <w:pPr>
              <w:tabs>
                <w:tab w:val="clear" w:pos="1134"/>
              </w:tabs>
              <w:autoSpaceDE w:val="0"/>
              <w:autoSpaceDN w:val="0"/>
              <w:adjustRightInd w:val="0"/>
              <w:jc w:val="left"/>
              <w:rPr>
                <w:rFonts w:ascii="TT2C1t00" w:eastAsiaTheme="minorHAnsi" w:hAnsi="TT2C1t00" w:cs="TT2C1t00"/>
                <w:sz w:val="20"/>
                <w:szCs w:val="20"/>
                <w:lang w:eastAsia="en-US"/>
              </w:rPr>
            </w:pPr>
            <w:r w:rsidRPr="007F2CC5">
              <w:rPr>
                <w:rFonts w:ascii="TT2C1t00" w:eastAsiaTheme="minorHAnsi" w:hAnsi="TT2C1t00" w:cs="TT2C1t00"/>
                <w:sz w:val="20"/>
                <w:szCs w:val="20"/>
                <w:lang w:eastAsia="en-US"/>
              </w:rPr>
              <w:t>Should turbidity monitoring indicate a level of 5NTU above background @ 1000m has been exceeded, response will be to cease the work creating the plume until monitoring levels fall within compliance.</w:t>
            </w:r>
            <w:r w:rsidRPr="007F2CC5">
              <w:rPr>
                <w:rFonts w:ascii="TT2C1t00" w:eastAsiaTheme="minorHAnsi" w:hAnsi="TT2C1t00" w:cs="TT2C1t00"/>
                <w:sz w:val="20"/>
                <w:szCs w:val="20"/>
                <w:lang w:eastAsia="en-US"/>
              </w:rPr>
              <w:tab/>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ascii="TT2C1t00" w:eastAsiaTheme="minorHAnsi" w:hAnsi="TT2C1t00" w:cs="TT2C1t00"/>
                <w:color w:val="000000" w:themeColor="text1"/>
                <w:sz w:val="20"/>
                <w:szCs w:val="20"/>
                <w:lang w:eastAsia="en-US"/>
              </w:rPr>
              <w:t>Should the monitoring levels exceed the requirements on a continual basis, Marine and Civil shall investigate additional measures to control turbidity</w:t>
            </w:r>
          </w:p>
        </w:tc>
        <w:tc>
          <w:tcPr>
            <w:tcW w:w="1019" w:type="pct"/>
          </w:tcPr>
          <w:p w:rsidR="007F2CC5" w:rsidRPr="007F2CC5" w:rsidRDefault="007F2CC5" w:rsidP="007F2CC5">
            <w:pPr>
              <w:spacing w:before="60" w:after="60"/>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560" w:type="pct"/>
          </w:tcPr>
          <w:p w:rsidR="007F2CC5" w:rsidRPr="007F2CC5" w:rsidRDefault="007F2CC5" w:rsidP="007F2CC5">
            <w:pPr>
              <w:spacing w:before="60" w:after="60"/>
              <w:rPr>
                <w:rFonts w:cs="Arial"/>
                <w:sz w:val="20"/>
                <w:szCs w:val="20"/>
              </w:rPr>
            </w:pPr>
          </w:p>
        </w:tc>
      </w:tr>
    </w:tbl>
    <w:p w:rsidR="007F2CC5" w:rsidRPr="007F2CC5" w:rsidRDefault="007F2CC5" w:rsidP="007F2CC5">
      <w:pPr>
        <w:rPr>
          <w:rFonts w:cs="Arial"/>
          <w:b/>
          <w:caps/>
          <w:color w:val="1F4670"/>
        </w:rPr>
      </w:pPr>
      <w:r w:rsidRPr="007F2CC5">
        <w:br w:type="page"/>
      </w:r>
    </w:p>
    <w:p w:rsidR="007F2CC5" w:rsidRPr="007F2CC5" w:rsidRDefault="007F2CC5" w:rsidP="00B86960">
      <w:pPr>
        <w:pStyle w:val="Heading2"/>
      </w:pPr>
      <w:bookmarkStart w:id="25" w:name="_Toc415135771"/>
      <w:bookmarkStart w:id="26" w:name="_Toc434413778"/>
      <w:r w:rsidRPr="007F2CC5">
        <w:lastRenderedPageBreak/>
        <w:t>Noise Management</w:t>
      </w:r>
      <w:bookmarkEnd w:id="25"/>
      <w:bookmarkEnd w:id="26"/>
    </w:p>
    <w:tbl>
      <w:tblPr>
        <w:tblStyle w:val="LightList-Accent1"/>
        <w:tblW w:w="13891" w:type="dxa"/>
        <w:tblInd w:w="534" w:type="dxa"/>
        <w:tblLayout w:type="fixed"/>
        <w:tblLook w:val="00A0" w:firstRow="1" w:lastRow="0" w:firstColumn="1" w:lastColumn="0" w:noHBand="0" w:noVBand="0"/>
      </w:tblPr>
      <w:tblGrid>
        <w:gridCol w:w="1697"/>
        <w:gridCol w:w="7807"/>
        <w:gridCol w:w="2831"/>
        <w:gridCol w:w="1556"/>
      </w:tblGrid>
      <w:tr w:rsidR="007F2CC5" w:rsidRPr="007F2CC5" w:rsidTr="00B8696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00" w:type="pct"/>
            <w:gridSpan w:val="4"/>
            <w:hideMark/>
          </w:tcPr>
          <w:p w:rsidR="007F2CC5" w:rsidRPr="007F2CC5" w:rsidRDefault="007F2CC5" w:rsidP="007F2CC5">
            <w:pPr>
              <w:tabs>
                <w:tab w:val="clear" w:pos="1134"/>
                <w:tab w:val="left" w:pos="709"/>
              </w:tabs>
              <w:spacing w:before="120" w:after="120"/>
              <w:jc w:val="center"/>
              <w:rPr>
                <w:rFonts w:eastAsiaTheme="minorHAnsi" w:cs="Arial"/>
                <w:color w:val="1F4670"/>
                <w:lang w:eastAsia="en-US"/>
              </w:rPr>
            </w:pPr>
            <w:r w:rsidRPr="007F2CC5">
              <w:rPr>
                <w:rFonts w:eastAsiaTheme="minorHAnsi" w:cs="Arial"/>
                <w:lang w:eastAsia="en-US"/>
              </w:rPr>
              <w:t>NOISE MANAGEMENT</w:t>
            </w: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1" w:type="pct"/>
          </w:tcPr>
          <w:p w:rsidR="007F2CC5" w:rsidRPr="007F2CC5" w:rsidRDefault="007F2CC5" w:rsidP="007F2CC5">
            <w:pPr>
              <w:spacing w:before="60" w:after="60"/>
              <w:jc w:val="center"/>
              <w:rPr>
                <w:rFonts w:cs="Arial"/>
                <w:sz w:val="20"/>
                <w:szCs w:val="20"/>
              </w:rPr>
            </w:pPr>
            <w:r w:rsidRPr="007F2CC5">
              <w:rPr>
                <w:rFonts w:cs="Arial"/>
                <w:sz w:val="20"/>
                <w:szCs w:val="20"/>
              </w:rPr>
              <w:t>Objective(s)</w:t>
            </w:r>
          </w:p>
        </w:tc>
        <w:tc>
          <w:tcPr>
            <w:cnfStyle w:val="000010000000" w:firstRow="0" w:lastRow="0" w:firstColumn="0" w:lastColumn="0" w:oddVBand="1" w:evenVBand="0" w:oddHBand="0" w:evenHBand="0" w:firstRowFirstColumn="0" w:firstRowLastColumn="0" w:lastRowFirstColumn="0" w:lastRowLastColumn="0"/>
            <w:tcW w:w="4389" w:type="pct"/>
            <w:gridSpan w:val="3"/>
          </w:tcPr>
          <w:p w:rsidR="007F2CC5" w:rsidRPr="007F2CC5" w:rsidRDefault="007F2CC5" w:rsidP="007F2CC5">
            <w:pPr>
              <w:numPr>
                <w:ilvl w:val="0"/>
                <w:numId w:val="19"/>
              </w:numPr>
              <w:tabs>
                <w:tab w:val="clear" w:pos="1134"/>
                <w:tab w:val="left" w:pos="709"/>
              </w:tabs>
              <w:spacing w:before="120" w:after="12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To minimise the impacts of noise on the amenity of the surrounding areas.</w:t>
            </w:r>
          </w:p>
          <w:p w:rsidR="007F2CC5" w:rsidRPr="007F2CC5" w:rsidRDefault="007F2CC5" w:rsidP="007F2CC5">
            <w:pPr>
              <w:numPr>
                <w:ilvl w:val="0"/>
                <w:numId w:val="19"/>
              </w:numPr>
              <w:tabs>
                <w:tab w:val="clear" w:pos="1134"/>
                <w:tab w:val="left" w:pos="709"/>
              </w:tabs>
              <w:spacing w:before="120" w:after="12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 xml:space="preserve">Construction activities undertaken in accordance with </w:t>
            </w:r>
            <w:r w:rsidRPr="007F2CC5">
              <w:rPr>
                <w:rFonts w:eastAsiaTheme="minorHAnsi" w:cs="Arial"/>
                <w:i/>
                <w:color w:val="000000" w:themeColor="text1"/>
                <w:sz w:val="20"/>
                <w:szCs w:val="20"/>
                <w:lang w:eastAsia="en-US"/>
              </w:rPr>
              <w:t>AS 2436-1981 Guide to Noise Control on Construction, Maintenance and Demolition</w:t>
            </w:r>
            <w:r w:rsidRPr="007F2CC5">
              <w:rPr>
                <w:rFonts w:eastAsiaTheme="minorHAnsi" w:cs="Arial"/>
                <w:color w:val="000000" w:themeColor="text1"/>
                <w:sz w:val="20"/>
                <w:szCs w:val="20"/>
                <w:lang w:eastAsia="en-US"/>
              </w:rPr>
              <w:t xml:space="preserve"> Sites.</w:t>
            </w:r>
          </w:p>
          <w:p w:rsidR="007F2CC5" w:rsidRPr="007F2CC5" w:rsidRDefault="007F2CC5" w:rsidP="007F2CC5">
            <w:pPr>
              <w:numPr>
                <w:ilvl w:val="0"/>
                <w:numId w:val="19"/>
              </w:numPr>
              <w:tabs>
                <w:tab w:val="clear" w:pos="1134"/>
                <w:tab w:val="left" w:pos="709"/>
              </w:tabs>
              <w:spacing w:before="120" w:after="12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 xml:space="preserve">Construction activities undertaken in accordance with </w:t>
            </w:r>
            <w:r w:rsidRPr="007F2CC5">
              <w:rPr>
                <w:rFonts w:eastAsiaTheme="minorHAnsi" w:cs="Arial"/>
                <w:i/>
                <w:color w:val="000000" w:themeColor="text1"/>
                <w:sz w:val="20"/>
                <w:szCs w:val="20"/>
                <w:lang w:eastAsia="en-US"/>
              </w:rPr>
              <w:t>Environmental Protection (Noise) Regulations 1997</w:t>
            </w: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1" w:type="pct"/>
          </w:tcPr>
          <w:p w:rsidR="007F2CC5" w:rsidRPr="007F2CC5" w:rsidRDefault="007F2CC5" w:rsidP="007F2CC5">
            <w:pPr>
              <w:spacing w:before="60" w:after="60"/>
              <w:jc w:val="center"/>
              <w:rPr>
                <w:rFonts w:cs="Arial"/>
                <w:sz w:val="20"/>
                <w:szCs w:val="20"/>
              </w:rPr>
            </w:pPr>
            <w:r w:rsidRPr="007F2CC5">
              <w:rPr>
                <w:rFonts w:cs="Arial"/>
                <w:sz w:val="20"/>
                <w:szCs w:val="20"/>
              </w:rPr>
              <w:t>Management Strategy</w:t>
            </w:r>
          </w:p>
        </w:tc>
        <w:tc>
          <w:tcPr>
            <w:cnfStyle w:val="000010000000" w:firstRow="0" w:lastRow="0" w:firstColumn="0" w:lastColumn="0" w:oddVBand="1" w:evenVBand="0" w:oddHBand="0" w:evenHBand="0" w:firstRowFirstColumn="0" w:firstRowLastColumn="0" w:lastRowFirstColumn="0" w:lastRowLastColumn="0"/>
            <w:tcW w:w="4389" w:type="pct"/>
            <w:gridSpan w:val="3"/>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Noise to be managed primarily through administrative and equipment controls during the construction phase.</w:t>
            </w: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286"/>
        </w:trPr>
        <w:tc>
          <w:tcPr>
            <w:cnfStyle w:val="001000000000" w:firstRow="0" w:lastRow="0" w:firstColumn="1" w:lastColumn="0" w:oddVBand="0" w:evenVBand="0" w:oddHBand="0" w:evenHBand="0" w:firstRowFirstColumn="0" w:firstRowLastColumn="0" w:lastRowFirstColumn="0" w:lastRowLastColumn="0"/>
            <w:tcW w:w="3421" w:type="pct"/>
            <w:gridSpan w:val="2"/>
            <w:shd w:val="clear" w:color="auto" w:fill="D6D7D8" w:themeFill="background2"/>
          </w:tcPr>
          <w:p w:rsidR="007F2CC5" w:rsidRPr="007F2CC5" w:rsidRDefault="007F2CC5" w:rsidP="007F2CC5">
            <w:pPr>
              <w:spacing w:before="60" w:after="60"/>
              <w:jc w:val="center"/>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1019" w:type="pct"/>
          </w:tcPr>
          <w:p w:rsidR="007F2CC5" w:rsidRPr="007F2CC5" w:rsidRDefault="007F2CC5" w:rsidP="007F2CC5">
            <w:pPr>
              <w:jc w:val="center"/>
              <w:rPr>
                <w:rFonts w:cs="Arial"/>
                <w:b/>
                <w:sz w:val="20"/>
                <w:szCs w:val="20"/>
              </w:rPr>
            </w:pPr>
            <w:r w:rsidRPr="007F2CC5">
              <w:rPr>
                <w:rFonts w:cs="Arial"/>
                <w:b/>
                <w:sz w:val="20"/>
                <w:szCs w:val="20"/>
              </w:rPr>
              <w:t>Responsibility</w:t>
            </w:r>
          </w:p>
        </w:tc>
        <w:tc>
          <w:tcPr>
            <w:tcW w:w="560" w:type="pct"/>
          </w:tcPr>
          <w:p w:rsidR="007F2CC5" w:rsidRPr="007F2CC5" w:rsidRDefault="007F2CC5" w:rsidP="007F2CC5">
            <w:pPr>
              <w:jc w:val="center"/>
              <w:cnfStyle w:val="000000100000" w:firstRow="0" w:lastRow="0" w:firstColumn="0" w:lastColumn="0" w:oddVBand="0" w:evenVBand="0" w:oddHBand="1" w:evenHBand="0" w:firstRowFirstColumn="0" w:firstRowLastColumn="0" w:lastRowFirstColumn="0" w:lastRowLastColumn="0"/>
              <w:rPr>
                <w:rFonts w:cs="Arial"/>
                <w:b/>
                <w:sz w:val="20"/>
                <w:szCs w:val="20"/>
              </w:rPr>
            </w:pPr>
            <w:r w:rsidRPr="007F2CC5">
              <w:rPr>
                <w:rFonts w:cs="Arial"/>
                <w:b/>
                <w:sz w:val="20"/>
                <w:szCs w:val="20"/>
              </w:rPr>
              <w:t>Timing</w:t>
            </w: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1" w:type="pct"/>
          </w:tcPr>
          <w:p w:rsidR="007F2CC5" w:rsidRPr="007F2CC5" w:rsidRDefault="007F2CC5" w:rsidP="007F2CC5">
            <w:pPr>
              <w:spacing w:before="60" w:after="60"/>
              <w:jc w:val="center"/>
              <w:rPr>
                <w:rFonts w:cs="Arial"/>
                <w:sz w:val="20"/>
                <w:szCs w:val="20"/>
              </w:rPr>
            </w:pPr>
            <w:r w:rsidRPr="007F2CC5">
              <w:rPr>
                <w:rFonts w:cs="Arial"/>
                <w:sz w:val="20"/>
                <w:szCs w:val="20"/>
              </w:rPr>
              <w:t>Control(s)</w:t>
            </w:r>
          </w:p>
        </w:tc>
        <w:tc>
          <w:tcPr>
            <w:cnfStyle w:val="000010000000" w:firstRow="0" w:lastRow="0" w:firstColumn="0" w:lastColumn="0" w:oddVBand="1" w:evenVBand="0" w:oddHBand="0" w:evenHBand="0" w:firstRowFirstColumn="0" w:firstRowLastColumn="0" w:lastRowFirstColumn="0" w:lastRowLastColumn="0"/>
            <w:tcW w:w="2810"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All equipment used during the construction phase to be regularly maintained to ensure efficient operation;</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Pre-start checks and maintenance schedules to ensure equipment performance is as required;</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Noise-dampening equipment to be used on equipment with excessive noise generating characteristics;</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Construction activities in accordance with AS2436-1981 Guide to Noise Control on Construction, Maintenance and Demolition Sites.</w:t>
            </w:r>
          </w:p>
        </w:tc>
        <w:tc>
          <w:tcPr>
            <w:tcW w:w="1019" w:type="pct"/>
          </w:tcPr>
          <w:p w:rsidR="007F2CC5" w:rsidRPr="007F2CC5" w:rsidRDefault="007F2CC5" w:rsidP="007F2CC5">
            <w:pPr>
              <w:tabs>
                <w:tab w:val="clear" w:pos="1134"/>
                <w:tab w:val="left" w:pos="709"/>
              </w:tabs>
              <w:spacing w:before="120" w:after="120"/>
              <w:jc w:val="left"/>
              <w:cnfStyle w:val="000000000000" w:firstRow="0" w:lastRow="0" w:firstColumn="0" w:lastColumn="0" w:oddVBand="0" w:evenVBand="0" w:oddHBand="0" w:evenHBand="0" w:firstRowFirstColumn="0" w:firstRowLastColumn="0" w:lastRowFirstColumn="0" w:lastRowLastColumn="0"/>
              <w:rPr>
                <w:rFonts w:eastAsiaTheme="minorHAnsi" w:cs="Arial"/>
                <w:color w:val="000000" w:themeColor="text1"/>
                <w:sz w:val="20"/>
                <w:szCs w:val="20"/>
                <w:lang w:eastAsia="en-US"/>
              </w:rPr>
            </w:pPr>
          </w:p>
        </w:tc>
        <w:tc>
          <w:tcPr>
            <w:cnfStyle w:val="000010000000" w:firstRow="0" w:lastRow="0" w:firstColumn="0" w:lastColumn="0" w:oddVBand="1" w:evenVBand="0" w:oddHBand="0" w:evenHBand="0" w:firstRowFirstColumn="0" w:firstRowLastColumn="0" w:lastRowFirstColumn="0" w:lastRowLastColumn="0"/>
            <w:tcW w:w="560"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1" w:type="pct"/>
          </w:tcPr>
          <w:p w:rsidR="007F2CC5" w:rsidRPr="007F2CC5" w:rsidRDefault="007F2CC5" w:rsidP="007F2CC5">
            <w:pPr>
              <w:spacing w:before="60" w:after="60"/>
              <w:jc w:val="center"/>
              <w:rPr>
                <w:rFonts w:cs="Arial"/>
                <w:sz w:val="20"/>
                <w:szCs w:val="20"/>
              </w:rPr>
            </w:pPr>
            <w:r w:rsidRPr="007F2CC5">
              <w:rPr>
                <w:rFonts w:cs="Arial"/>
                <w:sz w:val="20"/>
                <w:szCs w:val="20"/>
              </w:rPr>
              <w:t>Performance Indicator(s)</w:t>
            </w:r>
          </w:p>
        </w:tc>
        <w:tc>
          <w:tcPr>
            <w:cnfStyle w:val="000010000000" w:firstRow="0" w:lastRow="0" w:firstColumn="0" w:lastColumn="0" w:oddVBand="1" w:evenVBand="0" w:oddHBand="0" w:evenHBand="0" w:firstRowFirstColumn="0" w:firstRowLastColumn="0" w:lastRowFirstColumn="0" w:lastRowLastColumn="0"/>
            <w:tcW w:w="2810"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No complaints from adjacent commercial premises and/or community.</w:t>
            </w:r>
          </w:p>
        </w:tc>
        <w:tc>
          <w:tcPr>
            <w:tcW w:w="1019" w:type="pct"/>
          </w:tcPr>
          <w:p w:rsidR="007F2CC5" w:rsidRPr="007F2CC5" w:rsidRDefault="007F2CC5" w:rsidP="007F2CC5">
            <w:pPr>
              <w:tabs>
                <w:tab w:val="clear" w:pos="1134"/>
                <w:tab w:val="left" w:pos="709"/>
              </w:tabs>
              <w:spacing w:before="120" w:after="120"/>
              <w:jc w:val="left"/>
              <w:cnfStyle w:val="000000100000" w:firstRow="0" w:lastRow="0" w:firstColumn="0" w:lastColumn="0" w:oddVBand="0" w:evenVBand="0" w:oddHBand="1" w:evenHBand="0" w:firstRowFirstColumn="0" w:firstRowLastColumn="0" w:lastRowFirstColumn="0" w:lastRowLastColumn="0"/>
              <w:rPr>
                <w:rFonts w:eastAsiaTheme="minorHAnsi" w:cs="Arial"/>
                <w:color w:val="000000" w:themeColor="text1"/>
                <w:sz w:val="20"/>
                <w:szCs w:val="20"/>
                <w:lang w:eastAsia="en-US"/>
              </w:rPr>
            </w:pPr>
          </w:p>
        </w:tc>
        <w:tc>
          <w:tcPr>
            <w:cnfStyle w:val="000010000000" w:firstRow="0" w:lastRow="0" w:firstColumn="0" w:lastColumn="0" w:oddVBand="1" w:evenVBand="0" w:oddHBand="0" w:evenHBand="0" w:firstRowFirstColumn="0" w:firstRowLastColumn="0" w:lastRowFirstColumn="0" w:lastRowLastColumn="0"/>
            <w:tcW w:w="560"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1" w:type="pct"/>
          </w:tcPr>
          <w:p w:rsidR="007F2CC5" w:rsidRPr="007F2CC5" w:rsidRDefault="007F2CC5" w:rsidP="007F2CC5">
            <w:pPr>
              <w:spacing w:before="60" w:after="60"/>
              <w:jc w:val="center"/>
              <w:rPr>
                <w:rFonts w:cs="Arial"/>
                <w:sz w:val="20"/>
                <w:szCs w:val="20"/>
              </w:rPr>
            </w:pPr>
            <w:r w:rsidRPr="007F2CC5">
              <w:rPr>
                <w:rFonts w:cs="Arial"/>
                <w:sz w:val="20"/>
                <w:szCs w:val="20"/>
              </w:rPr>
              <w:t>Monitoring</w:t>
            </w:r>
          </w:p>
        </w:tc>
        <w:tc>
          <w:tcPr>
            <w:cnfStyle w:val="000010000000" w:firstRow="0" w:lastRow="0" w:firstColumn="0" w:lastColumn="0" w:oddVBand="1" w:evenVBand="0" w:oddHBand="0" w:evenHBand="0" w:firstRowFirstColumn="0" w:firstRowLastColumn="0" w:lastRowFirstColumn="0" w:lastRowLastColumn="0"/>
            <w:tcW w:w="2810"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Daily inspection of works sites to occur</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Service logs for equipment/machinery used on site</w:t>
            </w:r>
          </w:p>
        </w:tc>
        <w:tc>
          <w:tcPr>
            <w:tcW w:w="1019" w:type="pct"/>
          </w:tcPr>
          <w:p w:rsidR="007F2CC5" w:rsidRPr="007F2CC5" w:rsidRDefault="007F2CC5" w:rsidP="007F2CC5">
            <w:pPr>
              <w:tabs>
                <w:tab w:val="clear" w:pos="1134"/>
                <w:tab w:val="left" w:pos="709"/>
              </w:tabs>
              <w:spacing w:before="120" w:after="120"/>
              <w:jc w:val="left"/>
              <w:cnfStyle w:val="000000000000" w:firstRow="0" w:lastRow="0" w:firstColumn="0" w:lastColumn="0" w:oddVBand="0" w:evenVBand="0" w:oddHBand="0" w:evenHBand="0" w:firstRowFirstColumn="0" w:firstRowLastColumn="0" w:lastRowFirstColumn="0" w:lastRowLastColumn="0"/>
              <w:rPr>
                <w:rFonts w:eastAsiaTheme="minorHAnsi" w:cs="Arial"/>
                <w:color w:val="000000" w:themeColor="text1"/>
                <w:sz w:val="20"/>
                <w:szCs w:val="20"/>
                <w:lang w:eastAsia="en-US"/>
              </w:rPr>
            </w:pPr>
          </w:p>
        </w:tc>
        <w:tc>
          <w:tcPr>
            <w:cnfStyle w:val="000010000000" w:firstRow="0" w:lastRow="0" w:firstColumn="0" w:lastColumn="0" w:oddVBand="1" w:evenVBand="0" w:oddHBand="0" w:evenHBand="0" w:firstRowFirstColumn="0" w:firstRowLastColumn="0" w:lastRowFirstColumn="0" w:lastRowLastColumn="0"/>
            <w:tcW w:w="560"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1" w:type="pct"/>
          </w:tcPr>
          <w:p w:rsidR="007F2CC5" w:rsidRPr="007F2CC5" w:rsidRDefault="007F2CC5" w:rsidP="007F2CC5">
            <w:pPr>
              <w:spacing w:before="60" w:after="60"/>
              <w:jc w:val="center"/>
              <w:rPr>
                <w:rFonts w:cs="Arial"/>
                <w:sz w:val="20"/>
                <w:szCs w:val="20"/>
              </w:rPr>
            </w:pPr>
            <w:r w:rsidRPr="007F2CC5">
              <w:rPr>
                <w:rFonts w:cs="Arial"/>
                <w:sz w:val="20"/>
                <w:szCs w:val="20"/>
              </w:rPr>
              <w:t>Reporting</w:t>
            </w:r>
          </w:p>
        </w:tc>
        <w:tc>
          <w:tcPr>
            <w:cnfStyle w:val="000010000000" w:firstRow="0" w:lastRow="0" w:firstColumn="0" w:lastColumn="0" w:oddVBand="1" w:evenVBand="0" w:oddHBand="0" w:evenHBand="0" w:firstRowFirstColumn="0" w:firstRowLastColumn="0" w:lastRowFirstColumn="0" w:lastRowLastColumn="0"/>
            <w:tcW w:w="2810"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Any complaints or incidents to be reported to PPA project manager.</w:t>
            </w:r>
          </w:p>
        </w:tc>
        <w:tc>
          <w:tcPr>
            <w:tcW w:w="1019" w:type="pct"/>
          </w:tcPr>
          <w:p w:rsidR="007F2CC5" w:rsidRPr="007F2CC5" w:rsidRDefault="007F2CC5" w:rsidP="007F2CC5">
            <w:pPr>
              <w:tabs>
                <w:tab w:val="clear" w:pos="1134"/>
                <w:tab w:val="left" w:pos="709"/>
              </w:tabs>
              <w:spacing w:before="120" w:after="120"/>
              <w:jc w:val="left"/>
              <w:cnfStyle w:val="000000100000" w:firstRow="0" w:lastRow="0" w:firstColumn="0" w:lastColumn="0" w:oddVBand="0" w:evenVBand="0" w:oddHBand="1" w:evenHBand="0" w:firstRowFirstColumn="0" w:firstRowLastColumn="0" w:lastRowFirstColumn="0" w:lastRowLastColumn="0"/>
              <w:rPr>
                <w:rFonts w:eastAsiaTheme="minorHAnsi" w:cs="Arial"/>
                <w:color w:val="000000" w:themeColor="text1"/>
                <w:sz w:val="20"/>
                <w:szCs w:val="20"/>
                <w:lang w:eastAsia="en-US"/>
              </w:rPr>
            </w:pPr>
          </w:p>
        </w:tc>
        <w:tc>
          <w:tcPr>
            <w:cnfStyle w:val="000010000000" w:firstRow="0" w:lastRow="0" w:firstColumn="0" w:lastColumn="0" w:oddVBand="1" w:evenVBand="0" w:oddHBand="0" w:evenHBand="0" w:firstRowFirstColumn="0" w:firstRowLastColumn="0" w:lastRowFirstColumn="0" w:lastRowLastColumn="0"/>
            <w:tcW w:w="560"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1" w:type="pct"/>
          </w:tcPr>
          <w:p w:rsidR="007F2CC5" w:rsidRPr="007F2CC5" w:rsidRDefault="007F2CC5" w:rsidP="007F2CC5">
            <w:pPr>
              <w:spacing w:before="60" w:after="60"/>
              <w:jc w:val="center"/>
              <w:rPr>
                <w:rFonts w:cs="Arial"/>
                <w:sz w:val="20"/>
                <w:szCs w:val="20"/>
              </w:rPr>
            </w:pPr>
            <w:r w:rsidRPr="007F2CC5">
              <w:rPr>
                <w:rFonts w:cs="Arial"/>
                <w:sz w:val="20"/>
                <w:szCs w:val="20"/>
              </w:rPr>
              <w:t xml:space="preserve">Corrective </w:t>
            </w:r>
            <w:r w:rsidRPr="007F2CC5">
              <w:rPr>
                <w:rFonts w:cs="Arial"/>
                <w:sz w:val="20"/>
                <w:szCs w:val="20"/>
              </w:rPr>
              <w:lastRenderedPageBreak/>
              <w:t>Action(s)</w:t>
            </w:r>
          </w:p>
        </w:tc>
        <w:tc>
          <w:tcPr>
            <w:cnfStyle w:val="000010000000" w:firstRow="0" w:lastRow="0" w:firstColumn="0" w:lastColumn="0" w:oddVBand="1" w:evenVBand="0" w:oddHBand="0" w:evenHBand="0" w:firstRowFirstColumn="0" w:firstRowLastColumn="0" w:lastRowFirstColumn="0" w:lastRowLastColumn="0"/>
            <w:tcW w:w="2810"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lastRenderedPageBreak/>
              <w:t>Investigate cause of excessive noise</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lastRenderedPageBreak/>
              <w:t>Implement corrective measures prior to the recommencement of site works</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Reschedule of noise-generating activities to reduce noise annoyance</w:t>
            </w:r>
          </w:p>
        </w:tc>
        <w:tc>
          <w:tcPr>
            <w:tcW w:w="1019" w:type="pct"/>
          </w:tcPr>
          <w:p w:rsidR="007F2CC5" w:rsidRPr="007F2CC5" w:rsidRDefault="007F2CC5" w:rsidP="007F2CC5">
            <w:pPr>
              <w:tabs>
                <w:tab w:val="clear" w:pos="1134"/>
                <w:tab w:val="left" w:pos="709"/>
              </w:tabs>
              <w:spacing w:before="120" w:after="120"/>
              <w:jc w:val="left"/>
              <w:cnfStyle w:val="000000000000" w:firstRow="0" w:lastRow="0" w:firstColumn="0" w:lastColumn="0" w:oddVBand="0" w:evenVBand="0" w:oddHBand="0" w:evenHBand="0" w:firstRowFirstColumn="0" w:firstRowLastColumn="0" w:lastRowFirstColumn="0" w:lastRowLastColumn="0"/>
              <w:rPr>
                <w:rFonts w:eastAsiaTheme="minorHAnsi" w:cs="Arial"/>
                <w:color w:val="000000" w:themeColor="text1"/>
                <w:sz w:val="20"/>
                <w:szCs w:val="20"/>
                <w:lang w:eastAsia="en-US"/>
              </w:rPr>
            </w:pPr>
          </w:p>
        </w:tc>
        <w:tc>
          <w:tcPr>
            <w:cnfStyle w:val="000010000000" w:firstRow="0" w:lastRow="0" w:firstColumn="0" w:lastColumn="0" w:oddVBand="1" w:evenVBand="0" w:oddHBand="0" w:evenHBand="0" w:firstRowFirstColumn="0" w:firstRowLastColumn="0" w:lastRowFirstColumn="0" w:lastRowLastColumn="0"/>
            <w:tcW w:w="560"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p>
        </w:tc>
      </w:tr>
    </w:tbl>
    <w:p w:rsidR="007F2CC5" w:rsidRPr="007F2CC5" w:rsidRDefault="007F2CC5" w:rsidP="00B86960">
      <w:pPr>
        <w:pStyle w:val="Heading2"/>
      </w:pPr>
      <w:r w:rsidRPr="007F2CC5">
        <w:lastRenderedPageBreak/>
        <w:br w:type="page"/>
      </w:r>
      <w:bookmarkStart w:id="27" w:name="_Toc328060371"/>
      <w:bookmarkStart w:id="28" w:name="_Toc415135772"/>
      <w:bookmarkStart w:id="29" w:name="_Toc434413779"/>
      <w:r w:rsidRPr="007F2CC5">
        <w:lastRenderedPageBreak/>
        <w:t xml:space="preserve">Dust </w:t>
      </w:r>
      <w:bookmarkEnd w:id="27"/>
      <w:r w:rsidRPr="007F2CC5">
        <w:t>Management</w:t>
      </w:r>
      <w:bookmarkEnd w:id="28"/>
      <w:bookmarkEnd w:id="29"/>
    </w:p>
    <w:tbl>
      <w:tblPr>
        <w:tblStyle w:val="LightList-Accent1"/>
        <w:tblW w:w="13749" w:type="dxa"/>
        <w:tblInd w:w="534" w:type="dxa"/>
        <w:tblLayout w:type="fixed"/>
        <w:tblLook w:val="00A0" w:firstRow="1" w:lastRow="0" w:firstColumn="1" w:lastColumn="0" w:noHBand="0" w:noVBand="0"/>
      </w:tblPr>
      <w:tblGrid>
        <w:gridCol w:w="1700"/>
        <w:gridCol w:w="7801"/>
        <w:gridCol w:w="2835"/>
        <w:gridCol w:w="1413"/>
      </w:tblGrid>
      <w:tr w:rsidR="007F2CC5" w:rsidRPr="007F2CC5" w:rsidTr="00B8696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00" w:type="pct"/>
            <w:gridSpan w:val="4"/>
            <w:hideMark/>
          </w:tcPr>
          <w:p w:rsidR="007F2CC5" w:rsidRPr="007F2CC5" w:rsidRDefault="007F2CC5" w:rsidP="007F2CC5">
            <w:pPr>
              <w:tabs>
                <w:tab w:val="clear" w:pos="1134"/>
                <w:tab w:val="left" w:pos="709"/>
              </w:tabs>
              <w:spacing w:before="120" w:after="120"/>
              <w:jc w:val="center"/>
              <w:rPr>
                <w:rFonts w:eastAsiaTheme="minorHAnsi" w:cs="Arial"/>
                <w:lang w:eastAsia="en-US"/>
              </w:rPr>
            </w:pPr>
            <w:r w:rsidRPr="007F2CC5">
              <w:rPr>
                <w:rFonts w:eastAsiaTheme="minorHAnsi" w:cs="Arial"/>
                <w:lang w:eastAsia="en-US"/>
              </w:rPr>
              <w:t>DUST MANAGEMENT</w:t>
            </w: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Objective(s)</w:t>
            </w:r>
          </w:p>
        </w:tc>
        <w:tc>
          <w:tcPr>
            <w:cnfStyle w:val="000010000000" w:firstRow="0" w:lastRow="0" w:firstColumn="0" w:lastColumn="0" w:oddVBand="1" w:evenVBand="0" w:oddHBand="0" w:evenHBand="0" w:firstRowFirstColumn="0" w:firstRowLastColumn="0" w:lastRowFirstColumn="0" w:lastRowLastColumn="0"/>
            <w:tcW w:w="4382" w:type="pct"/>
            <w:gridSpan w:val="3"/>
          </w:tcPr>
          <w:p w:rsidR="007F2CC5" w:rsidRPr="007F2CC5" w:rsidRDefault="007F2CC5" w:rsidP="007F2CC5">
            <w:pPr>
              <w:numPr>
                <w:ilvl w:val="0"/>
                <w:numId w:val="10"/>
              </w:numPr>
              <w:tabs>
                <w:tab w:val="clear" w:pos="1134"/>
                <w:tab w:val="left" w:pos="709"/>
              </w:tabs>
              <w:spacing w:before="120" w:after="120"/>
              <w:jc w:val="left"/>
              <w:rPr>
                <w:rFonts w:eastAsiaTheme="minorHAnsi" w:cs="Arial"/>
                <w:i/>
                <w:color w:val="000000" w:themeColor="text1"/>
                <w:sz w:val="20"/>
                <w:szCs w:val="20"/>
                <w:lang w:eastAsia="en-US"/>
              </w:rPr>
            </w:pPr>
            <w:r w:rsidRPr="007F2CC5">
              <w:rPr>
                <w:rFonts w:eastAsiaTheme="minorHAnsi" w:cs="Arial"/>
                <w:color w:val="000000" w:themeColor="text1"/>
                <w:sz w:val="20"/>
                <w:szCs w:val="20"/>
                <w:lang w:eastAsia="en-US"/>
              </w:rPr>
              <w:t>To ensure the impacts of dust on adjacent areas and the community are minimised.</w:t>
            </w: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Management Strategy</w:t>
            </w:r>
          </w:p>
        </w:tc>
        <w:tc>
          <w:tcPr>
            <w:cnfStyle w:val="000010000000" w:firstRow="0" w:lastRow="0" w:firstColumn="0" w:lastColumn="0" w:oddVBand="1" w:evenVBand="0" w:oddHBand="0" w:evenHBand="0" w:firstRowFirstColumn="0" w:firstRowLastColumn="0" w:lastRowFirstColumn="0" w:lastRowLastColumn="0"/>
            <w:tcW w:w="4382" w:type="pct"/>
            <w:gridSpan w:val="3"/>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Dust issues managed principally by emission controls at source, and administrative controls during works.</w:t>
            </w: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277"/>
        </w:trPr>
        <w:tc>
          <w:tcPr>
            <w:cnfStyle w:val="001000000000" w:firstRow="0" w:lastRow="0" w:firstColumn="1" w:lastColumn="0" w:oddVBand="0" w:evenVBand="0" w:oddHBand="0" w:evenHBand="0" w:firstRowFirstColumn="0" w:firstRowLastColumn="0" w:lastRowFirstColumn="0" w:lastRowLastColumn="0"/>
            <w:tcW w:w="3455" w:type="pct"/>
            <w:gridSpan w:val="2"/>
            <w:shd w:val="clear" w:color="auto" w:fill="D6D7D8" w:themeFill="background2"/>
          </w:tcPr>
          <w:p w:rsidR="007F2CC5" w:rsidRPr="007F2CC5" w:rsidRDefault="007F2CC5" w:rsidP="007F2CC5">
            <w:pPr>
              <w:spacing w:before="60" w:after="60"/>
              <w:jc w:val="center"/>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1031" w:type="pct"/>
          </w:tcPr>
          <w:p w:rsidR="007F2CC5" w:rsidRPr="007F2CC5" w:rsidRDefault="007F2CC5" w:rsidP="007F2CC5">
            <w:pPr>
              <w:jc w:val="center"/>
              <w:rPr>
                <w:rFonts w:cs="Arial"/>
                <w:b/>
                <w:sz w:val="20"/>
                <w:szCs w:val="20"/>
              </w:rPr>
            </w:pPr>
            <w:r w:rsidRPr="007F2CC5">
              <w:rPr>
                <w:rFonts w:cs="Arial"/>
                <w:b/>
                <w:sz w:val="20"/>
                <w:szCs w:val="20"/>
              </w:rPr>
              <w:t>Responsibility</w:t>
            </w:r>
          </w:p>
        </w:tc>
        <w:tc>
          <w:tcPr>
            <w:tcW w:w="514" w:type="pct"/>
          </w:tcPr>
          <w:p w:rsidR="007F2CC5" w:rsidRPr="007F2CC5" w:rsidRDefault="007F2CC5" w:rsidP="007F2CC5">
            <w:pPr>
              <w:jc w:val="center"/>
              <w:cnfStyle w:val="000000100000" w:firstRow="0" w:lastRow="0" w:firstColumn="0" w:lastColumn="0" w:oddVBand="0" w:evenVBand="0" w:oddHBand="1" w:evenHBand="0" w:firstRowFirstColumn="0" w:firstRowLastColumn="0" w:lastRowFirstColumn="0" w:lastRowLastColumn="0"/>
              <w:rPr>
                <w:rFonts w:cs="Arial"/>
                <w:b/>
                <w:sz w:val="20"/>
                <w:szCs w:val="20"/>
              </w:rPr>
            </w:pPr>
            <w:r w:rsidRPr="007F2CC5">
              <w:rPr>
                <w:rFonts w:cs="Arial"/>
                <w:b/>
                <w:sz w:val="20"/>
                <w:szCs w:val="20"/>
              </w:rPr>
              <w:t>Timing</w:t>
            </w: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Control(s)</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Area to be disturbed minimised. Clearance lots to be approved by Project Manager.</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Where dust is identified as an issue, dust control measures will be implemented. These will primarily be the use of water carts, but may include surface treatments.</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Vehicle movements controlled (Traffic Management Plan) and kept to established tracks and haul roads.</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Dust awareness issues in environmental induction process</w:t>
            </w:r>
          </w:p>
        </w:tc>
        <w:tc>
          <w:tcPr>
            <w:tcW w:w="1031" w:type="pct"/>
          </w:tcPr>
          <w:p w:rsidR="007F2CC5" w:rsidRPr="007F2CC5" w:rsidRDefault="007F2CC5" w:rsidP="007F2CC5">
            <w:pPr>
              <w:tabs>
                <w:tab w:val="clear" w:pos="1134"/>
                <w:tab w:val="left" w:pos="709"/>
              </w:tabs>
              <w:spacing w:before="120" w:after="120"/>
              <w:jc w:val="left"/>
              <w:cnfStyle w:val="000000000000" w:firstRow="0" w:lastRow="0" w:firstColumn="0" w:lastColumn="0" w:oddVBand="0" w:evenVBand="0" w:oddHBand="0" w:evenHBand="0" w:firstRowFirstColumn="0" w:firstRowLastColumn="0" w:lastRowFirstColumn="0" w:lastRowLastColumn="0"/>
              <w:rPr>
                <w:rFonts w:eastAsiaTheme="minorHAnsi" w:cs="Arial"/>
                <w:color w:val="000000" w:themeColor="text1"/>
                <w:sz w:val="20"/>
                <w:szCs w:val="20"/>
                <w:lang w:eastAsia="en-US"/>
              </w:rPr>
            </w:pPr>
          </w:p>
        </w:tc>
        <w:tc>
          <w:tcPr>
            <w:cnfStyle w:val="000010000000" w:firstRow="0" w:lastRow="0" w:firstColumn="0" w:lastColumn="0" w:oddVBand="1" w:evenVBand="0" w:oddHBand="0" w:evenHBand="0" w:firstRowFirstColumn="0" w:firstRowLastColumn="0" w:lastRowFirstColumn="0" w:lastRowLastColumn="0"/>
            <w:tcW w:w="514"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Performance Indicator(s)</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No complaints from adjacent commercial premises and/or community.</w:t>
            </w:r>
          </w:p>
        </w:tc>
        <w:tc>
          <w:tcPr>
            <w:tcW w:w="1031" w:type="pct"/>
          </w:tcPr>
          <w:p w:rsidR="007F2CC5" w:rsidRPr="007F2CC5" w:rsidRDefault="007F2CC5" w:rsidP="007F2CC5">
            <w:pPr>
              <w:tabs>
                <w:tab w:val="clear" w:pos="1134"/>
                <w:tab w:val="left" w:pos="709"/>
              </w:tabs>
              <w:spacing w:before="120" w:after="120"/>
              <w:jc w:val="left"/>
              <w:cnfStyle w:val="000000100000" w:firstRow="0" w:lastRow="0" w:firstColumn="0" w:lastColumn="0" w:oddVBand="0" w:evenVBand="0" w:oddHBand="1" w:evenHBand="0" w:firstRowFirstColumn="0" w:firstRowLastColumn="0" w:lastRowFirstColumn="0" w:lastRowLastColumn="0"/>
              <w:rPr>
                <w:rFonts w:eastAsiaTheme="minorHAnsi" w:cs="Arial"/>
                <w:color w:val="000000" w:themeColor="text1"/>
                <w:sz w:val="20"/>
                <w:szCs w:val="20"/>
                <w:lang w:eastAsia="en-US"/>
              </w:rPr>
            </w:pPr>
          </w:p>
        </w:tc>
        <w:tc>
          <w:tcPr>
            <w:cnfStyle w:val="000010000000" w:firstRow="0" w:lastRow="0" w:firstColumn="0" w:lastColumn="0" w:oddVBand="1" w:evenVBand="0" w:oddHBand="0" w:evenHBand="0" w:firstRowFirstColumn="0" w:firstRowLastColumn="0" w:lastRowFirstColumn="0" w:lastRowLastColumn="0"/>
            <w:tcW w:w="514"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Monitoring</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Daily inspection of works sites to occur, including:</w:t>
            </w:r>
          </w:p>
          <w:p w:rsidR="007F2CC5" w:rsidRPr="007F2CC5" w:rsidRDefault="007F2CC5" w:rsidP="007F2CC5">
            <w:pPr>
              <w:numPr>
                <w:ilvl w:val="0"/>
                <w:numId w:val="11"/>
              </w:num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visual check for dust crossing the site boundaries</w:t>
            </w:r>
          </w:p>
          <w:p w:rsidR="007F2CC5" w:rsidRPr="007F2CC5" w:rsidRDefault="007F2CC5" w:rsidP="007F2CC5">
            <w:pPr>
              <w:numPr>
                <w:ilvl w:val="0"/>
                <w:numId w:val="11"/>
              </w:numPr>
              <w:tabs>
                <w:tab w:val="clear" w:pos="1134"/>
                <w:tab w:val="left" w:pos="709"/>
              </w:tabs>
              <w:spacing w:before="120" w:after="120"/>
              <w:jc w:val="left"/>
              <w:rPr>
                <w:rFonts w:eastAsiaTheme="minorHAnsi" w:cs="Arial"/>
                <w:color w:val="000000" w:themeColor="text1"/>
                <w:sz w:val="20"/>
                <w:szCs w:val="20"/>
              </w:rPr>
            </w:pPr>
            <w:proofErr w:type="gramStart"/>
            <w:r w:rsidRPr="007F2CC5">
              <w:rPr>
                <w:rFonts w:eastAsiaTheme="minorHAnsi" w:cs="Arial"/>
                <w:color w:val="000000" w:themeColor="text1"/>
                <w:sz w:val="20"/>
                <w:szCs w:val="20"/>
              </w:rPr>
              <w:t>visual</w:t>
            </w:r>
            <w:proofErr w:type="gramEnd"/>
            <w:r w:rsidRPr="007F2CC5">
              <w:rPr>
                <w:rFonts w:eastAsiaTheme="minorHAnsi" w:cs="Arial"/>
                <w:color w:val="000000" w:themeColor="text1"/>
                <w:sz w:val="20"/>
                <w:szCs w:val="20"/>
              </w:rPr>
              <w:t xml:space="preserve"> check of high potential dust areas, such as haul roads, stockpiles and operational areas.</w:t>
            </w:r>
          </w:p>
        </w:tc>
        <w:tc>
          <w:tcPr>
            <w:tcW w:w="1031" w:type="pct"/>
          </w:tcPr>
          <w:p w:rsidR="007F2CC5" w:rsidRPr="007F2CC5" w:rsidRDefault="007F2CC5" w:rsidP="007F2CC5">
            <w:pPr>
              <w:tabs>
                <w:tab w:val="clear" w:pos="1134"/>
                <w:tab w:val="left" w:pos="709"/>
              </w:tabs>
              <w:spacing w:before="120" w:after="120"/>
              <w:jc w:val="left"/>
              <w:cnfStyle w:val="000000000000" w:firstRow="0" w:lastRow="0" w:firstColumn="0" w:lastColumn="0" w:oddVBand="0" w:evenVBand="0" w:oddHBand="0" w:evenHBand="0" w:firstRowFirstColumn="0" w:firstRowLastColumn="0" w:lastRowFirstColumn="0" w:lastRowLastColumn="0"/>
              <w:rPr>
                <w:rFonts w:eastAsiaTheme="minorHAnsi" w:cs="Arial"/>
                <w:color w:val="000000" w:themeColor="text1"/>
                <w:sz w:val="20"/>
                <w:szCs w:val="20"/>
                <w:lang w:eastAsia="en-US"/>
              </w:rPr>
            </w:pPr>
          </w:p>
        </w:tc>
        <w:tc>
          <w:tcPr>
            <w:cnfStyle w:val="000010000000" w:firstRow="0" w:lastRow="0" w:firstColumn="0" w:lastColumn="0" w:oddVBand="1" w:evenVBand="0" w:oddHBand="0" w:evenHBand="0" w:firstRowFirstColumn="0" w:firstRowLastColumn="0" w:lastRowFirstColumn="0" w:lastRowLastColumn="0"/>
            <w:tcW w:w="514"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Reporting</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Any complaints or incidents to be reported to PPA project manager.</w:t>
            </w:r>
          </w:p>
        </w:tc>
        <w:tc>
          <w:tcPr>
            <w:tcW w:w="1031" w:type="pct"/>
          </w:tcPr>
          <w:p w:rsidR="007F2CC5" w:rsidRPr="007F2CC5" w:rsidRDefault="007F2CC5" w:rsidP="007F2CC5">
            <w:pPr>
              <w:tabs>
                <w:tab w:val="clear" w:pos="1134"/>
                <w:tab w:val="left" w:pos="709"/>
              </w:tabs>
              <w:spacing w:before="120" w:after="120"/>
              <w:jc w:val="left"/>
              <w:cnfStyle w:val="000000100000" w:firstRow="0" w:lastRow="0" w:firstColumn="0" w:lastColumn="0" w:oddVBand="0" w:evenVBand="0" w:oddHBand="1" w:evenHBand="0" w:firstRowFirstColumn="0" w:firstRowLastColumn="0" w:lastRowFirstColumn="0" w:lastRowLastColumn="0"/>
              <w:rPr>
                <w:rFonts w:eastAsiaTheme="minorHAnsi" w:cs="Arial"/>
                <w:color w:val="000000" w:themeColor="text1"/>
                <w:sz w:val="20"/>
                <w:szCs w:val="20"/>
                <w:lang w:eastAsia="en-US"/>
              </w:rPr>
            </w:pPr>
          </w:p>
        </w:tc>
        <w:tc>
          <w:tcPr>
            <w:cnfStyle w:val="000010000000" w:firstRow="0" w:lastRow="0" w:firstColumn="0" w:lastColumn="0" w:oddVBand="1" w:evenVBand="0" w:oddHBand="0" w:evenHBand="0" w:firstRowFirstColumn="0" w:firstRowLastColumn="0" w:lastRowFirstColumn="0" w:lastRowLastColumn="0"/>
            <w:tcW w:w="514"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Corrective Action(s)</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Investigate cause of excessive dust</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Implement controls immediately (e.g. water carts)</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lastRenderedPageBreak/>
              <w:t>Implement corrective measures prior to the recommencement of site works</w:t>
            </w:r>
          </w:p>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rPr>
            </w:pPr>
            <w:r w:rsidRPr="007F2CC5">
              <w:rPr>
                <w:rFonts w:eastAsiaTheme="minorHAnsi" w:cs="Arial"/>
                <w:color w:val="000000" w:themeColor="text1"/>
                <w:sz w:val="20"/>
                <w:szCs w:val="20"/>
              </w:rPr>
              <w:t>Implement administrative controls if required, such as rescheduling of dust generating activities to more favourable weather conditions.</w:t>
            </w:r>
          </w:p>
        </w:tc>
        <w:tc>
          <w:tcPr>
            <w:tcW w:w="1031" w:type="pct"/>
          </w:tcPr>
          <w:p w:rsidR="007F2CC5" w:rsidRPr="007F2CC5" w:rsidRDefault="007F2CC5" w:rsidP="007F2CC5">
            <w:pPr>
              <w:tabs>
                <w:tab w:val="clear" w:pos="1134"/>
                <w:tab w:val="left" w:pos="709"/>
              </w:tabs>
              <w:spacing w:before="120" w:after="120"/>
              <w:jc w:val="left"/>
              <w:cnfStyle w:val="000000000000" w:firstRow="0" w:lastRow="0" w:firstColumn="0" w:lastColumn="0" w:oddVBand="0" w:evenVBand="0" w:oddHBand="0" w:evenHBand="0" w:firstRowFirstColumn="0" w:firstRowLastColumn="0" w:lastRowFirstColumn="0" w:lastRowLastColumn="0"/>
              <w:rPr>
                <w:rFonts w:eastAsiaTheme="minorHAnsi" w:cs="Arial"/>
                <w:color w:val="000000" w:themeColor="text1"/>
                <w:sz w:val="20"/>
                <w:szCs w:val="20"/>
                <w:lang w:eastAsia="en-US"/>
              </w:rPr>
            </w:pPr>
          </w:p>
        </w:tc>
        <w:tc>
          <w:tcPr>
            <w:cnfStyle w:val="000010000000" w:firstRow="0" w:lastRow="0" w:firstColumn="0" w:lastColumn="0" w:oddVBand="1" w:evenVBand="0" w:oddHBand="0" w:evenHBand="0" w:firstRowFirstColumn="0" w:firstRowLastColumn="0" w:lastRowFirstColumn="0" w:lastRowLastColumn="0"/>
            <w:tcW w:w="514" w:type="pct"/>
          </w:tcPr>
          <w:p w:rsidR="007F2CC5" w:rsidRPr="007F2CC5" w:rsidRDefault="007F2CC5" w:rsidP="007F2CC5">
            <w:pPr>
              <w:tabs>
                <w:tab w:val="clear" w:pos="1134"/>
                <w:tab w:val="left" w:pos="709"/>
              </w:tabs>
              <w:spacing w:before="120" w:after="120"/>
              <w:jc w:val="left"/>
              <w:rPr>
                <w:rFonts w:eastAsiaTheme="minorHAnsi" w:cs="Arial"/>
                <w:color w:val="000000" w:themeColor="text1"/>
                <w:sz w:val="20"/>
                <w:szCs w:val="20"/>
                <w:lang w:eastAsia="en-US"/>
              </w:rPr>
            </w:pPr>
          </w:p>
        </w:tc>
      </w:tr>
    </w:tbl>
    <w:p w:rsidR="007F2CC5" w:rsidRPr="007F2CC5" w:rsidRDefault="007F2CC5" w:rsidP="00B86960">
      <w:pPr>
        <w:pStyle w:val="Heading2"/>
      </w:pPr>
      <w:r w:rsidRPr="007F2CC5">
        <w:lastRenderedPageBreak/>
        <w:br w:type="page"/>
      </w:r>
      <w:bookmarkStart w:id="30" w:name="_Toc415135773"/>
      <w:bookmarkStart w:id="31" w:name="_Toc434413780"/>
      <w:r w:rsidRPr="007F2CC5">
        <w:lastRenderedPageBreak/>
        <w:t>Use of Marine Water for Dust Suppression</w:t>
      </w:r>
      <w:bookmarkEnd w:id="30"/>
      <w:bookmarkEnd w:id="31"/>
    </w:p>
    <w:tbl>
      <w:tblPr>
        <w:tblStyle w:val="LightList-Accent1"/>
        <w:tblW w:w="13749" w:type="dxa"/>
        <w:tblInd w:w="534" w:type="dxa"/>
        <w:tblLayout w:type="fixed"/>
        <w:tblLook w:val="00A0" w:firstRow="1" w:lastRow="0" w:firstColumn="1" w:lastColumn="0" w:noHBand="0" w:noVBand="0"/>
      </w:tblPr>
      <w:tblGrid>
        <w:gridCol w:w="1700"/>
        <w:gridCol w:w="7801"/>
        <w:gridCol w:w="2835"/>
        <w:gridCol w:w="1413"/>
      </w:tblGrid>
      <w:tr w:rsidR="007F2CC5" w:rsidRPr="007F2CC5" w:rsidTr="00B869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4"/>
            <w:hideMark/>
          </w:tcPr>
          <w:p w:rsidR="007F2CC5" w:rsidRPr="007F2CC5" w:rsidRDefault="007F2CC5" w:rsidP="007F2CC5">
            <w:pPr>
              <w:tabs>
                <w:tab w:val="clear" w:pos="1134"/>
                <w:tab w:val="left" w:pos="709"/>
              </w:tabs>
              <w:spacing w:before="60" w:after="60"/>
              <w:jc w:val="center"/>
              <w:rPr>
                <w:rFonts w:eastAsiaTheme="minorHAnsi"/>
                <w:color w:val="1F4670"/>
                <w:lang w:eastAsia="en-US"/>
              </w:rPr>
            </w:pPr>
            <w:r w:rsidRPr="007F2CC5">
              <w:rPr>
                <w:rFonts w:eastAsiaTheme="minorHAnsi"/>
                <w:lang w:eastAsia="en-US"/>
              </w:rPr>
              <w:t>USE OF MARINE WATER FOR DUST SUPRESSION</w:t>
            </w: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Objective(s)</w:t>
            </w:r>
          </w:p>
        </w:tc>
        <w:tc>
          <w:tcPr>
            <w:cnfStyle w:val="000010000000" w:firstRow="0" w:lastRow="0" w:firstColumn="0" w:lastColumn="0" w:oddVBand="1" w:evenVBand="0" w:oddHBand="0" w:evenHBand="0" w:firstRowFirstColumn="0" w:firstRowLastColumn="0" w:lastRowFirstColumn="0" w:lastRowLastColumn="0"/>
            <w:tcW w:w="4382" w:type="pct"/>
            <w:gridSpan w:val="3"/>
          </w:tcPr>
          <w:p w:rsidR="007F2CC5" w:rsidRPr="007F2CC5" w:rsidRDefault="007F2CC5" w:rsidP="007F2CC5">
            <w:pPr>
              <w:numPr>
                <w:ilvl w:val="0"/>
                <w:numId w:val="13"/>
              </w:numPr>
              <w:tabs>
                <w:tab w:val="clear" w:pos="1134"/>
                <w:tab w:val="left" w:pos="709"/>
              </w:tabs>
              <w:spacing w:before="60" w:after="60"/>
              <w:jc w:val="left"/>
              <w:rPr>
                <w:rFonts w:eastAsiaTheme="minorHAnsi"/>
                <w:i/>
                <w:color w:val="000000" w:themeColor="text1"/>
                <w:sz w:val="20"/>
                <w:szCs w:val="20"/>
                <w:lang w:eastAsia="en-US"/>
              </w:rPr>
            </w:pPr>
            <w:r w:rsidRPr="007F2CC5">
              <w:rPr>
                <w:rFonts w:eastAsiaTheme="minorHAnsi"/>
                <w:color w:val="000000" w:themeColor="text1"/>
                <w:sz w:val="20"/>
                <w:szCs w:val="20"/>
                <w:lang w:eastAsia="en-US"/>
              </w:rPr>
              <w:t>To ensure the use of marine waters for dust suppression does no impact adjacent areas</w:t>
            </w: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Management Strategy</w:t>
            </w:r>
          </w:p>
        </w:tc>
        <w:tc>
          <w:tcPr>
            <w:cnfStyle w:val="000010000000" w:firstRow="0" w:lastRow="0" w:firstColumn="0" w:lastColumn="0" w:oddVBand="1" w:evenVBand="0" w:oddHBand="0" w:evenHBand="0" w:firstRowFirstColumn="0" w:firstRowLastColumn="0" w:lastRowFirstColumn="0" w:lastRowLastColumn="0"/>
            <w:tcW w:w="4382" w:type="pct"/>
            <w:gridSpan w:val="3"/>
          </w:tcPr>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r w:rsidRPr="007F2CC5">
              <w:rPr>
                <w:rFonts w:eastAsiaTheme="minorHAnsi"/>
                <w:color w:val="000000" w:themeColor="text1"/>
                <w:sz w:val="20"/>
                <w:szCs w:val="20"/>
                <w:lang w:eastAsia="en-US"/>
              </w:rPr>
              <w:t>Minimise the use of marine waters to as low as reasonably practicable.</w:t>
            </w: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3455" w:type="pct"/>
            <w:gridSpan w:val="2"/>
            <w:shd w:val="clear" w:color="auto" w:fill="D6D7D8" w:themeFill="background2"/>
          </w:tcPr>
          <w:p w:rsidR="007F2CC5" w:rsidRPr="007F2CC5" w:rsidRDefault="007F2CC5" w:rsidP="007F2CC5">
            <w:pPr>
              <w:spacing w:before="60" w:after="60"/>
              <w:jc w:val="center"/>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1031" w:type="pct"/>
          </w:tcPr>
          <w:p w:rsidR="007F2CC5" w:rsidRPr="007F2CC5" w:rsidRDefault="007F2CC5" w:rsidP="007F2CC5">
            <w:pPr>
              <w:spacing w:before="60" w:after="60"/>
              <w:jc w:val="center"/>
              <w:rPr>
                <w:rFonts w:cs="Arial"/>
                <w:b/>
                <w:sz w:val="20"/>
                <w:szCs w:val="20"/>
              </w:rPr>
            </w:pPr>
            <w:r w:rsidRPr="007F2CC5">
              <w:rPr>
                <w:rFonts w:cs="Arial"/>
                <w:b/>
                <w:sz w:val="20"/>
                <w:szCs w:val="20"/>
              </w:rPr>
              <w:t>Responsibility</w:t>
            </w:r>
          </w:p>
        </w:tc>
        <w:tc>
          <w:tcPr>
            <w:tcW w:w="514" w:type="pct"/>
          </w:tcPr>
          <w:p w:rsidR="007F2CC5" w:rsidRPr="007F2CC5" w:rsidRDefault="007F2CC5" w:rsidP="007F2CC5">
            <w:pPr>
              <w:spacing w:before="60" w:after="60"/>
              <w:jc w:val="center"/>
              <w:cnfStyle w:val="000000100000" w:firstRow="0" w:lastRow="0" w:firstColumn="0" w:lastColumn="0" w:oddVBand="0" w:evenVBand="0" w:oddHBand="1" w:evenHBand="0" w:firstRowFirstColumn="0" w:firstRowLastColumn="0" w:lastRowFirstColumn="0" w:lastRowLastColumn="0"/>
              <w:rPr>
                <w:rFonts w:cs="Arial"/>
                <w:b/>
                <w:sz w:val="20"/>
                <w:szCs w:val="20"/>
              </w:rPr>
            </w:pPr>
            <w:r w:rsidRPr="007F2CC5">
              <w:rPr>
                <w:rFonts w:cs="Arial"/>
                <w:b/>
                <w:sz w:val="20"/>
                <w:szCs w:val="20"/>
              </w:rPr>
              <w:t>Timing</w:t>
            </w: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Control(s)</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rPr>
            </w:pPr>
            <w:r w:rsidRPr="007F2CC5">
              <w:rPr>
                <w:rFonts w:eastAsiaTheme="minorHAnsi" w:cs="Arial"/>
                <w:color w:val="000000" w:themeColor="text1"/>
                <w:sz w:val="20"/>
                <w:szCs w:val="20"/>
              </w:rPr>
              <w:t>Waters applied sufficient to address dust suppression only, and excessive runoff waters not created.</w:t>
            </w:r>
          </w:p>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rPr>
            </w:pPr>
            <w:r w:rsidRPr="007F2CC5">
              <w:rPr>
                <w:rFonts w:eastAsiaTheme="minorHAnsi" w:cs="Arial"/>
                <w:color w:val="000000" w:themeColor="text1"/>
                <w:sz w:val="20"/>
                <w:szCs w:val="20"/>
              </w:rPr>
              <w:t>Wherever possible, all site drainage to run internal to the site and allowed to infiltrate, and/or have the longest internal flow path possible.</w:t>
            </w:r>
          </w:p>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rPr>
            </w:pPr>
            <w:r w:rsidRPr="007F2CC5">
              <w:rPr>
                <w:rFonts w:eastAsiaTheme="minorHAnsi" w:cs="Arial"/>
                <w:color w:val="000000" w:themeColor="text1"/>
                <w:sz w:val="20"/>
                <w:szCs w:val="20"/>
              </w:rPr>
              <w:t>Filling of the header tank (site storage) to be triggered by float mechanism in tank, indicating low and high level.</w:t>
            </w:r>
          </w:p>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rPr>
            </w:pPr>
            <w:r w:rsidRPr="007F2CC5">
              <w:rPr>
                <w:rFonts w:eastAsiaTheme="minorHAnsi" w:cs="Arial"/>
                <w:color w:val="000000" w:themeColor="text1"/>
                <w:sz w:val="20"/>
                <w:szCs w:val="20"/>
              </w:rPr>
              <w:t>Operator to maintain watch during filling operation to ensure water cart not over-filled.</w:t>
            </w:r>
          </w:p>
        </w:tc>
        <w:tc>
          <w:tcPr>
            <w:tcW w:w="1031" w:type="pct"/>
          </w:tcPr>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olor w:val="000000" w:themeColor="text1"/>
                <w:sz w:val="20"/>
                <w:szCs w:val="20"/>
                <w:lang w:eastAsia="en-US"/>
              </w:rPr>
            </w:pPr>
            <w:r w:rsidRPr="007F2CC5">
              <w:rPr>
                <w:rFonts w:eastAsiaTheme="minorHAnsi"/>
                <w:color w:val="000000" w:themeColor="text1"/>
                <w:sz w:val="20"/>
                <w:szCs w:val="20"/>
                <w:lang w:eastAsia="en-US"/>
              </w:rPr>
              <w:t>Project Manager</w:t>
            </w:r>
          </w:p>
        </w:tc>
        <w:tc>
          <w:tcPr>
            <w:cnfStyle w:val="000010000000" w:firstRow="0" w:lastRow="0" w:firstColumn="0" w:lastColumn="0" w:oddVBand="1" w:evenVBand="0" w:oddHBand="0" w:evenHBand="0" w:firstRowFirstColumn="0" w:firstRowLastColumn="0" w:lastRowFirstColumn="0" w:lastRowLastColumn="0"/>
            <w:tcW w:w="514"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r w:rsidRPr="007F2CC5">
              <w:rPr>
                <w:rFonts w:eastAsiaTheme="minorHAnsi"/>
                <w:color w:val="000000" w:themeColor="text1"/>
                <w:sz w:val="20"/>
                <w:szCs w:val="20"/>
                <w:lang w:eastAsia="en-US"/>
              </w:rPr>
              <w:t>Throughout Project</w:t>
            </w: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Performance Indicator(s)</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r w:rsidRPr="007F2CC5">
              <w:rPr>
                <w:rFonts w:eastAsiaTheme="minorHAnsi"/>
                <w:color w:val="000000" w:themeColor="text1"/>
                <w:sz w:val="20"/>
                <w:szCs w:val="20"/>
                <w:lang w:eastAsia="en-US"/>
              </w:rPr>
              <w:t xml:space="preserve">No evidence of salinity-related impacts to adjacent areas.  </w:t>
            </w:r>
          </w:p>
        </w:tc>
        <w:tc>
          <w:tcPr>
            <w:tcW w:w="1031" w:type="pct"/>
          </w:tcPr>
          <w:p w:rsidR="007F2CC5" w:rsidRPr="007F2CC5" w:rsidRDefault="007F2CC5" w:rsidP="007F2CC5">
            <w:pPr>
              <w:tabs>
                <w:tab w:val="clear" w:pos="1134"/>
                <w:tab w:val="left" w:pos="709"/>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olor w:val="000000" w:themeColor="text1"/>
                <w:sz w:val="20"/>
                <w:szCs w:val="20"/>
                <w:lang w:eastAsia="en-US"/>
              </w:rPr>
            </w:pPr>
            <w:r w:rsidRPr="007F2CC5">
              <w:rPr>
                <w:rFonts w:eastAsiaTheme="minorHAnsi"/>
                <w:color w:val="000000" w:themeColor="text1"/>
                <w:sz w:val="20"/>
                <w:szCs w:val="20"/>
                <w:lang w:eastAsia="en-US"/>
              </w:rPr>
              <w:t>Project Manager</w:t>
            </w:r>
          </w:p>
        </w:tc>
        <w:tc>
          <w:tcPr>
            <w:cnfStyle w:val="000010000000" w:firstRow="0" w:lastRow="0" w:firstColumn="0" w:lastColumn="0" w:oddVBand="1" w:evenVBand="0" w:oddHBand="0" w:evenHBand="0" w:firstRowFirstColumn="0" w:firstRowLastColumn="0" w:lastRowFirstColumn="0" w:lastRowLastColumn="0"/>
            <w:tcW w:w="514"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r w:rsidRPr="007F2CC5">
              <w:rPr>
                <w:rFonts w:eastAsiaTheme="minorHAnsi"/>
                <w:color w:val="000000" w:themeColor="text1"/>
                <w:sz w:val="20"/>
                <w:szCs w:val="20"/>
                <w:lang w:eastAsia="en-US"/>
              </w:rPr>
              <w:t>Throughout project</w:t>
            </w: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Monitoring</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rPr>
            </w:pPr>
            <w:r w:rsidRPr="007F2CC5">
              <w:rPr>
                <w:rFonts w:eastAsiaTheme="minorHAnsi" w:cs="Arial"/>
                <w:color w:val="000000" w:themeColor="text1"/>
                <w:sz w:val="20"/>
                <w:szCs w:val="20"/>
              </w:rPr>
              <w:t>Daily inspection of work sites to occur, including:</w:t>
            </w:r>
          </w:p>
          <w:p w:rsidR="007F2CC5" w:rsidRPr="007F2CC5" w:rsidRDefault="007F2CC5" w:rsidP="007F2CC5">
            <w:pPr>
              <w:numPr>
                <w:ilvl w:val="0"/>
                <w:numId w:val="12"/>
              </w:numPr>
              <w:tabs>
                <w:tab w:val="clear" w:pos="1134"/>
                <w:tab w:val="left" w:pos="709"/>
              </w:tabs>
              <w:spacing w:before="60" w:after="60"/>
              <w:jc w:val="left"/>
              <w:rPr>
                <w:rFonts w:eastAsiaTheme="minorHAnsi" w:cs="Arial"/>
                <w:color w:val="000000" w:themeColor="text1"/>
                <w:sz w:val="20"/>
                <w:szCs w:val="20"/>
              </w:rPr>
            </w:pPr>
            <w:r w:rsidRPr="007F2CC5">
              <w:rPr>
                <w:rFonts w:eastAsiaTheme="minorHAnsi" w:cs="Arial"/>
                <w:color w:val="000000" w:themeColor="text1"/>
                <w:sz w:val="20"/>
                <w:szCs w:val="20"/>
              </w:rPr>
              <w:t>visual check for application of dust suppression water</w:t>
            </w:r>
          </w:p>
          <w:p w:rsidR="007F2CC5" w:rsidRPr="007F2CC5" w:rsidRDefault="007F2CC5" w:rsidP="007F2CC5">
            <w:pPr>
              <w:numPr>
                <w:ilvl w:val="0"/>
                <w:numId w:val="12"/>
              </w:numPr>
              <w:tabs>
                <w:tab w:val="clear" w:pos="1134"/>
                <w:tab w:val="left" w:pos="709"/>
              </w:tabs>
              <w:spacing w:before="60" w:after="60"/>
              <w:jc w:val="left"/>
              <w:rPr>
                <w:rFonts w:eastAsiaTheme="minorHAnsi" w:cs="Arial"/>
                <w:color w:val="000000" w:themeColor="text1"/>
                <w:sz w:val="20"/>
                <w:szCs w:val="20"/>
              </w:rPr>
            </w:pPr>
            <w:r w:rsidRPr="007F2CC5">
              <w:rPr>
                <w:rFonts w:eastAsiaTheme="minorHAnsi" w:cs="Arial"/>
                <w:color w:val="000000" w:themeColor="text1"/>
                <w:sz w:val="20"/>
                <w:szCs w:val="20"/>
              </w:rPr>
              <w:t>visual check of water cart fill point</w:t>
            </w:r>
          </w:p>
        </w:tc>
        <w:tc>
          <w:tcPr>
            <w:tcW w:w="1031" w:type="pct"/>
          </w:tcPr>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s="Arial"/>
                <w:color w:val="000000" w:themeColor="text1"/>
                <w:sz w:val="20"/>
                <w:szCs w:val="20"/>
              </w:rPr>
            </w:pPr>
            <w:r w:rsidRPr="007F2CC5">
              <w:rPr>
                <w:rFonts w:eastAsiaTheme="minorHAnsi" w:cs="Arial"/>
                <w:color w:val="000000" w:themeColor="text1"/>
                <w:sz w:val="20"/>
                <w:szCs w:val="20"/>
              </w:rPr>
              <w:t>Project Manager</w:t>
            </w:r>
          </w:p>
        </w:tc>
        <w:tc>
          <w:tcPr>
            <w:cnfStyle w:val="000010000000" w:firstRow="0" w:lastRow="0" w:firstColumn="0" w:lastColumn="0" w:oddVBand="1" w:evenVBand="0" w:oddHBand="0" w:evenHBand="0" w:firstRowFirstColumn="0" w:firstRowLastColumn="0" w:lastRowFirstColumn="0" w:lastRowLastColumn="0"/>
            <w:tcW w:w="514" w:type="pct"/>
          </w:tcPr>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rPr>
            </w:pPr>
            <w:r w:rsidRPr="007F2CC5">
              <w:rPr>
                <w:rFonts w:eastAsiaTheme="minorHAnsi" w:cs="Arial"/>
                <w:color w:val="000000" w:themeColor="text1"/>
                <w:sz w:val="20"/>
                <w:szCs w:val="20"/>
              </w:rPr>
              <w:t>Throughout project</w:t>
            </w: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Reporting</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r w:rsidRPr="007F2CC5">
              <w:rPr>
                <w:rFonts w:eastAsiaTheme="minorHAnsi"/>
                <w:color w:val="000000" w:themeColor="text1"/>
                <w:sz w:val="20"/>
                <w:szCs w:val="20"/>
                <w:lang w:eastAsia="en-US"/>
              </w:rPr>
              <w:t>Any issues to be reported to the Construction Manager</w:t>
            </w:r>
            <w:r w:rsidRPr="007F2CC5" w:rsidDel="00393B5C">
              <w:rPr>
                <w:rFonts w:eastAsiaTheme="minorHAnsi"/>
                <w:color w:val="000000" w:themeColor="text1"/>
                <w:sz w:val="20"/>
                <w:szCs w:val="20"/>
                <w:lang w:eastAsia="en-US"/>
              </w:rPr>
              <w:t xml:space="preserve"> </w:t>
            </w:r>
            <w:r w:rsidRPr="007F2CC5">
              <w:rPr>
                <w:rFonts w:eastAsiaTheme="minorHAnsi"/>
                <w:color w:val="000000" w:themeColor="text1"/>
                <w:sz w:val="20"/>
                <w:szCs w:val="20"/>
                <w:lang w:eastAsia="en-US"/>
              </w:rPr>
              <w:t xml:space="preserve">and </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r w:rsidRPr="007F2CC5">
              <w:rPr>
                <w:rFonts w:eastAsiaTheme="minorHAnsi"/>
                <w:color w:val="000000" w:themeColor="text1"/>
                <w:sz w:val="20"/>
                <w:szCs w:val="20"/>
                <w:lang w:eastAsia="en-US"/>
              </w:rPr>
              <w:t>Statistics reported in weekly and monthly environmental reports.</w:t>
            </w:r>
          </w:p>
        </w:tc>
        <w:tc>
          <w:tcPr>
            <w:tcW w:w="1031" w:type="pct"/>
          </w:tcPr>
          <w:p w:rsidR="007F2CC5" w:rsidRPr="007F2CC5" w:rsidRDefault="007F2CC5" w:rsidP="007F2CC5">
            <w:pPr>
              <w:tabs>
                <w:tab w:val="clear" w:pos="1134"/>
                <w:tab w:val="left" w:pos="709"/>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olor w:val="000000" w:themeColor="text1"/>
                <w:sz w:val="20"/>
                <w:szCs w:val="20"/>
                <w:lang w:eastAsia="en-US"/>
              </w:rPr>
            </w:pPr>
            <w:r w:rsidRPr="007F2CC5">
              <w:rPr>
                <w:rFonts w:eastAsiaTheme="minorHAnsi"/>
                <w:color w:val="000000" w:themeColor="text1"/>
                <w:sz w:val="20"/>
                <w:szCs w:val="20"/>
                <w:lang w:eastAsia="en-US"/>
              </w:rPr>
              <w:t>Project Manager</w:t>
            </w:r>
          </w:p>
        </w:tc>
        <w:tc>
          <w:tcPr>
            <w:cnfStyle w:val="000010000000" w:firstRow="0" w:lastRow="0" w:firstColumn="0" w:lastColumn="0" w:oddVBand="1" w:evenVBand="0" w:oddHBand="0" w:evenHBand="0" w:firstRowFirstColumn="0" w:firstRowLastColumn="0" w:lastRowFirstColumn="0" w:lastRowLastColumn="0"/>
            <w:tcW w:w="514"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r w:rsidRPr="007F2CC5">
              <w:rPr>
                <w:rFonts w:eastAsiaTheme="minorHAnsi"/>
                <w:color w:val="000000" w:themeColor="text1"/>
                <w:sz w:val="20"/>
                <w:szCs w:val="20"/>
                <w:lang w:eastAsia="en-US"/>
              </w:rPr>
              <w:t>Throughout project</w:t>
            </w: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Corrective Action(s)</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rPr>
            </w:pPr>
            <w:r w:rsidRPr="007F2CC5">
              <w:rPr>
                <w:rFonts w:eastAsiaTheme="minorHAnsi" w:cs="Arial"/>
                <w:color w:val="000000" w:themeColor="text1"/>
                <w:sz w:val="20"/>
                <w:szCs w:val="20"/>
              </w:rPr>
              <w:t>Investigate cause of excessive dust control waters</w:t>
            </w:r>
          </w:p>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rPr>
            </w:pPr>
            <w:r w:rsidRPr="007F2CC5">
              <w:rPr>
                <w:rFonts w:eastAsiaTheme="minorHAnsi" w:cs="Arial"/>
                <w:color w:val="000000" w:themeColor="text1"/>
                <w:sz w:val="20"/>
                <w:szCs w:val="20"/>
              </w:rPr>
              <w:t>Implement controls as required (e.g. diversions)</w:t>
            </w:r>
          </w:p>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rPr>
            </w:pPr>
            <w:r w:rsidRPr="007F2CC5">
              <w:rPr>
                <w:rFonts w:eastAsiaTheme="minorHAnsi" w:cs="Arial"/>
                <w:color w:val="000000" w:themeColor="text1"/>
                <w:sz w:val="20"/>
                <w:szCs w:val="20"/>
              </w:rPr>
              <w:t>Review issue with water cart operators and/or Construction Manager</w:t>
            </w:r>
            <w:r w:rsidRPr="007F2CC5" w:rsidDel="00393B5C">
              <w:rPr>
                <w:rFonts w:eastAsiaTheme="minorHAnsi" w:cs="Arial"/>
                <w:color w:val="000000" w:themeColor="text1"/>
                <w:sz w:val="20"/>
                <w:szCs w:val="20"/>
              </w:rPr>
              <w:t xml:space="preserve"> </w:t>
            </w:r>
            <w:r w:rsidRPr="007F2CC5">
              <w:rPr>
                <w:rFonts w:eastAsiaTheme="minorHAnsi" w:cs="Arial"/>
                <w:color w:val="000000" w:themeColor="text1"/>
                <w:sz w:val="20"/>
                <w:szCs w:val="20"/>
              </w:rPr>
              <w:t>Implement administrative controls if required, such as rescheduling of dust generating activities to more favourable weather conditions.</w:t>
            </w:r>
          </w:p>
        </w:tc>
        <w:tc>
          <w:tcPr>
            <w:tcW w:w="1031" w:type="pct"/>
          </w:tcPr>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olor w:val="000000" w:themeColor="text1"/>
                <w:sz w:val="20"/>
                <w:szCs w:val="20"/>
                <w:lang w:eastAsia="en-US"/>
              </w:rPr>
            </w:pPr>
            <w:r w:rsidRPr="007F2CC5">
              <w:rPr>
                <w:rFonts w:eastAsiaTheme="minorHAnsi"/>
                <w:color w:val="000000" w:themeColor="text1"/>
                <w:sz w:val="20"/>
                <w:szCs w:val="20"/>
                <w:lang w:eastAsia="en-US"/>
              </w:rPr>
              <w:t>Project Manager</w:t>
            </w:r>
          </w:p>
        </w:tc>
        <w:tc>
          <w:tcPr>
            <w:cnfStyle w:val="000010000000" w:firstRow="0" w:lastRow="0" w:firstColumn="0" w:lastColumn="0" w:oddVBand="1" w:evenVBand="0" w:oddHBand="0" w:evenHBand="0" w:firstRowFirstColumn="0" w:firstRowLastColumn="0" w:lastRowFirstColumn="0" w:lastRowLastColumn="0"/>
            <w:tcW w:w="514"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r w:rsidRPr="007F2CC5">
              <w:rPr>
                <w:rFonts w:eastAsiaTheme="minorHAnsi"/>
                <w:color w:val="000000" w:themeColor="text1"/>
                <w:sz w:val="20"/>
                <w:szCs w:val="20"/>
                <w:lang w:eastAsia="en-US"/>
              </w:rPr>
              <w:t>Throughout project</w:t>
            </w:r>
          </w:p>
        </w:tc>
      </w:tr>
    </w:tbl>
    <w:p w:rsidR="007F2CC5" w:rsidRPr="007F2CC5" w:rsidRDefault="00B86960" w:rsidP="00B86960">
      <w:pPr>
        <w:pStyle w:val="Heading2"/>
      </w:pPr>
      <w:bookmarkStart w:id="32" w:name="_Toc328060373"/>
      <w:bookmarkStart w:id="33" w:name="_Toc415135774"/>
      <w:bookmarkStart w:id="34" w:name="_Toc434413781"/>
      <w:r>
        <w:lastRenderedPageBreak/>
        <w:t>S</w:t>
      </w:r>
      <w:r w:rsidR="007F2CC5" w:rsidRPr="007F2CC5">
        <w:t>ediment and Erosion Control</w:t>
      </w:r>
      <w:bookmarkEnd w:id="32"/>
      <w:bookmarkEnd w:id="33"/>
      <w:bookmarkEnd w:id="34"/>
    </w:p>
    <w:tbl>
      <w:tblPr>
        <w:tblStyle w:val="LightList-Accent1"/>
        <w:tblW w:w="13749" w:type="dxa"/>
        <w:tblInd w:w="534" w:type="dxa"/>
        <w:tblLayout w:type="fixed"/>
        <w:tblLook w:val="00A0" w:firstRow="1" w:lastRow="0" w:firstColumn="1" w:lastColumn="0" w:noHBand="0" w:noVBand="0"/>
      </w:tblPr>
      <w:tblGrid>
        <w:gridCol w:w="1700"/>
        <w:gridCol w:w="7801"/>
        <w:gridCol w:w="2835"/>
        <w:gridCol w:w="1413"/>
      </w:tblGrid>
      <w:tr w:rsidR="007F2CC5" w:rsidRPr="007F2CC5" w:rsidTr="00B86960">
        <w:trPr>
          <w:cnfStyle w:val="100000000000" w:firstRow="1" w:lastRow="0" w:firstColumn="0" w:lastColumn="0" w:oddVBand="0" w:evenVBand="0" w:oddHBand="0" w:evenHBand="0" w:firstRowFirstColumn="0" w:firstRowLastColumn="0" w:lastRowFirstColumn="0" w:lastRowLastColumn="0"/>
          <w:trHeight w:val="424"/>
          <w:tblHeader/>
        </w:trPr>
        <w:tc>
          <w:tcPr>
            <w:cnfStyle w:val="001000000000" w:firstRow="0" w:lastRow="0" w:firstColumn="1" w:lastColumn="0" w:oddVBand="0" w:evenVBand="0" w:oddHBand="0" w:evenHBand="0" w:firstRowFirstColumn="0" w:firstRowLastColumn="0" w:lastRowFirstColumn="0" w:lastRowLastColumn="0"/>
            <w:tcW w:w="5000" w:type="pct"/>
            <w:gridSpan w:val="4"/>
            <w:hideMark/>
          </w:tcPr>
          <w:p w:rsidR="007F2CC5" w:rsidRPr="007F2CC5" w:rsidRDefault="007F2CC5" w:rsidP="007F2CC5">
            <w:pPr>
              <w:tabs>
                <w:tab w:val="clear" w:pos="1134"/>
                <w:tab w:val="left" w:pos="709"/>
              </w:tabs>
              <w:spacing w:before="60" w:after="60"/>
              <w:jc w:val="center"/>
              <w:rPr>
                <w:rFonts w:eastAsiaTheme="minorHAnsi" w:cs="Arial"/>
                <w:color w:val="1F4670"/>
                <w:lang w:eastAsia="en-US"/>
              </w:rPr>
            </w:pPr>
            <w:r w:rsidRPr="007F2CC5">
              <w:rPr>
                <w:rFonts w:eastAsiaTheme="minorHAnsi" w:cs="Arial"/>
                <w:lang w:eastAsia="en-US"/>
              </w:rPr>
              <w:t>SEDIMENT AND EROSION CONTROL</w:t>
            </w: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Objective(s)</w:t>
            </w:r>
          </w:p>
        </w:tc>
        <w:tc>
          <w:tcPr>
            <w:cnfStyle w:val="000010000000" w:firstRow="0" w:lastRow="0" w:firstColumn="0" w:lastColumn="0" w:oddVBand="1" w:evenVBand="0" w:oddHBand="0" w:evenHBand="0" w:firstRowFirstColumn="0" w:firstRowLastColumn="0" w:lastRowFirstColumn="0" w:lastRowLastColumn="0"/>
            <w:tcW w:w="4382" w:type="pct"/>
            <w:gridSpan w:val="3"/>
          </w:tcPr>
          <w:p w:rsidR="007F2CC5" w:rsidRPr="007F2CC5" w:rsidRDefault="007F2CC5" w:rsidP="007F2CC5">
            <w:pPr>
              <w:numPr>
                <w:ilvl w:val="0"/>
                <w:numId w:val="14"/>
              </w:numPr>
              <w:tabs>
                <w:tab w:val="clear" w:pos="1134"/>
                <w:tab w:val="left" w:pos="709"/>
              </w:tabs>
              <w:spacing w:before="60" w:after="6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To ensure that the effects of erosion and sedimentation on the environment and biological communities are minimised.</w:t>
            </w:r>
          </w:p>
          <w:p w:rsidR="007F2CC5" w:rsidRPr="007F2CC5" w:rsidRDefault="007F2CC5" w:rsidP="007F2CC5">
            <w:pPr>
              <w:numPr>
                <w:ilvl w:val="0"/>
                <w:numId w:val="14"/>
              </w:numPr>
              <w:tabs>
                <w:tab w:val="clear" w:pos="1134"/>
                <w:tab w:val="left" w:pos="709"/>
              </w:tabs>
              <w:spacing w:before="60" w:after="6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Minimise soil disturbance, degradation and erosion.</w:t>
            </w: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Management Strategy</w:t>
            </w:r>
          </w:p>
        </w:tc>
        <w:tc>
          <w:tcPr>
            <w:cnfStyle w:val="000010000000" w:firstRow="0" w:lastRow="0" w:firstColumn="0" w:lastColumn="0" w:oddVBand="1" w:evenVBand="0" w:oddHBand="0" w:evenHBand="0" w:firstRowFirstColumn="0" w:firstRowLastColumn="0" w:lastRowFirstColumn="0" w:lastRowLastColumn="0"/>
            <w:tcW w:w="4382" w:type="pct"/>
            <w:gridSpan w:val="3"/>
          </w:tcPr>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Ensure that direct impacts (land disturbance) are limited to the works area, and that secondary impacts do not impact adjacent areas.</w:t>
            </w: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3455" w:type="pct"/>
            <w:gridSpan w:val="2"/>
            <w:shd w:val="clear" w:color="auto" w:fill="D6D7D8" w:themeFill="background2"/>
          </w:tcPr>
          <w:p w:rsidR="007F2CC5" w:rsidRPr="007F2CC5" w:rsidRDefault="007F2CC5" w:rsidP="007F2CC5">
            <w:pPr>
              <w:spacing w:before="60" w:after="60"/>
              <w:jc w:val="center"/>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1031" w:type="pct"/>
          </w:tcPr>
          <w:p w:rsidR="007F2CC5" w:rsidRPr="007F2CC5" w:rsidRDefault="007F2CC5" w:rsidP="007F2CC5">
            <w:pPr>
              <w:spacing w:before="60" w:after="60"/>
              <w:jc w:val="center"/>
              <w:rPr>
                <w:rFonts w:cs="Arial"/>
                <w:b/>
                <w:sz w:val="20"/>
                <w:szCs w:val="20"/>
              </w:rPr>
            </w:pPr>
            <w:r w:rsidRPr="007F2CC5">
              <w:rPr>
                <w:rFonts w:cs="Arial"/>
                <w:b/>
                <w:sz w:val="20"/>
                <w:szCs w:val="20"/>
              </w:rPr>
              <w:t>Responsibility (Role)</w:t>
            </w:r>
          </w:p>
        </w:tc>
        <w:tc>
          <w:tcPr>
            <w:tcW w:w="514" w:type="pct"/>
          </w:tcPr>
          <w:p w:rsidR="007F2CC5" w:rsidRPr="007F2CC5" w:rsidRDefault="007F2CC5" w:rsidP="007F2CC5">
            <w:pPr>
              <w:spacing w:before="60" w:after="60"/>
              <w:jc w:val="center"/>
              <w:cnfStyle w:val="000000100000" w:firstRow="0" w:lastRow="0" w:firstColumn="0" w:lastColumn="0" w:oddVBand="0" w:evenVBand="0" w:oddHBand="1" w:evenHBand="0" w:firstRowFirstColumn="0" w:firstRowLastColumn="0" w:lastRowFirstColumn="0" w:lastRowLastColumn="0"/>
              <w:rPr>
                <w:rFonts w:cs="Arial"/>
                <w:b/>
                <w:sz w:val="20"/>
                <w:szCs w:val="20"/>
              </w:rPr>
            </w:pPr>
            <w:r w:rsidRPr="007F2CC5">
              <w:rPr>
                <w:rFonts w:cs="Arial"/>
                <w:b/>
                <w:sz w:val="20"/>
                <w:szCs w:val="20"/>
              </w:rPr>
              <w:t>Timing</w:t>
            </w: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Control(s)</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Disturbance area will be minimised and clearly demarcated.</w:t>
            </w:r>
          </w:p>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Works will only be conducted within the works zone.</w:t>
            </w:r>
          </w:p>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Vehicle movements will be restricted to the defined roads/tracks.</w:t>
            </w:r>
          </w:p>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Where possible, works area will be designed to ensure stormwater runoff drains into the site.</w:t>
            </w:r>
          </w:p>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Where runoff from the site is required, it will be via the longest flow path possible to ensure maximise sediment retention. Flows to undisturbed areas will be prioritised.</w:t>
            </w:r>
          </w:p>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Where required, sediment controls will be put in place. These will include, but not be limited to, rock check dams, sediment basins, sediment fences and silt socks.</w:t>
            </w:r>
          </w:p>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Sediment controls will be reviewed during site inspections and/or after significant rainfall (more than 10mm in 24hrs resulting in site runoff).</w:t>
            </w:r>
          </w:p>
        </w:tc>
        <w:tc>
          <w:tcPr>
            <w:tcW w:w="1031" w:type="pct"/>
          </w:tcPr>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s="Arial"/>
                <w:color w:val="000000" w:themeColor="text1"/>
                <w:sz w:val="20"/>
                <w:szCs w:val="20"/>
                <w:lang w:eastAsia="en-US"/>
              </w:rPr>
            </w:pPr>
          </w:p>
        </w:tc>
        <w:tc>
          <w:tcPr>
            <w:cnfStyle w:val="000010000000" w:firstRow="0" w:lastRow="0" w:firstColumn="0" w:lastColumn="0" w:oddVBand="1" w:evenVBand="0" w:oddHBand="0" w:evenHBand="0" w:firstRowFirstColumn="0" w:firstRowLastColumn="0" w:lastRowFirstColumn="0" w:lastRowLastColumn="0"/>
            <w:tcW w:w="514" w:type="pct"/>
          </w:tcPr>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lang w:eastAsia="en-US"/>
              </w:rPr>
            </w:pP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Performance Indicator(s)</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 xml:space="preserve">No evidence of significant sediment deposition outside the works area. No evidence of significant </w:t>
            </w:r>
            <w:proofErr w:type="spellStart"/>
            <w:r w:rsidRPr="007F2CC5">
              <w:rPr>
                <w:rFonts w:eastAsiaTheme="minorHAnsi" w:cs="Arial"/>
                <w:color w:val="000000" w:themeColor="text1"/>
                <w:sz w:val="20"/>
                <w:szCs w:val="20"/>
                <w:lang w:eastAsia="en-US"/>
              </w:rPr>
              <w:t>rilling</w:t>
            </w:r>
            <w:proofErr w:type="spellEnd"/>
            <w:r w:rsidRPr="007F2CC5">
              <w:rPr>
                <w:rFonts w:eastAsiaTheme="minorHAnsi" w:cs="Arial"/>
                <w:color w:val="000000" w:themeColor="text1"/>
                <w:sz w:val="20"/>
                <w:szCs w:val="20"/>
                <w:lang w:eastAsia="en-US"/>
              </w:rPr>
              <w:t>, gullies or other instances of run-off erosion.</w:t>
            </w:r>
          </w:p>
        </w:tc>
        <w:tc>
          <w:tcPr>
            <w:tcW w:w="1031" w:type="pct"/>
          </w:tcPr>
          <w:p w:rsidR="007F2CC5" w:rsidRPr="007F2CC5" w:rsidRDefault="007F2CC5" w:rsidP="007F2CC5">
            <w:pPr>
              <w:tabs>
                <w:tab w:val="clear" w:pos="1134"/>
                <w:tab w:val="left" w:pos="709"/>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s="Arial"/>
                <w:color w:val="000000" w:themeColor="text1"/>
                <w:sz w:val="20"/>
                <w:szCs w:val="20"/>
                <w:lang w:eastAsia="en-US"/>
              </w:rPr>
            </w:pPr>
          </w:p>
        </w:tc>
        <w:tc>
          <w:tcPr>
            <w:cnfStyle w:val="000010000000" w:firstRow="0" w:lastRow="0" w:firstColumn="0" w:lastColumn="0" w:oddVBand="1" w:evenVBand="0" w:oddHBand="0" w:evenHBand="0" w:firstRowFirstColumn="0" w:firstRowLastColumn="0" w:lastRowFirstColumn="0" w:lastRowLastColumn="0"/>
            <w:tcW w:w="514" w:type="pct"/>
          </w:tcPr>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lang w:eastAsia="en-US"/>
              </w:rPr>
            </w:pP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Monitoring</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 xml:space="preserve">Daily inspection of work site to occur. </w:t>
            </w:r>
          </w:p>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Sediment controls will be reviewed during site inspections and/or after significant rainfall (more than 10mm in 24hrs resulting in site runoff). Review will include removal of accumulated sediments as required.</w:t>
            </w:r>
          </w:p>
        </w:tc>
        <w:tc>
          <w:tcPr>
            <w:tcW w:w="1031" w:type="pct"/>
          </w:tcPr>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s="Arial"/>
                <w:color w:val="000000" w:themeColor="text1"/>
                <w:sz w:val="20"/>
                <w:szCs w:val="20"/>
                <w:lang w:eastAsia="en-US"/>
              </w:rPr>
            </w:pPr>
          </w:p>
        </w:tc>
        <w:tc>
          <w:tcPr>
            <w:cnfStyle w:val="000010000000" w:firstRow="0" w:lastRow="0" w:firstColumn="0" w:lastColumn="0" w:oddVBand="1" w:evenVBand="0" w:oddHBand="0" w:evenHBand="0" w:firstRowFirstColumn="0" w:firstRowLastColumn="0" w:lastRowFirstColumn="0" w:lastRowLastColumn="0"/>
            <w:tcW w:w="514" w:type="pct"/>
          </w:tcPr>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lang w:eastAsia="en-US"/>
              </w:rPr>
            </w:pP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Reporting</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Incident report for non-conformance of sediment control</w:t>
            </w:r>
          </w:p>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Logging of sediment control structures - location and condition during weekly site inspection</w:t>
            </w:r>
          </w:p>
        </w:tc>
        <w:tc>
          <w:tcPr>
            <w:tcW w:w="1031" w:type="pct"/>
          </w:tcPr>
          <w:p w:rsidR="007F2CC5" w:rsidRPr="007F2CC5" w:rsidRDefault="007F2CC5" w:rsidP="007F2CC5">
            <w:pPr>
              <w:tabs>
                <w:tab w:val="clear" w:pos="1134"/>
                <w:tab w:val="left" w:pos="709"/>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s="Arial"/>
                <w:color w:val="000000" w:themeColor="text1"/>
                <w:sz w:val="20"/>
                <w:szCs w:val="20"/>
                <w:lang w:eastAsia="en-US"/>
              </w:rPr>
            </w:pPr>
          </w:p>
        </w:tc>
        <w:tc>
          <w:tcPr>
            <w:cnfStyle w:val="000010000000" w:firstRow="0" w:lastRow="0" w:firstColumn="0" w:lastColumn="0" w:oddVBand="1" w:evenVBand="0" w:oddHBand="0" w:evenHBand="0" w:firstRowFirstColumn="0" w:firstRowLastColumn="0" w:lastRowFirstColumn="0" w:lastRowLastColumn="0"/>
            <w:tcW w:w="514" w:type="pct"/>
          </w:tcPr>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lang w:eastAsia="en-US"/>
              </w:rPr>
            </w:pP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lastRenderedPageBreak/>
              <w:t>Corrective Action(s)</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Investigate cause of sediment control failure</w:t>
            </w:r>
          </w:p>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Review flow path and determine most appropriate controls are in place, additional controls which can be place in-stream and/or changes that can be made to flow path</w:t>
            </w:r>
          </w:p>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lang w:eastAsia="en-US"/>
              </w:rPr>
            </w:pPr>
            <w:r w:rsidRPr="007F2CC5">
              <w:rPr>
                <w:rFonts w:eastAsiaTheme="minorHAnsi" w:cs="Arial"/>
                <w:color w:val="000000" w:themeColor="text1"/>
                <w:sz w:val="20"/>
                <w:szCs w:val="20"/>
                <w:lang w:eastAsia="en-US"/>
              </w:rPr>
              <w:t>Review similar controls on-site (even though these may not have failed) for similarities</w:t>
            </w:r>
          </w:p>
        </w:tc>
        <w:tc>
          <w:tcPr>
            <w:tcW w:w="1031" w:type="pct"/>
          </w:tcPr>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s="Arial"/>
                <w:color w:val="000000" w:themeColor="text1"/>
                <w:sz w:val="20"/>
                <w:szCs w:val="20"/>
                <w:lang w:eastAsia="en-US"/>
              </w:rPr>
            </w:pPr>
          </w:p>
        </w:tc>
        <w:tc>
          <w:tcPr>
            <w:cnfStyle w:val="000010000000" w:firstRow="0" w:lastRow="0" w:firstColumn="0" w:lastColumn="0" w:oddVBand="1" w:evenVBand="0" w:oddHBand="0" w:evenHBand="0" w:firstRowFirstColumn="0" w:firstRowLastColumn="0" w:lastRowFirstColumn="0" w:lastRowLastColumn="0"/>
            <w:tcW w:w="514" w:type="pct"/>
          </w:tcPr>
          <w:p w:rsidR="007F2CC5" w:rsidRPr="007F2CC5" w:rsidRDefault="007F2CC5" w:rsidP="007F2CC5">
            <w:pPr>
              <w:tabs>
                <w:tab w:val="clear" w:pos="1134"/>
                <w:tab w:val="left" w:pos="709"/>
              </w:tabs>
              <w:spacing w:before="60" w:after="60"/>
              <w:jc w:val="left"/>
              <w:rPr>
                <w:rFonts w:eastAsiaTheme="minorHAnsi" w:cs="Arial"/>
                <w:color w:val="000000" w:themeColor="text1"/>
                <w:sz w:val="20"/>
                <w:szCs w:val="20"/>
                <w:lang w:eastAsia="en-US"/>
              </w:rPr>
            </w:pPr>
          </w:p>
        </w:tc>
      </w:tr>
    </w:tbl>
    <w:p w:rsidR="007F2CC5" w:rsidRPr="007F2CC5" w:rsidRDefault="007F2CC5" w:rsidP="007F2CC5">
      <w:pPr>
        <w:tabs>
          <w:tab w:val="clear" w:pos="1134"/>
        </w:tabs>
        <w:ind w:left="567"/>
        <w:jc w:val="left"/>
        <w:rPr>
          <w:rFonts w:eastAsia="Times New Roman" w:cs="Arial"/>
        </w:rPr>
      </w:pPr>
      <w:bookmarkStart w:id="35" w:name="_Toc328060374"/>
    </w:p>
    <w:p w:rsidR="007F2CC5" w:rsidRPr="007F2CC5" w:rsidRDefault="007F2CC5" w:rsidP="007F2CC5">
      <w:pPr>
        <w:tabs>
          <w:tab w:val="clear" w:pos="1134"/>
        </w:tabs>
        <w:spacing w:after="200" w:line="276" w:lineRule="auto"/>
        <w:jc w:val="left"/>
        <w:rPr>
          <w:rFonts w:ascii="Arial Bold" w:eastAsia="Times New Roman" w:hAnsi="Arial Bold" w:cstheme="majorBidi"/>
          <w:szCs w:val="26"/>
          <w:lang w:val="en-US"/>
        </w:rPr>
      </w:pPr>
      <w:r w:rsidRPr="007F2CC5">
        <w:br w:type="page"/>
      </w:r>
    </w:p>
    <w:p w:rsidR="007F2CC5" w:rsidRPr="007F2CC5" w:rsidRDefault="007F2CC5" w:rsidP="00B86960">
      <w:pPr>
        <w:pStyle w:val="Heading2"/>
      </w:pPr>
      <w:bookmarkStart w:id="36" w:name="_Toc415135775"/>
      <w:bookmarkStart w:id="37" w:name="_Toc434413782"/>
      <w:r w:rsidRPr="007F2CC5">
        <w:lastRenderedPageBreak/>
        <w:t>Oil and Other Noxious Substances</w:t>
      </w:r>
      <w:bookmarkEnd w:id="36"/>
      <w:bookmarkEnd w:id="37"/>
      <w:r w:rsidRPr="007F2CC5">
        <w:t xml:space="preserve"> </w:t>
      </w:r>
      <w:bookmarkEnd w:id="35"/>
    </w:p>
    <w:tbl>
      <w:tblPr>
        <w:tblStyle w:val="LightList-Accent1"/>
        <w:tblW w:w="13749" w:type="dxa"/>
        <w:tblInd w:w="534" w:type="dxa"/>
        <w:tblLayout w:type="fixed"/>
        <w:tblLook w:val="04A0" w:firstRow="1" w:lastRow="0" w:firstColumn="1" w:lastColumn="0" w:noHBand="0" w:noVBand="1"/>
      </w:tblPr>
      <w:tblGrid>
        <w:gridCol w:w="1700"/>
        <w:gridCol w:w="7798"/>
        <w:gridCol w:w="2835"/>
        <w:gridCol w:w="1416"/>
      </w:tblGrid>
      <w:tr w:rsidR="007F2CC5" w:rsidRPr="007F2CC5" w:rsidTr="00B86960">
        <w:trPr>
          <w:cnfStyle w:val="100000000000" w:firstRow="1" w:lastRow="0" w:firstColumn="0" w:lastColumn="0" w:oddVBand="0" w:evenVBand="0" w:oddHBand="0" w:evenHBand="0" w:firstRowFirstColumn="0" w:firstRowLastColumn="0" w:lastRowFirstColumn="0" w:lastRowLastColumn="0"/>
          <w:trHeight w:val="50"/>
          <w:tblHeader/>
        </w:trPr>
        <w:tc>
          <w:tcPr>
            <w:cnfStyle w:val="001000000000" w:firstRow="0" w:lastRow="0" w:firstColumn="1" w:lastColumn="0" w:oddVBand="0" w:evenVBand="0" w:oddHBand="0" w:evenHBand="0" w:firstRowFirstColumn="0" w:firstRowLastColumn="0" w:lastRowFirstColumn="0" w:lastRowLastColumn="0"/>
            <w:tcW w:w="5000" w:type="pct"/>
            <w:gridSpan w:val="4"/>
            <w:hideMark/>
          </w:tcPr>
          <w:p w:rsidR="007F2CC5" w:rsidRPr="007F2CC5" w:rsidRDefault="007F2CC5" w:rsidP="007F2CC5">
            <w:pPr>
              <w:tabs>
                <w:tab w:val="clear" w:pos="1134"/>
                <w:tab w:val="left" w:pos="709"/>
              </w:tabs>
              <w:spacing w:before="60" w:after="60"/>
              <w:jc w:val="center"/>
              <w:rPr>
                <w:rFonts w:eastAsiaTheme="minorHAnsi" w:cs="Arial"/>
                <w:color w:val="1F4670"/>
                <w:sz w:val="20"/>
                <w:szCs w:val="20"/>
                <w:lang w:eastAsia="en-US"/>
              </w:rPr>
            </w:pPr>
            <w:r w:rsidRPr="007F2CC5">
              <w:rPr>
                <w:rFonts w:eastAsiaTheme="minorHAnsi" w:cs="Arial"/>
                <w:sz w:val="20"/>
                <w:szCs w:val="20"/>
                <w:lang w:eastAsia="en-US"/>
              </w:rPr>
              <w:t>OIL AND OTHER NOXIOUS SUBSTANCES</w:t>
            </w: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618" w:type="pct"/>
            <w:tcBorders>
              <w:right w:val="single" w:sz="8" w:space="0" w:color="008C98" w:themeColor="accent1"/>
            </w:tcBorders>
            <w:hideMark/>
          </w:tcPr>
          <w:p w:rsidR="007F2CC5" w:rsidRPr="007F2CC5" w:rsidRDefault="007F2CC5" w:rsidP="007F2CC5">
            <w:pPr>
              <w:spacing w:before="60" w:after="60"/>
              <w:jc w:val="center"/>
              <w:rPr>
                <w:rFonts w:cs="Arial"/>
                <w:sz w:val="20"/>
                <w:szCs w:val="20"/>
              </w:rPr>
            </w:pPr>
            <w:r w:rsidRPr="007F2CC5">
              <w:rPr>
                <w:rFonts w:cs="Arial"/>
                <w:sz w:val="20"/>
                <w:szCs w:val="20"/>
              </w:rPr>
              <w:t>Objective(s)</w:t>
            </w:r>
          </w:p>
        </w:tc>
        <w:tc>
          <w:tcPr>
            <w:tcW w:w="2836" w:type="pct"/>
            <w:tcBorders>
              <w:left w:val="single" w:sz="8" w:space="0" w:color="008C98" w:themeColor="accent1"/>
              <w:right w:val="single" w:sz="8" w:space="0" w:color="008C98" w:themeColor="accent1"/>
            </w:tcBorders>
            <w:hideMark/>
          </w:tcPr>
          <w:p w:rsidR="007F2CC5" w:rsidRPr="007F2CC5" w:rsidRDefault="007F2CC5" w:rsidP="007F2CC5">
            <w:pPr>
              <w:numPr>
                <w:ilvl w:val="0"/>
                <w:numId w:val="15"/>
              </w:numPr>
              <w:tabs>
                <w:tab w:val="clear" w:pos="1134"/>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s="Arial"/>
                <w:sz w:val="20"/>
                <w:szCs w:val="20"/>
                <w:lang w:val="en-GB" w:eastAsia="en-US"/>
              </w:rPr>
            </w:pPr>
            <w:r w:rsidRPr="007F2CC5">
              <w:rPr>
                <w:rFonts w:eastAsiaTheme="minorHAnsi" w:cs="Arial"/>
                <w:sz w:val="20"/>
                <w:szCs w:val="20"/>
                <w:lang w:val="en-GB" w:eastAsia="en-US"/>
              </w:rPr>
              <w:t>To minimise the potential for spills of oils and other noxious substances to as low as reasonably practicable.</w:t>
            </w:r>
          </w:p>
        </w:tc>
        <w:tc>
          <w:tcPr>
            <w:tcW w:w="1031" w:type="pct"/>
            <w:tcBorders>
              <w:left w:val="single" w:sz="8" w:space="0" w:color="008C98" w:themeColor="accent1"/>
              <w:right w:val="single" w:sz="8" w:space="0" w:color="008C98" w:themeColor="accent1"/>
            </w:tcBorders>
          </w:tcPr>
          <w:p w:rsidR="007F2CC5" w:rsidRPr="007F2CC5" w:rsidRDefault="007F2CC5" w:rsidP="007F2CC5">
            <w:pPr>
              <w:spacing w:before="60" w:after="60"/>
              <w:cnfStyle w:val="000000100000" w:firstRow="0" w:lastRow="0" w:firstColumn="0" w:lastColumn="0" w:oddVBand="0" w:evenVBand="0" w:oddHBand="1" w:evenHBand="0" w:firstRowFirstColumn="0" w:firstRowLastColumn="0" w:lastRowFirstColumn="0" w:lastRowLastColumn="0"/>
              <w:rPr>
                <w:rFonts w:cs="Arial"/>
                <w:b/>
                <w:sz w:val="20"/>
                <w:szCs w:val="20"/>
              </w:rPr>
            </w:pPr>
          </w:p>
        </w:tc>
        <w:tc>
          <w:tcPr>
            <w:tcW w:w="515" w:type="pct"/>
            <w:tcBorders>
              <w:left w:val="single" w:sz="8" w:space="0" w:color="008C98" w:themeColor="accent1"/>
            </w:tcBorders>
          </w:tcPr>
          <w:p w:rsidR="007F2CC5" w:rsidRPr="007F2CC5" w:rsidRDefault="007F2CC5" w:rsidP="007F2CC5">
            <w:pPr>
              <w:spacing w:before="60" w:after="60"/>
              <w:cnfStyle w:val="000000100000" w:firstRow="0" w:lastRow="0" w:firstColumn="0" w:lastColumn="0" w:oddVBand="0" w:evenVBand="0" w:oddHBand="1" w:evenHBand="0" w:firstRowFirstColumn="0" w:firstRowLastColumn="0" w:lastRowFirstColumn="0" w:lastRowLastColumn="0"/>
              <w:rPr>
                <w:rFonts w:cs="Arial"/>
                <w:b/>
                <w:sz w:val="20"/>
                <w:szCs w:val="20"/>
              </w:rPr>
            </w:pPr>
          </w:p>
        </w:tc>
      </w:tr>
      <w:tr w:rsidR="007F2CC5" w:rsidRPr="007F2CC5" w:rsidTr="00B86960">
        <w:trPr>
          <w:trHeight w:val="277"/>
        </w:trPr>
        <w:tc>
          <w:tcPr>
            <w:cnfStyle w:val="001000000000" w:firstRow="0" w:lastRow="0" w:firstColumn="1" w:lastColumn="0" w:oddVBand="0" w:evenVBand="0" w:oddHBand="0" w:evenHBand="0" w:firstRowFirstColumn="0" w:firstRowLastColumn="0" w:lastRowFirstColumn="0" w:lastRowLastColumn="0"/>
            <w:tcW w:w="618" w:type="pct"/>
            <w:tcBorders>
              <w:top w:val="single" w:sz="8" w:space="0" w:color="008C98" w:themeColor="accent1"/>
              <w:bottom w:val="single" w:sz="8" w:space="0" w:color="008C98" w:themeColor="accent1"/>
              <w:right w:val="single" w:sz="8" w:space="0" w:color="008C98" w:themeColor="accent1"/>
            </w:tcBorders>
            <w:hideMark/>
          </w:tcPr>
          <w:p w:rsidR="007F2CC5" w:rsidRPr="007F2CC5" w:rsidRDefault="007F2CC5" w:rsidP="007F2CC5">
            <w:pPr>
              <w:spacing w:before="60" w:after="60"/>
              <w:jc w:val="center"/>
              <w:rPr>
                <w:rFonts w:cs="Arial"/>
                <w:sz w:val="20"/>
                <w:szCs w:val="20"/>
              </w:rPr>
            </w:pPr>
            <w:r w:rsidRPr="007F2CC5">
              <w:rPr>
                <w:rFonts w:cs="Arial"/>
                <w:sz w:val="20"/>
                <w:szCs w:val="20"/>
              </w:rPr>
              <w:t>Management Strategy</w:t>
            </w:r>
          </w:p>
        </w:tc>
        <w:tc>
          <w:tcPr>
            <w:tcW w:w="2836" w:type="pct"/>
            <w:tcBorders>
              <w:top w:val="single" w:sz="8" w:space="0" w:color="008C98" w:themeColor="accent1"/>
              <w:left w:val="single" w:sz="8" w:space="0" w:color="008C98" w:themeColor="accent1"/>
              <w:bottom w:val="single" w:sz="8" w:space="0" w:color="008C98" w:themeColor="accent1"/>
              <w:right w:val="single" w:sz="8" w:space="0" w:color="008C98" w:themeColor="accent1"/>
            </w:tcBorders>
            <w:hideMark/>
          </w:tcPr>
          <w:p w:rsidR="007F2CC5" w:rsidRPr="007F2CC5" w:rsidRDefault="007F2CC5" w:rsidP="007F2CC5">
            <w:pPr>
              <w:tabs>
                <w:tab w:val="clear" w:pos="1134"/>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s="Arial"/>
                <w:sz w:val="20"/>
                <w:szCs w:val="20"/>
                <w:lang w:val="en-GB" w:eastAsia="en-US"/>
              </w:rPr>
            </w:pPr>
            <w:r w:rsidRPr="007F2CC5">
              <w:rPr>
                <w:rFonts w:eastAsiaTheme="minorHAnsi" w:cs="Arial"/>
                <w:sz w:val="20"/>
                <w:szCs w:val="20"/>
                <w:lang w:val="en-GB" w:eastAsia="en-US"/>
              </w:rPr>
              <w:t xml:space="preserve">Reduce quantity of hydrocarbons stored to that required, implement appropriate controls and provide appropriate training and resources for a spill response. </w:t>
            </w:r>
          </w:p>
        </w:tc>
        <w:tc>
          <w:tcPr>
            <w:tcW w:w="1031" w:type="pct"/>
            <w:tcBorders>
              <w:top w:val="single" w:sz="8" w:space="0" w:color="008C98" w:themeColor="accent1"/>
              <w:left w:val="single" w:sz="8" w:space="0" w:color="008C98" w:themeColor="accent1"/>
              <w:bottom w:val="single" w:sz="8" w:space="0" w:color="008C98" w:themeColor="accent1"/>
              <w:right w:val="single" w:sz="8" w:space="0" w:color="008C98" w:themeColor="accent1"/>
            </w:tcBorders>
          </w:tcPr>
          <w:p w:rsidR="007F2CC5" w:rsidRPr="007F2CC5" w:rsidRDefault="007F2CC5" w:rsidP="007F2CC5">
            <w:pPr>
              <w:spacing w:before="60" w:after="60"/>
              <w:cnfStyle w:val="000000000000" w:firstRow="0" w:lastRow="0" w:firstColumn="0" w:lastColumn="0" w:oddVBand="0" w:evenVBand="0" w:oddHBand="0" w:evenHBand="0" w:firstRowFirstColumn="0" w:firstRowLastColumn="0" w:lastRowFirstColumn="0" w:lastRowLastColumn="0"/>
              <w:rPr>
                <w:rFonts w:cs="Arial"/>
                <w:b/>
                <w:sz w:val="20"/>
                <w:szCs w:val="20"/>
              </w:rPr>
            </w:pPr>
          </w:p>
        </w:tc>
        <w:tc>
          <w:tcPr>
            <w:tcW w:w="515" w:type="pct"/>
            <w:tcBorders>
              <w:left w:val="single" w:sz="8" w:space="0" w:color="008C98" w:themeColor="accent1"/>
            </w:tcBorders>
          </w:tcPr>
          <w:p w:rsidR="007F2CC5" w:rsidRPr="007F2CC5" w:rsidRDefault="007F2CC5" w:rsidP="007F2CC5">
            <w:pPr>
              <w:spacing w:before="60" w:after="60"/>
              <w:cnfStyle w:val="000000000000" w:firstRow="0" w:lastRow="0" w:firstColumn="0" w:lastColumn="0" w:oddVBand="0" w:evenVBand="0" w:oddHBand="0" w:evenHBand="0" w:firstRowFirstColumn="0" w:firstRowLastColumn="0" w:lastRowFirstColumn="0" w:lastRowLastColumn="0"/>
              <w:rPr>
                <w:rFonts w:cs="Arial"/>
                <w:b/>
                <w:sz w:val="20"/>
                <w:szCs w:val="20"/>
              </w:rPr>
            </w:pP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50"/>
        </w:trPr>
        <w:tc>
          <w:tcPr>
            <w:cnfStyle w:val="001000000000" w:firstRow="0" w:lastRow="0" w:firstColumn="1" w:lastColumn="0" w:oddVBand="0" w:evenVBand="0" w:oddHBand="0" w:evenHBand="0" w:firstRowFirstColumn="0" w:firstRowLastColumn="0" w:lastRowFirstColumn="0" w:lastRowLastColumn="0"/>
            <w:tcW w:w="3454" w:type="pct"/>
            <w:gridSpan w:val="2"/>
            <w:tcBorders>
              <w:right w:val="single" w:sz="8" w:space="0" w:color="008C98" w:themeColor="accent1"/>
            </w:tcBorders>
            <w:shd w:val="clear" w:color="auto" w:fill="D6D7D8" w:themeFill="background2"/>
          </w:tcPr>
          <w:p w:rsidR="007F2CC5" w:rsidRPr="007F2CC5" w:rsidRDefault="007F2CC5" w:rsidP="007F2CC5">
            <w:pPr>
              <w:spacing w:before="60" w:after="60"/>
              <w:jc w:val="center"/>
              <w:rPr>
                <w:rFonts w:cs="Arial"/>
                <w:sz w:val="20"/>
                <w:szCs w:val="20"/>
              </w:rPr>
            </w:pPr>
          </w:p>
        </w:tc>
        <w:tc>
          <w:tcPr>
            <w:tcW w:w="1031" w:type="pct"/>
            <w:tcBorders>
              <w:left w:val="single" w:sz="8" w:space="0" w:color="008C98" w:themeColor="accent1"/>
              <w:right w:val="single" w:sz="8" w:space="0" w:color="008C98" w:themeColor="accent1"/>
            </w:tcBorders>
            <w:hideMark/>
          </w:tcPr>
          <w:p w:rsidR="007F2CC5" w:rsidRPr="007F2CC5" w:rsidRDefault="007F2CC5" w:rsidP="007F2CC5">
            <w:pPr>
              <w:tabs>
                <w:tab w:val="clear" w:pos="1134"/>
                <w:tab w:val="left" w:pos="709"/>
              </w:tabs>
              <w:spacing w:before="60" w:after="60"/>
              <w:jc w:val="center"/>
              <w:cnfStyle w:val="000000100000" w:firstRow="0" w:lastRow="0" w:firstColumn="0" w:lastColumn="0" w:oddVBand="0" w:evenVBand="0" w:oddHBand="1" w:evenHBand="0" w:firstRowFirstColumn="0" w:firstRowLastColumn="0" w:lastRowFirstColumn="0" w:lastRowLastColumn="0"/>
              <w:rPr>
                <w:rFonts w:eastAsiaTheme="minorHAnsi" w:cs="Arial"/>
                <w:b/>
                <w:sz w:val="20"/>
                <w:szCs w:val="20"/>
                <w:lang w:eastAsia="en-US"/>
              </w:rPr>
            </w:pPr>
            <w:r w:rsidRPr="007F2CC5">
              <w:rPr>
                <w:rFonts w:eastAsiaTheme="minorHAnsi" w:cs="Arial"/>
                <w:b/>
                <w:sz w:val="20"/>
                <w:szCs w:val="20"/>
                <w:lang w:eastAsia="en-US"/>
              </w:rPr>
              <w:t>Responsibility (Role)</w:t>
            </w:r>
          </w:p>
        </w:tc>
        <w:tc>
          <w:tcPr>
            <w:tcW w:w="515" w:type="pct"/>
            <w:tcBorders>
              <w:left w:val="single" w:sz="8" w:space="0" w:color="008C98" w:themeColor="accent1"/>
            </w:tcBorders>
            <w:hideMark/>
          </w:tcPr>
          <w:p w:rsidR="007F2CC5" w:rsidRPr="007F2CC5" w:rsidRDefault="007F2CC5" w:rsidP="007F2CC5">
            <w:pPr>
              <w:tabs>
                <w:tab w:val="clear" w:pos="1134"/>
                <w:tab w:val="left" w:pos="709"/>
              </w:tabs>
              <w:spacing w:before="60" w:after="60"/>
              <w:jc w:val="center"/>
              <w:cnfStyle w:val="000000100000" w:firstRow="0" w:lastRow="0" w:firstColumn="0" w:lastColumn="0" w:oddVBand="0" w:evenVBand="0" w:oddHBand="1" w:evenHBand="0" w:firstRowFirstColumn="0" w:firstRowLastColumn="0" w:lastRowFirstColumn="0" w:lastRowLastColumn="0"/>
              <w:rPr>
                <w:rFonts w:eastAsiaTheme="minorHAnsi" w:cs="Arial"/>
                <w:b/>
                <w:sz w:val="20"/>
                <w:szCs w:val="20"/>
                <w:lang w:eastAsia="en-US"/>
              </w:rPr>
            </w:pPr>
            <w:r w:rsidRPr="007F2CC5">
              <w:rPr>
                <w:rFonts w:eastAsiaTheme="minorHAnsi" w:cs="Arial"/>
                <w:b/>
                <w:sz w:val="20"/>
                <w:szCs w:val="20"/>
                <w:lang w:eastAsia="en-US"/>
              </w:rPr>
              <w:t>Timing</w:t>
            </w:r>
          </w:p>
        </w:tc>
      </w:tr>
      <w:tr w:rsidR="007F2CC5" w:rsidRPr="007F2CC5" w:rsidTr="00B86960">
        <w:trPr>
          <w:trHeight w:val="277"/>
        </w:trPr>
        <w:tc>
          <w:tcPr>
            <w:cnfStyle w:val="001000000000" w:firstRow="0" w:lastRow="0" w:firstColumn="1" w:lastColumn="0" w:oddVBand="0" w:evenVBand="0" w:oddHBand="0" w:evenHBand="0" w:firstRowFirstColumn="0" w:firstRowLastColumn="0" w:lastRowFirstColumn="0" w:lastRowLastColumn="0"/>
            <w:tcW w:w="618" w:type="pct"/>
            <w:tcBorders>
              <w:top w:val="single" w:sz="8" w:space="0" w:color="008C98" w:themeColor="accent1"/>
              <w:bottom w:val="single" w:sz="8" w:space="0" w:color="008C98" w:themeColor="accent1"/>
              <w:right w:val="single" w:sz="8" w:space="0" w:color="008C98" w:themeColor="accent1"/>
            </w:tcBorders>
            <w:hideMark/>
          </w:tcPr>
          <w:p w:rsidR="007F2CC5" w:rsidRPr="007F2CC5" w:rsidRDefault="007F2CC5" w:rsidP="007F2CC5">
            <w:pPr>
              <w:spacing w:before="60" w:after="60"/>
              <w:jc w:val="center"/>
              <w:rPr>
                <w:rFonts w:cs="Arial"/>
                <w:sz w:val="20"/>
                <w:szCs w:val="20"/>
              </w:rPr>
            </w:pPr>
            <w:r w:rsidRPr="007F2CC5">
              <w:rPr>
                <w:rFonts w:cs="Arial"/>
                <w:sz w:val="20"/>
                <w:szCs w:val="20"/>
              </w:rPr>
              <w:t>Control(s)</w:t>
            </w:r>
          </w:p>
        </w:tc>
        <w:tc>
          <w:tcPr>
            <w:tcW w:w="2836" w:type="pct"/>
            <w:tcBorders>
              <w:top w:val="single" w:sz="8" w:space="0" w:color="008C98" w:themeColor="accent1"/>
              <w:left w:val="single" w:sz="8" w:space="0" w:color="008C98" w:themeColor="accent1"/>
              <w:bottom w:val="single" w:sz="8" w:space="0" w:color="008C98" w:themeColor="accent1"/>
              <w:right w:val="single" w:sz="8" w:space="0" w:color="008C98" w:themeColor="accent1"/>
            </w:tcBorders>
            <w:hideMark/>
          </w:tcPr>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olor w:val="000000" w:themeColor="text1"/>
                <w:sz w:val="20"/>
                <w:szCs w:val="24"/>
                <w:lang w:eastAsia="en-US"/>
              </w:rPr>
            </w:pPr>
            <w:r w:rsidRPr="007F2CC5">
              <w:rPr>
                <w:rFonts w:eastAsiaTheme="minorHAnsi"/>
                <w:color w:val="000000" w:themeColor="text1"/>
                <w:sz w:val="20"/>
                <w:szCs w:val="24"/>
                <w:lang w:eastAsia="en-US"/>
              </w:rPr>
              <w:t>All hydrocarbons to be stored in an appropriate bund that is capable of holding 110% of a spill from the largest container, or 10% of total volume of stored liquids, whichever is greater.</w:t>
            </w:r>
          </w:p>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olor w:val="000000" w:themeColor="text1"/>
                <w:sz w:val="20"/>
                <w:szCs w:val="24"/>
                <w:lang w:eastAsia="en-US"/>
              </w:rPr>
            </w:pPr>
            <w:r w:rsidRPr="007F2CC5">
              <w:rPr>
                <w:rFonts w:eastAsiaTheme="minorHAnsi"/>
                <w:color w:val="000000" w:themeColor="text1"/>
                <w:sz w:val="20"/>
                <w:szCs w:val="24"/>
                <w:lang w:eastAsia="en-US"/>
              </w:rPr>
              <w:t>Refuelling of vehicles/equipment will be undertaken on land (not over water), unless the task is not possible.</w:t>
            </w:r>
          </w:p>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olor w:val="000000" w:themeColor="text1"/>
                <w:sz w:val="20"/>
                <w:szCs w:val="24"/>
                <w:lang w:eastAsia="en-US"/>
              </w:rPr>
            </w:pPr>
            <w:r w:rsidRPr="007F2CC5">
              <w:rPr>
                <w:rFonts w:eastAsiaTheme="minorHAnsi"/>
                <w:color w:val="000000" w:themeColor="text1"/>
                <w:sz w:val="20"/>
                <w:szCs w:val="24"/>
                <w:lang w:eastAsia="en-US"/>
              </w:rPr>
              <w:t xml:space="preserve">To reduce the impact of a spill, the lowest volume of hydrocarbons required will be stored in proximity to the marine environment and in the onshore lay down areas. </w:t>
            </w:r>
          </w:p>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olor w:val="000000" w:themeColor="text1"/>
                <w:sz w:val="20"/>
                <w:szCs w:val="24"/>
                <w:lang w:eastAsia="en-US"/>
              </w:rPr>
            </w:pPr>
            <w:r w:rsidRPr="007F2CC5">
              <w:rPr>
                <w:rFonts w:eastAsiaTheme="minorHAnsi"/>
                <w:color w:val="000000" w:themeColor="text1"/>
                <w:sz w:val="20"/>
                <w:szCs w:val="24"/>
                <w:lang w:eastAsia="en-US"/>
              </w:rPr>
              <w:t xml:space="preserve">A copy of the current hydrocarbon MSDS will be kept at an appropriate location on site. </w:t>
            </w:r>
          </w:p>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olor w:val="000000" w:themeColor="text1"/>
                <w:sz w:val="20"/>
                <w:szCs w:val="24"/>
                <w:lang w:eastAsia="en-US"/>
              </w:rPr>
            </w:pPr>
            <w:r w:rsidRPr="007F2CC5">
              <w:rPr>
                <w:rFonts w:eastAsiaTheme="minorHAnsi"/>
                <w:color w:val="000000" w:themeColor="text1"/>
                <w:sz w:val="20"/>
                <w:szCs w:val="24"/>
                <w:lang w:eastAsia="en-US"/>
              </w:rPr>
              <w:t xml:space="preserve">Drip trays shall be placed under mechanical stationary equipment such as </w:t>
            </w:r>
            <w:proofErr w:type="spellStart"/>
            <w:r w:rsidRPr="007F2CC5">
              <w:rPr>
                <w:rFonts w:eastAsiaTheme="minorHAnsi"/>
                <w:color w:val="000000" w:themeColor="text1"/>
                <w:sz w:val="20"/>
                <w:szCs w:val="24"/>
                <w:lang w:eastAsia="en-US"/>
              </w:rPr>
              <w:t>gensets</w:t>
            </w:r>
            <w:proofErr w:type="spellEnd"/>
            <w:r w:rsidRPr="007F2CC5">
              <w:rPr>
                <w:rFonts w:eastAsiaTheme="minorHAnsi"/>
                <w:color w:val="000000" w:themeColor="text1"/>
                <w:sz w:val="20"/>
                <w:szCs w:val="24"/>
                <w:lang w:eastAsia="en-US"/>
              </w:rPr>
              <w:t xml:space="preserve"> if such equipment is not internally </w:t>
            </w:r>
            <w:proofErr w:type="spellStart"/>
            <w:r w:rsidRPr="007F2CC5">
              <w:rPr>
                <w:rFonts w:eastAsiaTheme="minorHAnsi"/>
                <w:color w:val="000000" w:themeColor="text1"/>
                <w:sz w:val="20"/>
                <w:szCs w:val="24"/>
                <w:lang w:eastAsia="en-US"/>
              </w:rPr>
              <w:t>bunded</w:t>
            </w:r>
            <w:proofErr w:type="spellEnd"/>
            <w:r w:rsidRPr="007F2CC5">
              <w:rPr>
                <w:rFonts w:eastAsiaTheme="minorHAnsi"/>
                <w:color w:val="000000" w:themeColor="text1"/>
                <w:sz w:val="20"/>
                <w:szCs w:val="24"/>
                <w:lang w:eastAsia="en-US"/>
              </w:rPr>
              <w:t>.</w:t>
            </w:r>
          </w:p>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olor w:val="000000" w:themeColor="text1"/>
                <w:sz w:val="20"/>
                <w:szCs w:val="24"/>
                <w:lang w:eastAsia="en-US"/>
              </w:rPr>
            </w:pPr>
            <w:r w:rsidRPr="007F2CC5">
              <w:rPr>
                <w:rFonts w:eastAsiaTheme="minorHAnsi"/>
                <w:color w:val="000000" w:themeColor="text1"/>
                <w:sz w:val="20"/>
                <w:szCs w:val="24"/>
                <w:lang w:eastAsia="en-US"/>
              </w:rPr>
              <w:t>Onsite spill response training will be carried out on a periodic basis. All deficiencies</w:t>
            </w:r>
          </w:p>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olor w:val="000000" w:themeColor="text1"/>
                <w:sz w:val="20"/>
                <w:szCs w:val="24"/>
                <w:lang w:eastAsia="en-US"/>
              </w:rPr>
            </w:pPr>
            <w:proofErr w:type="gramStart"/>
            <w:r w:rsidRPr="007F2CC5">
              <w:rPr>
                <w:rFonts w:eastAsiaTheme="minorHAnsi"/>
                <w:color w:val="000000" w:themeColor="text1"/>
                <w:sz w:val="20"/>
                <w:szCs w:val="24"/>
                <w:lang w:eastAsia="en-US"/>
              </w:rPr>
              <w:t>identified</w:t>
            </w:r>
            <w:proofErr w:type="gramEnd"/>
            <w:r w:rsidRPr="007F2CC5">
              <w:rPr>
                <w:rFonts w:eastAsiaTheme="minorHAnsi"/>
                <w:color w:val="000000" w:themeColor="text1"/>
                <w:sz w:val="20"/>
                <w:szCs w:val="24"/>
                <w:lang w:eastAsia="en-US"/>
              </w:rPr>
              <w:t xml:space="preserve"> through training and testing of the procedures will be documented and rectified immediately.</w:t>
            </w:r>
          </w:p>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olor w:val="000000" w:themeColor="text1"/>
                <w:sz w:val="20"/>
                <w:szCs w:val="24"/>
                <w:lang w:eastAsia="en-US"/>
              </w:rPr>
            </w:pPr>
            <w:r w:rsidRPr="007F2CC5">
              <w:rPr>
                <w:rFonts w:eastAsiaTheme="minorHAnsi"/>
                <w:color w:val="000000" w:themeColor="text1"/>
                <w:sz w:val="20"/>
                <w:szCs w:val="24"/>
                <w:lang w:eastAsia="en-US"/>
              </w:rPr>
              <w:t xml:space="preserve">All equipment will be regularly serviced to reduce emissions and reduce the chance of oil leaks on site and in marine environments. Appropriate controls in place to contain hydrocarbon leaks should they occur whilst servicing. Controls may include use of drip trays when changing oil and transporting waste oils in </w:t>
            </w:r>
            <w:proofErr w:type="spellStart"/>
            <w:r w:rsidRPr="007F2CC5">
              <w:rPr>
                <w:rFonts w:eastAsiaTheme="minorHAnsi"/>
                <w:color w:val="000000" w:themeColor="text1"/>
                <w:sz w:val="20"/>
                <w:szCs w:val="24"/>
                <w:lang w:eastAsia="en-US"/>
              </w:rPr>
              <w:t>bunded</w:t>
            </w:r>
            <w:proofErr w:type="spellEnd"/>
            <w:r w:rsidRPr="007F2CC5">
              <w:rPr>
                <w:rFonts w:eastAsiaTheme="minorHAnsi"/>
                <w:color w:val="000000" w:themeColor="text1"/>
                <w:sz w:val="20"/>
                <w:szCs w:val="24"/>
                <w:lang w:eastAsia="en-US"/>
              </w:rPr>
              <w:t xml:space="preserve"> containers.</w:t>
            </w:r>
          </w:p>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olor w:val="000000" w:themeColor="text1"/>
                <w:sz w:val="20"/>
                <w:szCs w:val="24"/>
                <w:lang w:eastAsia="en-US"/>
              </w:rPr>
            </w:pPr>
            <w:r w:rsidRPr="007F2CC5">
              <w:rPr>
                <w:rFonts w:eastAsiaTheme="minorHAnsi"/>
                <w:color w:val="000000" w:themeColor="text1"/>
                <w:sz w:val="20"/>
                <w:szCs w:val="24"/>
                <w:lang w:eastAsia="en-US"/>
              </w:rPr>
              <w:t>Only qualified personnel are to carry out services on plant, equipment and vessels.</w:t>
            </w:r>
          </w:p>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olor w:val="000000" w:themeColor="text1"/>
                <w:sz w:val="20"/>
                <w:szCs w:val="24"/>
                <w:lang w:eastAsia="en-US"/>
              </w:rPr>
            </w:pPr>
            <w:r w:rsidRPr="007F2CC5">
              <w:rPr>
                <w:rFonts w:eastAsiaTheme="minorHAnsi"/>
                <w:color w:val="000000" w:themeColor="text1"/>
                <w:sz w:val="20"/>
                <w:szCs w:val="24"/>
                <w:lang w:eastAsia="en-US"/>
              </w:rPr>
              <w:t>A prescribed Isolation procedure must be followed prior to work on any plant or equipment.</w:t>
            </w:r>
          </w:p>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olor w:val="000000" w:themeColor="text1"/>
                <w:sz w:val="20"/>
                <w:szCs w:val="24"/>
                <w:lang w:eastAsia="en-US"/>
              </w:rPr>
            </w:pPr>
            <w:r w:rsidRPr="007F2CC5">
              <w:rPr>
                <w:rFonts w:eastAsiaTheme="minorHAnsi"/>
                <w:color w:val="000000" w:themeColor="text1"/>
                <w:sz w:val="20"/>
                <w:szCs w:val="24"/>
                <w:lang w:eastAsia="en-US"/>
              </w:rPr>
              <w:t xml:space="preserve">Training / awareness to be included in site induction (including all staff, contractors, </w:t>
            </w:r>
            <w:r w:rsidRPr="007F2CC5">
              <w:rPr>
                <w:rFonts w:eastAsiaTheme="minorHAnsi"/>
                <w:color w:val="000000" w:themeColor="text1"/>
                <w:sz w:val="20"/>
                <w:szCs w:val="24"/>
                <w:lang w:eastAsia="en-US"/>
              </w:rPr>
              <w:lastRenderedPageBreak/>
              <w:t>subbies etc.).</w:t>
            </w:r>
          </w:p>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olor w:val="000000" w:themeColor="text1"/>
                <w:sz w:val="20"/>
                <w:szCs w:val="24"/>
                <w:lang w:eastAsia="en-US"/>
              </w:rPr>
            </w:pPr>
            <w:r w:rsidRPr="007F2CC5">
              <w:rPr>
                <w:rFonts w:eastAsiaTheme="minorHAnsi"/>
                <w:color w:val="000000" w:themeColor="text1"/>
                <w:sz w:val="20"/>
                <w:szCs w:val="24"/>
                <w:lang w:eastAsia="en-US"/>
              </w:rPr>
              <w:t xml:space="preserve">Appropriate volume and type of spill response materials will be available at each work site </w:t>
            </w:r>
          </w:p>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olor w:val="000000" w:themeColor="text1"/>
                <w:sz w:val="20"/>
                <w:szCs w:val="24"/>
                <w:lang w:eastAsia="en-US"/>
              </w:rPr>
            </w:pPr>
            <w:r w:rsidRPr="007F2CC5">
              <w:rPr>
                <w:rFonts w:eastAsiaTheme="minorHAnsi"/>
                <w:color w:val="000000" w:themeColor="text1"/>
                <w:sz w:val="20"/>
                <w:szCs w:val="24"/>
                <w:lang w:eastAsia="en-US"/>
              </w:rPr>
              <w:t>Spill will be contained and cleaned-up immediately. Resultant wastes (soils, rags and absorbent material) appropriately stored and disposed of by an appropriately licenced waste contractor as controlled waste.</w:t>
            </w:r>
          </w:p>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sz w:val="20"/>
                <w:szCs w:val="20"/>
                <w:lang w:eastAsia="en-US"/>
              </w:rPr>
            </w:pPr>
            <w:r w:rsidRPr="007F2CC5">
              <w:rPr>
                <w:rFonts w:eastAsiaTheme="minorHAnsi"/>
                <w:color w:val="000000" w:themeColor="text1"/>
                <w:sz w:val="20"/>
                <w:szCs w:val="24"/>
                <w:lang w:eastAsia="en-US"/>
              </w:rPr>
              <w:t>All spills reported and investigated as required.</w:t>
            </w:r>
            <w:r w:rsidRPr="007F2CC5">
              <w:rPr>
                <w:rFonts w:eastAsiaTheme="minorHAnsi"/>
                <w:sz w:val="20"/>
                <w:szCs w:val="20"/>
                <w:lang w:eastAsia="en-US"/>
              </w:rPr>
              <w:t xml:space="preserve"> </w:t>
            </w:r>
          </w:p>
        </w:tc>
        <w:tc>
          <w:tcPr>
            <w:tcW w:w="1031" w:type="pct"/>
            <w:tcBorders>
              <w:top w:val="single" w:sz="8" w:space="0" w:color="008C98" w:themeColor="accent1"/>
              <w:left w:val="single" w:sz="8" w:space="0" w:color="008C98" w:themeColor="accent1"/>
              <w:bottom w:val="single" w:sz="8" w:space="0" w:color="008C98" w:themeColor="accent1"/>
              <w:right w:val="single" w:sz="8" w:space="0" w:color="008C98" w:themeColor="accent1"/>
            </w:tcBorders>
          </w:tcPr>
          <w:p w:rsidR="007F2CC5" w:rsidRPr="007F2CC5" w:rsidRDefault="007F2CC5" w:rsidP="007F2CC5">
            <w:pPr>
              <w:tabs>
                <w:tab w:val="clear" w:pos="1134"/>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s="Arial"/>
                <w:sz w:val="20"/>
                <w:szCs w:val="20"/>
                <w:lang w:val="en-GB" w:eastAsia="en-US"/>
              </w:rPr>
            </w:pPr>
          </w:p>
        </w:tc>
        <w:tc>
          <w:tcPr>
            <w:tcW w:w="515" w:type="pct"/>
            <w:tcBorders>
              <w:left w:val="single" w:sz="8" w:space="0" w:color="008C98" w:themeColor="accent1"/>
            </w:tcBorders>
          </w:tcPr>
          <w:p w:rsidR="007F2CC5" w:rsidRPr="007F2CC5" w:rsidRDefault="007F2CC5" w:rsidP="007F2CC5">
            <w:pPr>
              <w:tabs>
                <w:tab w:val="clear" w:pos="1134"/>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s="Arial"/>
                <w:sz w:val="20"/>
                <w:szCs w:val="20"/>
                <w:lang w:val="en-GB" w:eastAsia="en-US"/>
              </w:rPr>
            </w:pP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277"/>
        </w:trPr>
        <w:tc>
          <w:tcPr>
            <w:cnfStyle w:val="001000000000" w:firstRow="0" w:lastRow="0" w:firstColumn="1" w:lastColumn="0" w:oddVBand="0" w:evenVBand="0" w:oddHBand="0" w:evenHBand="0" w:firstRowFirstColumn="0" w:firstRowLastColumn="0" w:lastRowFirstColumn="0" w:lastRowLastColumn="0"/>
            <w:tcW w:w="618" w:type="pct"/>
            <w:tcBorders>
              <w:right w:val="single" w:sz="8" w:space="0" w:color="008C98" w:themeColor="accent1"/>
            </w:tcBorders>
            <w:hideMark/>
          </w:tcPr>
          <w:p w:rsidR="007F2CC5" w:rsidRPr="007F2CC5" w:rsidRDefault="007F2CC5" w:rsidP="007F2CC5">
            <w:pPr>
              <w:spacing w:before="60" w:after="60"/>
              <w:jc w:val="center"/>
              <w:rPr>
                <w:rFonts w:cs="Arial"/>
                <w:sz w:val="20"/>
                <w:szCs w:val="20"/>
              </w:rPr>
            </w:pPr>
            <w:r w:rsidRPr="007F2CC5">
              <w:rPr>
                <w:rFonts w:cs="Arial"/>
                <w:sz w:val="20"/>
                <w:szCs w:val="20"/>
              </w:rPr>
              <w:lastRenderedPageBreak/>
              <w:t>Performance Indicator(s)</w:t>
            </w:r>
          </w:p>
        </w:tc>
        <w:tc>
          <w:tcPr>
            <w:tcW w:w="2836" w:type="pct"/>
            <w:tcBorders>
              <w:left w:val="single" w:sz="8" w:space="0" w:color="008C98" w:themeColor="accent1"/>
              <w:right w:val="single" w:sz="8" w:space="0" w:color="008C98" w:themeColor="accent1"/>
            </w:tcBorders>
            <w:hideMark/>
          </w:tcPr>
          <w:p w:rsidR="007F2CC5" w:rsidRPr="007F2CC5" w:rsidRDefault="007F2CC5" w:rsidP="007F2CC5">
            <w:pPr>
              <w:tabs>
                <w:tab w:val="clear" w:pos="1134"/>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s="Arial"/>
                <w:sz w:val="20"/>
                <w:szCs w:val="20"/>
                <w:lang w:eastAsia="en-US"/>
              </w:rPr>
            </w:pPr>
            <w:r w:rsidRPr="007F2CC5">
              <w:rPr>
                <w:rFonts w:eastAsiaTheme="minorHAnsi" w:cs="Arial"/>
                <w:sz w:val="20"/>
                <w:szCs w:val="20"/>
                <w:lang w:val="en-GB" w:eastAsia="en-US"/>
              </w:rPr>
              <w:t>Minor spills (&lt;10L) to land contained, controlled and all contamination removed / cleaned-up within 24 hours.</w:t>
            </w:r>
          </w:p>
          <w:p w:rsidR="007F2CC5" w:rsidRPr="007F2CC5" w:rsidRDefault="007F2CC5" w:rsidP="007F2CC5">
            <w:pPr>
              <w:tabs>
                <w:tab w:val="clear" w:pos="1134"/>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s="Arial"/>
                <w:sz w:val="20"/>
                <w:szCs w:val="20"/>
                <w:lang w:val="en-GB" w:eastAsia="en-US"/>
              </w:rPr>
            </w:pPr>
            <w:r w:rsidRPr="007F2CC5">
              <w:rPr>
                <w:rFonts w:eastAsiaTheme="minorHAnsi" w:cs="Arial"/>
                <w:sz w:val="20"/>
                <w:szCs w:val="20"/>
                <w:lang w:val="en-GB" w:eastAsia="en-US"/>
              </w:rPr>
              <w:t>No spills to marine waters.</w:t>
            </w:r>
          </w:p>
          <w:p w:rsidR="007F2CC5" w:rsidRPr="007F2CC5" w:rsidRDefault="007F2CC5" w:rsidP="007F2CC5">
            <w:pPr>
              <w:tabs>
                <w:tab w:val="clear" w:pos="1134"/>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s="Arial"/>
                <w:sz w:val="20"/>
                <w:szCs w:val="20"/>
                <w:lang w:val="en-GB" w:eastAsia="en-US"/>
              </w:rPr>
            </w:pPr>
            <w:r w:rsidRPr="007F2CC5">
              <w:rPr>
                <w:rFonts w:eastAsiaTheme="minorHAnsi" w:cs="Arial"/>
                <w:sz w:val="20"/>
                <w:szCs w:val="20"/>
                <w:lang w:val="en-GB" w:eastAsia="en-US"/>
              </w:rPr>
              <w:t>Reporting to PPA within timeframes specified below</w:t>
            </w:r>
          </w:p>
          <w:p w:rsidR="007F2CC5" w:rsidRPr="007F2CC5" w:rsidRDefault="007F2CC5" w:rsidP="007F2CC5">
            <w:pPr>
              <w:tabs>
                <w:tab w:val="clear" w:pos="1134"/>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s="Arial"/>
                <w:sz w:val="20"/>
                <w:szCs w:val="20"/>
                <w:lang w:val="en-GB" w:eastAsia="en-US"/>
              </w:rPr>
            </w:pPr>
            <w:r w:rsidRPr="007F2CC5">
              <w:rPr>
                <w:rFonts w:eastAsiaTheme="minorHAnsi" w:cs="Arial"/>
                <w:sz w:val="20"/>
                <w:szCs w:val="20"/>
                <w:lang w:val="en-GB" w:eastAsia="en-US"/>
              </w:rPr>
              <w:t>No contamination of soil or surface / ground waters.</w:t>
            </w:r>
          </w:p>
          <w:p w:rsidR="007F2CC5" w:rsidRPr="007F2CC5" w:rsidRDefault="007F2CC5" w:rsidP="007F2CC5">
            <w:pPr>
              <w:tabs>
                <w:tab w:val="clear" w:pos="1134"/>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s="Arial"/>
                <w:sz w:val="20"/>
                <w:szCs w:val="20"/>
                <w:lang w:val="en-GB" w:eastAsia="en-US"/>
              </w:rPr>
            </w:pPr>
            <w:r w:rsidRPr="007F2CC5">
              <w:rPr>
                <w:rFonts w:eastAsiaTheme="minorHAnsi" w:cs="Arial"/>
                <w:sz w:val="20"/>
                <w:szCs w:val="20"/>
                <w:lang w:val="en-GB" w:eastAsia="en-US"/>
              </w:rPr>
              <w:t>No spills that require an emergency response</w:t>
            </w:r>
          </w:p>
        </w:tc>
        <w:tc>
          <w:tcPr>
            <w:tcW w:w="1031" w:type="pct"/>
            <w:tcBorders>
              <w:left w:val="single" w:sz="8" w:space="0" w:color="008C98" w:themeColor="accent1"/>
              <w:right w:val="single" w:sz="8" w:space="0" w:color="008C98" w:themeColor="accent1"/>
            </w:tcBorders>
          </w:tcPr>
          <w:p w:rsidR="007F2CC5" w:rsidRPr="007F2CC5" w:rsidRDefault="007F2CC5" w:rsidP="007F2CC5">
            <w:pPr>
              <w:tabs>
                <w:tab w:val="clear" w:pos="1134"/>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s="Arial"/>
                <w:sz w:val="20"/>
                <w:szCs w:val="20"/>
                <w:lang w:val="en-GB" w:eastAsia="en-US"/>
              </w:rPr>
            </w:pPr>
          </w:p>
        </w:tc>
        <w:tc>
          <w:tcPr>
            <w:tcW w:w="515" w:type="pct"/>
            <w:tcBorders>
              <w:left w:val="single" w:sz="8" w:space="0" w:color="008C98" w:themeColor="accent1"/>
            </w:tcBorders>
          </w:tcPr>
          <w:p w:rsidR="007F2CC5" w:rsidRPr="007F2CC5" w:rsidRDefault="007F2CC5" w:rsidP="007F2CC5">
            <w:pPr>
              <w:tabs>
                <w:tab w:val="clear" w:pos="1134"/>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s="Arial"/>
                <w:sz w:val="20"/>
                <w:szCs w:val="20"/>
                <w:lang w:val="en-GB" w:eastAsia="en-US"/>
              </w:rPr>
            </w:pPr>
          </w:p>
        </w:tc>
      </w:tr>
      <w:tr w:rsidR="007F2CC5" w:rsidRPr="007F2CC5" w:rsidTr="00B86960">
        <w:trPr>
          <w:trHeight w:val="260"/>
        </w:trPr>
        <w:tc>
          <w:tcPr>
            <w:cnfStyle w:val="001000000000" w:firstRow="0" w:lastRow="0" w:firstColumn="1" w:lastColumn="0" w:oddVBand="0" w:evenVBand="0" w:oddHBand="0" w:evenHBand="0" w:firstRowFirstColumn="0" w:firstRowLastColumn="0" w:lastRowFirstColumn="0" w:lastRowLastColumn="0"/>
            <w:tcW w:w="618" w:type="pct"/>
            <w:tcBorders>
              <w:top w:val="single" w:sz="8" w:space="0" w:color="008C98" w:themeColor="accent1"/>
              <w:bottom w:val="single" w:sz="8" w:space="0" w:color="008C98" w:themeColor="accent1"/>
              <w:right w:val="single" w:sz="8" w:space="0" w:color="008C98" w:themeColor="accent1"/>
            </w:tcBorders>
            <w:hideMark/>
          </w:tcPr>
          <w:p w:rsidR="007F2CC5" w:rsidRPr="007F2CC5" w:rsidRDefault="007F2CC5" w:rsidP="007F2CC5">
            <w:pPr>
              <w:spacing w:before="60" w:after="60"/>
              <w:jc w:val="center"/>
              <w:rPr>
                <w:rFonts w:cs="Arial"/>
                <w:sz w:val="20"/>
                <w:szCs w:val="20"/>
              </w:rPr>
            </w:pPr>
            <w:r w:rsidRPr="007F2CC5">
              <w:rPr>
                <w:rFonts w:cs="Arial"/>
                <w:sz w:val="20"/>
                <w:szCs w:val="20"/>
              </w:rPr>
              <w:t>Monitoring</w:t>
            </w:r>
          </w:p>
        </w:tc>
        <w:tc>
          <w:tcPr>
            <w:tcW w:w="2836" w:type="pct"/>
            <w:tcBorders>
              <w:top w:val="single" w:sz="8" w:space="0" w:color="008C98" w:themeColor="accent1"/>
              <w:left w:val="single" w:sz="8" w:space="0" w:color="008C98" w:themeColor="accent1"/>
              <w:bottom w:val="single" w:sz="8" w:space="0" w:color="008C98" w:themeColor="accent1"/>
              <w:right w:val="single" w:sz="8" w:space="0" w:color="008C98" w:themeColor="accent1"/>
            </w:tcBorders>
            <w:hideMark/>
          </w:tcPr>
          <w:p w:rsidR="007F2CC5" w:rsidRPr="007F2CC5" w:rsidRDefault="007F2CC5" w:rsidP="007F2CC5">
            <w:pPr>
              <w:tabs>
                <w:tab w:val="clear" w:pos="1134"/>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s="Arial"/>
                <w:sz w:val="20"/>
                <w:szCs w:val="20"/>
                <w:lang w:val="en-GB" w:eastAsia="en-US"/>
              </w:rPr>
            </w:pPr>
            <w:r w:rsidRPr="007F2CC5">
              <w:rPr>
                <w:rFonts w:eastAsiaTheme="minorHAnsi" w:cs="Arial"/>
                <w:sz w:val="20"/>
                <w:szCs w:val="20"/>
                <w:lang w:val="en-GB" w:eastAsia="en-US"/>
              </w:rPr>
              <w:t>Incident report outlining corrective actions taken and preventative measures to be implemented sent to PPA with 48 hours</w:t>
            </w:r>
          </w:p>
          <w:p w:rsidR="007F2CC5" w:rsidRPr="007F2CC5" w:rsidRDefault="007F2CC5" w:rsidP="007F2CC5">
            <w:pPr>
              <w:tabs>
                <w:tab w:val="clear" w:pos="1134"/>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s="Arial"/>
                <w:sz w:val="20"/>
                <w:szCs w:val="20"/>
                <w:lang w:val="en-GB" w:eastAsia="en-US"/>
              </w:rPr>
            </w:pPr>
            <w:r w:rsidRPr="007F2CC5">
              <w:rPr>
                <w:rFonts w:eastAsiaTheme="minorHAnsi" w:cs="Arial"/>
                <w:sz w:val="20"/>
                <w:szCs w:val="20"/>
                <w:lang w:val="en-GB" w:eastAsia="en-US"/>
              </w:rPr>
              <w:t>Statistics reported to PPA in weekly meetings and monthly reports.</w:t>
            </w:r>
          </w:p>
        </w:tc>
        <w:tc>
          <w:tcPr>
            <w:tcW w:w="1031" w:type="pct"/>
            <w:tcBorders>
              <w:top w:val="single" w:sz="8" w:space="0" w:color="008C98" w:themeColor="accent1"/>
              <w:left w:val="single" w:sz="8" w:space="0" w:color="008C98" w:themeColor="accent1"/>
              <w:bottom w:val="single" w:sz="8" w:space="0" w:color="008C98" w:themeColor="accent1"/>
              <w:right w:val="single" w:sz="8" w:space="0" w:color="008C98" w:themeColor="accent1"/>
            </w:tcBorders>
          </w:tcPr>
          <w:p w:rsidR="007F2CC5" w:rsidRPr="007F2CC5" w:rsidRDefault="007F2CC5" w:rsidP="007F2CC5">
            <w:pPr>
              <w:tabs>
                <w:tab w:val="clear" w:pos="1134"/>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s="Arial"/>
                <w:sz w:val="20"/>
                <w:szCs w:val="20"/>
                <w:lang w:val="en-GB" w:eastAsia="en-US"/>
              </w:rPr>
            </w:pPr>
          </w:p>
        </w:tc>
        <w:tc>
          <w:tcPr>
            <w:tcW w:w="515" w:type="pct"/>
            <w:tcBorders>
              <w:left w:val="single" w:sz="8" w:space="0" w:color="008C98" w:themeColor="accent1"/>
            </w:tcBorders>
          </w:tcPr>
          <w:p w:rsidR="007F2CC5" w:rsidRPr="007F2CC5" w:rsidRDefault="007F2CC5" w:rsidP="007F2CC5">
            <w:pPr>
              <w:tabs>
                <w:tab w:val="clear" w:pos="1134"/>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s="Arial"/>
                <w:sz w:val="20"/>
                <w:szCs w:val="20"/>
                <w:lang w:val="en-GB" w:eastAsia="en-US"/>
              </w:rPr>
            </w:pP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277"/>
        </w:trPr>
        <w:tc>
          <w:tcPr>
            <w:cnfStyle w:val="001000000000" w:firstRow="0" w:lastRow="0" w:firstColumn="1" w:lastColumn="0" w:oddVBand="0" w:evenVBand="0" w:oddHBand="0" w:evenHBand="0" w:firstRowFirstColumn="0" w:firstRowLastColumn="0" w:lastRowFirstColumn="0" w:lastRowLastColumn="0"/>
            <w:tcW w:w="618" w:type="pct"/>
            <w:tcBorders>
              <w:right w:val="single" w:sz="8" w:space="0" w:color="008C98" w:themeColor="accent1"/>
            </w:tcBorders>
            <w:hideMark/>
          </w:tcPr>
          <w:p w:rsidR="007F2CC5" w:rsidRPr="007F2CC5" w:rsidRDefault="007F2CC5" w:rsidP="007F2CC5">
            <w:pPr>
              <w:spacing w:before="60" w:after="60"/>
              <w:jc w:val="center"/>
              <w:rPr>
                <w:rFonts w:cs="Arial"/>
                <w:sz w:val="20"/>
                <w:szCs w:val="20"/>
              </w:rPr>
            </w:pPr>
            <w:r w:rsidRPr="007F2CC5">
              <w:rPr>
                <w:rFonts w:cs="Arial"/>
                <w:sz w:val="20"/>
                <w:szCs w:val="20"/>
              </w:rPr>
              <w:t>Reporting</w:t>
            </w:r>
          </w:p>
        </w:tc>
        <w:tc>
          <w:tcPr>
            <w:tcW w:w="2836" w:type="pct"/>
            <w:tcBorders>
              <w:left w:val="single" w:sz="8" w:space="0" w:color="008C98" w:themeColor="accent1"/>
              <w:right w:val="single" w:sz="8" w:space="0" w:color="008C98" w:themeColor="accent1"/>
            </w:tcBorders>
            <w:hideMark/>
          </w:tcPr>
          <w:p w:rsidR="007F2CC5" w:rsidRPr="007F2CC5" w:rsidRDefault="007F2CC5" w:rsidP="007F2CC5">
            <w:pPr>
              <w:tabs>
                <w:tab w:val="clear" w:pos="1134"/>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s="Arial"/>
                <w:sz w:val="20"/>
                <w:szCs w:val="20"/>
                <w:lang w:val="en-GB" w:eastAsia="en-US"/>
              </w:rPr>
            </w:pPr>
            <w:r w:rsidRPr="007F2CC5">
              <w:rPr>
                <w:rFonts w:eastAsiaTheme="minorHAnsi" w:cs="Arial"/>
                <w:sz w:val="20"/>
                <w:szCs w:val="20"/>
                <w:lang w:val="en-GB" w:eastAsia="en-US"/>
              </w:rPr>
              <w:t xml:space="preserve">All marine spills (regardless of volume) to be reported to the PPA communications tower (Dampier) immediately (VHF 11 or 16, (08) 9159 6556, </w:t>
            </w:r>
            <w:r w:rsidRPr="007F2CC5">
              <w:rPr>
                <w:rFonts w:eastAsiaTheme="minorHAnsi"/>
                <w:color w:val="000000" w:themeColor="text1"/>
                <w:sz w:val="20"/>
                <w:szCs w:val="24"/>
                <w:lang w:val="en-GB" w:eastAsia="en-US"/>
              </w:rPr>
              <w:t xml:space="preserve">24 hour emergency </w:t>
            </w:r>
            <w:r w:rsidRPr="007F2CC5">
              <w:rPr>
                <w:rFonts w:eastAsiaTheme="minorHAnsi" w:cs="Arial"/>
                <w:sz w:val="20"/>
                <w:szCs w:val="20"/>
                <w:lang w:val="en-GB" w:eastAsia="en-US"/>
              </w:rPr>
              <w:t>mobile 0428 888 800).</w:t>
            </w:r>
          </w:p>
          <w:p w:rsidR="007F2CC5" w:rsidRPr="007F2CC5" w:rsidRDefault="007F2CC5" w:rsidP="007F2CC5">
            <w:pPr>
              <w:tabs>
                <w:tab w:val="clear" w:pos="1134"/>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s="Arial"/>
                <w:sz w:val="20"/>
                <w:szCs w:val="20"/>
                <w:lang w:val="en-GB" w:eastAsia="en-US"/>
              </w:rPr>
            </w:pPr>
            <w:r w:rsidRPr="007F2CC5">
              <w:rPr>
                <w:rFonts w:eastAsiaTheme="minorHAnsi" w:cs="Arial"/>
                <w:sz w:val="20"/>
                <w:szCs w:val="20"/>
                <w:lang w:val="en-GB" w:eastAsia="en-US"/>
              </w:rPr>
              <w:t>A spill of oil or any other hazardous or noxious substance to the deck of the Dampier Cargo Wharf, Bulk Liquids Berth or to a PPA road (i.e. no spill to the marine environment) is reportable immediately to the PPA Duty Landside Operations Coordinator on 0427 770 859.</w:t>
            </w:r>
          </w:p>
          <w:p w:rsidR="007F2CC5" w:rsidRPr="007F2CC5" w:rsidRDefault="007F2CC5" w:rsidP="007F2CC5">
            <w:pPr>
              <w:tabs>
                <w:tab w:val="clear" w:pos="1134"/>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s="Arial"/>
                <w:sz w:val="20"/>
                <w:szCs w:val="20"/>
                <w:lang w:val="en-GB" w:eastAsia="en-US"/>
              </w:rPr>
            </w:pPr>
            <w:r w:rsidRPr="007F2CC5">
              <w:rPr>
                <w:rFonts w:eastAsiaTheme="minorHAnsi" w:cs="Arial"/>
                <w:sz w:val="20"/>
                <w:szCs w:val="20"/>
                <w:lang w:val="en-GB" w:eastAsia="en-US"/>
              </w:rPr>
              <w:t xml:space="preserve">The following incidents must be reported to PPA on a monthly basis (e.g. at KPI meetings) </w:t>
            </w:r>
          </w:p>
          <w:p w:rsidR="007F2CC5" w:rsidRPr="007F2CC5" w:rsidRDefault="007F2CC5" w:rsidP="007F2CC5">
            <w:pPr>
              <w:numPr>
                <w:ilvl w:val="0"/>
                <w:numId w:val="21"/>
              </w:numPr>
              <w:tabs>
                <w:tab w:val="clear" w:pos="1134"/>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s="Arial"/>
                <w:sz w:val="20"/>
                <w:szCs w:val="20"/>
                <w:lang w:val="en-GB" w:eastAsia="en-US"/>
              </w:rPr>
            </w:pPr>
            <w:r w:rsidRPr="007F2CC5">
              <w:rPr>
                <w:rFonts w:eastAsiaTheme="minorHAnsi" w:cs="Arial"/>
                <w:sz w:val="20"/>
                <w:szCs w:val="20"/>
                <w:lang w:val="en-GB" w:eastAsia="en-US"/>
              </w:rPr>
              <w:t xml:space="preserve">If there is less than 10L spilt, the spill is contained on site and it is able to be fully cleaned up. </w:t>
            </w:r>
          </w:p>
          <w:p w:rsidR="007F2CC5" w:rsidRPr="007F2CC5" w:rsidRDefault="007F2CC5" w:rsidP="007F2CC5">
            <w:pPr>
              <w:tabs>
                <w:tab w:val="clear" w:pos="1134"/>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s="Arial"/>
                <w:sz w:val="20"/>
                <w:szCs w:val="20"/>
                <w:lang w:val="en-GB" w:eastAsia="en-US"/>
              </w:rPr>
            </w:pPr>
            <w:r w:rsidRPr="007F2CC5">
              <w:rPr>
                <w:rFonts w:eastAsiaTheme="minorHAnsi" w:cs="Arial"/>
                <w:sz w:val="20"/>
                <w:szCs w:val="20"/>
                <w:lang w:val="en-GB" w:eastAsia="en-US"/>
              </w:rPr>
              <w:t xml:space="preserve">The following types of spill incidents must be reported to the PPA Environment and Heritage team immediately (including a follow-up incident investigation report within </w:t>
            </w:r>
            <w:r w:rsidRPr="007F2CC5">
              <w:rPr>
                <w:rFonts w:eastAsiaTheme="minorHAnsi" w:cs="Arial"/>
                <w:sz w:val="20"/>
                <w:szCs w:val="20"/>
                <w:lang w:val="en-GB" w:eastAsia="en-US"/>
              </w:rPr>
              <w:lastRenderedPageBreak/>
              <w:t>48 hours):</w:t>
            </w:r>
          </w:p>
          <w:p w:rsidR="007F2CC5" w:rsidRPr="007F2CC5" w:rsidRDefault="007F2CC5" w:rsidP="007F2CC5">
            <w:pPr>
              <w:numPr>
                <w:ilvl w:val="0"/>
                <w:numId w:val="21"/>
              </w:numPr>
              <w:tabs>
                <w:tab w:val="clear" w:pos="1134"/>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s="Arial"/>
                <w:sz w:val="20"/>
                <w:szCs w:val="20"/>
                <w:lang w:val="en-GB" w:eastAsia="en-US"/>
              </w:rPr>
            </w:pPr>
            <w:r w:rsidRPr="007F2CC5">
              <w:rPr>
                <w:rFonts w:eastAsiaTheme="minorHAnsi" w:cs="Arial"/>
                <w:sz w:val="20"/>
                <w:szCs w:val="20"/>
                <w:lang w:val="en-GB" w:eastAsia="en-US"/>
              </w:rPr>
              <w:t>Any spill greater than 10L;</w:t>
            </w:r>
          </w:p>
          <w:p w:rsidR="007F2CC5" w:rsidRPr="007F2CC5" w:rsidRDefault="007F2CC5" w:rsidP="007F2CC5">
            <w:pPr>
              <w:numPr>
                <w:ilvl w:val="0"/>
                <w:numId w:val="21"/>
              </w:numPr>
              <w:tabs>
                <w:tab w:val="clear" w:pos="1134"/>
                <w:tab w:val="left" w:pos="5640"/>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s="Arial"/>
                <w:sz w:val="20"/>
                <w:szCs w:val="20"/>
                <w:lang w:val="en-GB" w:eastAsia="en-US"/>
              </w:rPr>
            </w:pPr>
            <w:r w:rsidRPr="007F2CC5">
              <w:rPr>
                <w:rFonts w:eastAsiaTheme="minorHAnsi" w:cs="Arial"/>
                <w:sz w:val="20"/>
                <w:szCs w:val="20"/>
                <w:lang w:val="en-GB" w:eastAsia="en-US"/>
              </w:rPr>
              <w:t>Any spill which cannot be fully cleaned up / contained immediately; OR</w:t>
            </w:r>
            <w:r w:rsidRPr="007F2CC5">
              <w:rPr>
                <w:rFonts w:eastAsiaTheme="minorHAnsi" w:cs="Arial"/>
                <w:sz w:val="20"/>
                <w:szCs w:val="20"/>
                <w:lang w:val="en-GB" w:eastAsia="en-US"/>
              </w:rPr>
              <w:tab/>
            </w:r>
          </w:p>
          <w:p w:rsidR="007F2CC5" w:rsidRPr="007F2CC5" w:rsidRDefault="007F2CC5" w:rsidP="007F2CC5">
            <w:pPr>
              <w:numPr>
                <w:ilvl w:val="0"/>
                <w:numId w:val="21"/>
              </w:numPr>
              <w:tabs>
                <w:tab w:val="clear" w:pos="1134"/>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s="Arial"/>
                <w:sz w:val="20"/>
                <w:szCs w:val="20"/>
                <w:lang w:val="en-GB" w:eastAsia="en-US"/>
              </w:rPr>
            </w:pPr>
            <w:r w:rsidRPr="007F2CC5">
              <w:rPr>
                <w:rFonts w:eastAsiaTheme="minorHAnsi" w:cs="Arial"/>
                <w:sz w:val="20"/>
                <w:szCs w:val="20"/>
                <w:lang w:val="en-GB" w:eastAsia="en-US"/>
              </w:rPr>
              <w:t>Any spill which leaves the lease area (e.g. as liquid discharge or dust emission).</w:t>
            </w:r>
          </w:p>
        </w:tc>
        <w:tc>
          <w:tcPr>
            <w:tcW w:w="1031" w:type="pct"/>
            <w:tcBorders>
              <w:left w:val="single" w:sz="8" w:space="0" w:color="008C98" w:themeColor="accent1"/>
              <w:right w:val="single" w:sz="8" w:space="0" w:color="008C98" w:themeColor="accent1"/>
            </w:tcBorders>
          </w:tcPr>
          <w:p w:rsidR="007F2CC5" w:rsidRPr="007F2CC5" w:rsidRDefault="007F2CC5" w:rsidP="007F2CC5">
            <w:pPr>
              <w:tabs>
                <w:tab w:val="clear" w:pos="1134"/>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s="Arial"/>
                <w:sz w:val="20"/>
                <w:szCs w:val="20"/>
                <w:lang w:val="en-GB" w:eastAsia="en-US"/>
              </w:rPr>
            </w:pPr>
          </w:p>
        </w:tc>
        <w:tc>
          <w:tcPr>
            <w:tcW w:w="515" w:type="pct"/>
            <w:tcBorders>
              <w:left w:val="single" w:sz="8" w:space="0" w:color="008C98" w:themeColor="accent1"/>
            </w:tcBorders>
          </w:tcPr>
          <w:p w:rsidR="007F2CC5" w:rsidRPr="007F2CC5" w:rsidRDefault="007F2CC5" w:rsidP="007F2CC5">
            <w:pPr>
              <w:tabs>
                <w:tab w:val="clear" w:pos="1134"/>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s="Arial"/>
                <w:sz w:val="20"/>
                <w:szCs w:val="20"/>
                <w:lang w:val="en-GB" w:eastAsia="en-US"/>
              </w:rPr>
            </w:pPr>
          </w:p>
        </w:tc>
      </w:tr>
      <w:tr w:rsidR="007F2CC5" w:rsidRPr="007F2CC5" w:rsidTr="00B86960">
        <w:trPr>
          <w:trHeight w:val="277"/>
        </w:trPr>
        <w:tc>
          <w:tcPr>
            <w:cnfStyle w:val="001000000000" w:firstRow="0" w:lastRow="0" w:firstColumn="1" w:lastColumn="0" w:oddVBand="0" w:evenVBand="0" w:oddHBand="0" w:evenHBand="0" w:firstRowFirstColumn="0" w:firstRowLastColumn="0" w:lastRowFirstColumn="0" w:lastRowLastColumn="0"/>
            <w:tcW w:w="618" w:type="pct"/>
            <w:tcBorders>
              <w:top w:val="single" w:sz="8" w:space="0" w:color="008C98" w:themeColor="accent1"/>
              <w:bottom w:val="single" w:sz="8" w:space="0" w:color="008C98" w:themeColor="accent1"/>
              <w:right w:val="single" w:sz="8" w:space="0" w:color="008C98" w:themeColor="accent1"/>
            </w:tcBorders>
            <w:hideMark/>
          </w:tcPr>
          <w:p w:rsidR="007F2CC5" w:rsidRPr="007F2CC5" w:rsidRDefault="007F2CC5" w:rsidP="007F2CC5">
            <w:pPr>
              <w:spacing w:before="60" w:after="60"/>
              <w:jc w:val="center"/>
              <w:rPr>
                <w:rFonts w:cs="Arial"/>
                <w:sz w:val="20"/>
                <w:szCs w:val="20"/>
              </w:rPr>
            </w:pPr>
            <w:r w:rsidRPr="007F2CC5">
              <w:rPr>
                <w:rFonts w:cs="Arial"/>
                <w:sz w:val="20"/>
                <w:szCs w:val="20"/>
              </w:rPr>
              <w:lastRenderedPageBreak/>
              <w:t>Corrective Action(s)</w:t>
            </w:r>
          </w:p>
        </w:tc>
        <w:tc>
          <w:tcPr>
            <w:tcW w:w="2836" w:type="pct"/>
            <w:tcBorders>
              <w:top w:val="single" w:sz="8" w:space="0" w:color="008C98" w:themeColor="accent1"/>
              <w:left w:val="single" w:sz="8" w:space="0" w:color="008C98" w:themeColor="accent1"/>
              <w:bottom w:val="single" w:sz="8" w:space="0" w:color="008C98" w:themeColor="accent1"/>
              <w:right w:val="single" w:sz="8" w:space="0" w:color="008C98" w:themeColor="accent1"/>
            </w:tcBorders>
            <w:hideMark/>
          </w:tcPr>
          <w:p w:rsidR="007F2CC5" w:rsidRPr="007F2CC5" w:rsidRDefault="007F2CC5" w:rsidP="007F2CC5">
            <w:pPr>
              <w:tabs>
                <w:tab w:val="clear" w:pos="1134"/>
                <w:tab w:val="left" w:pos="709"/>
              </w:tabs>
              <w:spacing w:before="60" w:after="60" w:line="276" w:lineRule="auto"/>
              <w:jc w:val="left"/>
              <w:cnfStyle w:val="000000000000" w:firstRow="0" w:lastRow="0" w:firstColumn="0" w:lastColumn="0" w:oddVBand="0" w:evenVBand="0" w:oddHBand="0" w:evenHBand="0" w:firstRowFirstColumn="0" w:firstRowLastColumn="0" w:lastRowFirstColumn="0" w:lastRowLastColumn="0"/>
              <w:rPr>
                <w:rFonts w:eastAsia="Times New Roman" w:cs="Arial"/>
                <w:sz w:val="20"/>
                <w:szCs w:val="20"/>
              </w:rPr>
            </w:pPr>
            <w:r w:rsidRPr="007F2CC5">
              <w:rPr>
                <w:rFonts w:eastAsia="Times New Roman" w:cs="Arial"/>
                <w:sz w:val="20"/>
                <w:szCs w:val="20"/>
              </w:rPr>
              <w:t>Stop work immediately, contain spill (if safe). Investigate cause of spill and assess. Implement improvements as required.</w:t>
            </w:r>
          </w:p>
          <w:p w:rsidR="007F2CC5" w:rsidRPr="007F2CC5" w:rsidRDefault="007F2CC5" w:rsidP="007F2CC5">
            <w:pPr>
              <w:tabs>
                <w:tab w:val="clear" w:pos="1134"/>
                <w:tab w:val="left" w:pos="709"/>
              </w:tabs>
              <w:spacing w:before="60" w:after="60" w:line="276" w:lineRule="auto"/>
              <w:jc w:val="left"/>
              <w:cnfStyle w:val="000000000000" w:firstRow="0" w:lastRow="0" w:firstColumn="0" w:lastColumn="0" w:oddVBand="0" w:evenVBand="0" w:oddHBand="0" w:evenHBand="0" w:firstRowFirstColumn="0" w:firstRowLastColumn="0" w:lastRowFirstColumn="0" w:lastRowLastColumn="0"/>
              <w:rPr>
                <w:rFonts w:eastAsia="Times New Roman" w:cs="Arial"/>
                <w:sz w:val="20"/>
                <w:szCs w:val="20"/>
              </w:rPr>
            </w:pPr>
            <w:r w:rsidRPr="007F2CC5">
              <w:rPr>
                <w:rFonts w:eastAsia="Times New Roman" w:cs="Arial"/>
                <w:sz w:val="20"/>
                <w:szCs w:val="20"/>
              </w:rPr>
              <w:t>Investigate and assess adequacy of response – implement improvements as required.</w:t>
            </w:r>
          </w:p>
          <w:p w:rsidR="007F2CC5" w:rsidRPr="007F2CC5" w:rsidRDefault="007F2CC5" w:rsidP="007F2CC5">
            <w:pPr>
              <w:tabs>
                <w:tab w:val="clear" w:pos="1134"/>
                <w:tab w:val="left" w:pos="709"/>
              </w:tabs>
              <w:spacing w:before="60" w:after="60" w:line="276" w:lineRule="auto"/>
              <w:jc w:val="left"/>
              <w:cnfStyle w:val="000000000000" w:firstRow="0" w:lastRow="0" w:firstColumn="0" w:lastColumn="0" w:oddVBand="0" w:evenVBand="0" w:oddHBand="0" w:evenHBand="0" w:firstRowFirstColumn="0" w:firstRowLastColumn="0" w:lastRowFirstColumn="0" w:lastRowLastColumn="0"/>
              <w:rPr>
                <w:rFonts w:eastAsia="Times New Roman" w:cs="Arial"/>
                <w:sz w:val="20"/>
                <w:szCs w:val="20"/>
              </w:rPr>
            </w:pPr>
            <w:r w:rsidRPr="007F2CC5">
              <w:rPr>
                <w:rFonts w:eastAsia="Times New Roman" w:cs="Arial"/>
                <w:sz w:val="20"/>
                <w:szCs w:val="20"/>
              </w:rPr>
              <w:t xml:space="preserve">Implement corrective measures prior to the recommencement of site works. </w:t>
            </w:r>
          </w:p>
        </w:tc>
        <w:tc>
          <w:tcPr>
            <w:tcW w:w="1031" w:type="pct"/>
            <w:tcBorders>
              <w:top w:val="single" w:sz="8" w:space="0" w:color="008C98" w:themeColor="accent1"/>
              <w:left w:val="single" w:sz="8" w:space="0" w:color="008C98" w:themeColor="accent1"/>
              <w:bottom w:val="single" w:sz="8" w:space="0" w:color="008C98" w:themeColor="accent1"/>
              <w:right w:val="single" w:sz="8" w:space="0" w:color="008C98" w:themeColor="accent1"/>
            </w:tcBorders>
          </w:tcPr>
          <w:p w:rsidR="007F2CC5" w:rsidRPr="007F2CC5" w:rsidRDefault="007F2CC5" w:rsidP="007F2CC5">
            <w:pPr>
              <w:tabs>
                <w:tab w:val="clear" w:pos="1134"/>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s="Arial"/>
                <w:sz w:val="20"/>
                <w:szCs w:val="20"/>
                <w:lang w:val="en-GB" w:eastAsia="en-US"/>
              </w:rPr>
            </w:pPr>
          </w:p>
        </w:tc>
        <w:tc>
          <w:tcPr>
            <w:tcW w:w="515" w:type="pct"/>
            <w:tcBorders>
              <w:left w:val="single" w:sz="8" w:space="0" w:color="008C98" w:themeColor="accent1"/>
            </w:tcBorders>
          </w:tcPr>
          <w:p w:rsidR="007F2CC5" w:rsidRPr="007F2CC5" w:rsidRDefault="007F2CC5" w:rsidP="007F2CC5">
            <w:pPr>
              <w:tabs>
                <w:tab w:val="clear" w:pos="1134"/>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s="Arial"/>
                <w:sz w:val="20"/>
                <w:szCs w:val="20"/>
                <w:lang w:val="en-GB" w:eastAsia="en-US"/>
              </w:rPr>
            </w:pPr>
          </w:p>
        </w:tc>
      </w:tr>
    </w:tbl>
    <w:p w:rsidR="007F2CC5" w:rsidRPr="007F2CC5" w:rsidRDefault="007F2CC5" w:rsidP="007F2CC5">
      <w:pPr>
        <w:tabs>
          <w:tab w:val="clear" w:pos="1134"/>
        </w:tabs>
        <w:ind w:left="567"/>
        <w:jc w:val="left"/>
        <w:rPr>
          <w:rFonts w:eastAsia="Times New Roman" w:cs="Arial"/>
        </w:rPr>
      </w:pPr>
      <w:bookmarkStart w:id="38" w:name="_Toc328060375"/>
    </w:p>
    <w:p w:rsidR="007F2CC5" w:rsidRPr="007F2CC5" w:rsidRDefault="007F2CC5" w:rsidP="007F2CC5">
      <w:pPr>
        <w:tabs>
          <w:tab w:val="clear" w:pos="1134"/>
        </w:tabs>
        <w:spacing w:after="200" w:line="276" w:lineRule="auto"/>
        <w:jc w:val="left"/>
        <w:rPr>
          <w:rFonts w:ascii="Arial Bold" w:eastAsia="Times New Roman" w:hAnsi="Arial Bold" w:cstheme="majorBidi"/>
          <w:szCs w:val="26"/>
          <w:lang w:val="en-US"/>
        </w:rPr>
      </w:pPr>
      <w:r w:rsidRPr="007F2CC5">
        <w:br w:type="page"/>
      </w:r>
    </w:p>
    <w:p w:rsidR="007F2CC5" w:rsidRPr="007F2CC5" w:rsidRDefault="007F2CC5" w:rsidP="00B86960">
      <w:pPr>
        <w:pStyle w:val="Heading2"/>
      </w:pPr>
      <w:bookmarkStart w:id="39" w:name="_Toc415135776"/>
      <w:bookmarkStart w:id="40" w:name="_Toc434413783"/>
      <w:r w:rsidRPr="007F2CC5">
        <w:lastRenderedPageBreak/>
        <w:t>Housekeeping and Wastes</w:t>
      </w:r>
      <w:bookmarkEnd w:id="39"/>
      <w:bookmarkEnd w:id="40"/>
      <w:r w:rsidRPr="007F2CC5">
        <w:t xml:space="preserve"> </w:t>
      </w:r>
      <w:bookmarkEnd w:id="38"/>
    </w:p>
    <w:tbl>
      <w:tblPr>
        <w:tblStyle w:val="LightList-Accent1"/>
        <w:tblW w:w="13749" w:type="dxa"/>
        <w:tblInd w:w="534" w:type="dxa"/>
        <w:tblLayout w:type="fixed"/>
        <w:tblLook w:val="00A0" w:firstRow="1" w:lastRow="0" w:firstColumn="1" w:lastColumn="0" w:noHBand="0" w:noVBand="0"/>
      </w:tblPr>
      <w:tblGrid>
        <w:gridCol w:w="1700"/>
        <w:gridCol w:w="7801"/>
        <w:gridCol w:w="2835"/>
        <w:gridCol w:w="1413"/>
      </w:tblGrid>
      <w:tr w:rsidR="007F2CC5" w:rsidRPr="007F2CC5" w:rsidTr="00B8696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00" w:type="pct"/>
            <w:gridSpan w:val="4"/>
            <w:hideMark/>
          </w:tcPr>
          <w:p w:rsidR="007F2CC5" w:rsidRPr="007F2CC5" w:rsidRDefault="007F2CC5" w:rsidP="007F2CC5">
            <w:pPr>
              <w:tabs>
                <w:tab w:val="clear" w:pos="1134"/>
                <w:tab w:val="left" w:pos="709"/>
              </w:tabs>
              <w:spacing w:before="60" w:after="60"/>
              <w:jc w:val="center"/>
              <w:rPr>
                <w:rFonts w:eastAsiaTheme="minorHAnsi"/>
                <w:lang w:eastAsia="en-US"/>
              </w:rPr>
            </w:pPr>
            <w:r w:rsidRPr="007F2CC5">
              <w:rPr>
                <w:rFonts w:eastAsiaTheme="minorHAnsi"/>
                <w:lang w:eastAsia="en-US"/>
              </w:rPr>
              <w:t xml:space="preserve">HOUSEKEEPING AND WASTES </w:t>
            </w: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Objective(s)</w:t>
            </w:r>
          </w:p>
        </w:tc>
        <w:tc>
          <w:tcPr>
            <w:cnfStyle w:val="000010000000" w:firstRow="0" w:lastRow="0" w:firstColumn="0" w:lastColumn="0" w:oddVBand="1" w:evenVBand="0" w:oddHBand="0" w:evenHBand="0" w:firstRowFirstColumn="0" w:firstRowLastColumn="0" w:lastRowFirstColumn="0" w:lastRowLastColumn="0"/>
            <w:tcW w:w="4382" w:type="pct"/>
            <w:gridSpan w:val="3"/>
          </w:tcPr>
          <w:p w:rsidR="007F2CC5" w:rsidRPr="007F2CC5" w:rsidRDefault="007F2CC5" w:rsidP="007F2CC5">
            <w:pPr>
              <w:tabs>
                <w:tab w:val="clear" w:pos="1134"/>
                <w:tab w:val="left" w:pos="709"/>
              </w:tabs>
              <w:spacing w:before="60" w:after="60"/>
              <w:jc w:val="left"/>
              <w:rPr>
                <w:rFonts w:eastAsiaTheme="minorHAnsi"/>
                <w:i/>
                <w:color w:val="000000" w:themeColor="text1"/>
                <w:sz w:val="20"/>
                <w:szCs w:val="24"/>
                <w:lang w:eastAsia="en-US"/>
              </w:rPr>
            </w:pPr>
            <w:r w:rsidRPr="007F2CC5">
              <w:rPr>
                <w:rFonts w:eastAsiaTheme="minorHAnsi"/>
                <w:color w:val="000000" w:themeColor="text1"/>
                <w:sz w:val="20"/>
                <w:szCs w:val="24"/>
                <w:lang w:eastAsia="en-US"/>
              </w:rPr>
              <w:t>Reduce waste volume, maximise recycling, reuse and recovery, prevent any construction waste/litter entering the environment.</w:t>
            </w: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Management Strategy</w:t>
            </w:r>
          </w:p>
        </w:tc>
        <w:tc>
          <w:tcPr>
            <w:cnfStyle w:val="000010000000" w:firstRow="0" w:lastRow="0" w:firstColumn="0" w:lastColumn="0" w:oddVBand="1" w:evenVBand="0" w:oddHBand="0" w:evenHBand="0" w:firstRowFirstColumn="0" w:firstRowLastColumn="0" w:lastRowFirstColumn="0" w:lastRowLastColumn="0"/>
            <w:tcW w:w="4382" w:type="pct"/>
            <w:gridSpan w:val="3"/>
          </w:tcPr>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 xml:space="preserve">Minimise environmental impacts through appropriate controls and site inductions of employees and sub-contractors. </w:t>
            </w: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3455" w:type="pct"/>
            <w:gridSpan w:val="2"/>
            <w:shd w:val="clear" w:color="auto" w:fill="D6D7D8" w:themeFill="background2"/>
          </w:tcPr>
          <w:p w:rsidR="007F2CC5" w:rsidRPr="007F2CC5" w:rsidRDefault="007F2CC5" w:rsidP="007F2CC5">
            <w:pPr>
              <w:spacing w:before="60" w:after="60"/>
              <w:jc w:val="center"/>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1031" w:type="pct"/>
          </w:tcPr>
          <w:p w:rsidR="007F2CC5" w:rsidRPr="007F2CC5" w:rsidRDefault="007F2CC5" w:rsidP="007F2CC5">
            <w:pPr>
              <w:spacing w:before="60" w:after="60"/>
              <w:jc w:val="center"/>
              <w:rPr>
                <w:rFonts w:cs="Arial"/>
                <w:b/>
                <w:sz w:val="20"/>
                <w:szCs w:val="20"/>
              </w:rPr>
            </w:pPr>
            <w:r w:rsidRPr="007F2CC5">
              <w:rPr>
                <w:rFonts w:cs="Arial"/>
                <w:b/>
                <w:sz w:val="20"/>
                <w:szCs w:val="20"/>
              </w:rPr>
              <w:t>Responsibility (Role)</w:t>
            </w:r>
          </w:p>
        </w:tc>
        <w:tc>
          <w:tcPr>
            <w:tcW w:w="514" w:type="pct"/>
          </w:tcPr>
          <w:p w:rsidR="007F2CC5" w:rsidRPr="007F2CC5" w:rsidRDefault="007F2CC5" w:rsidP="007F2CC5">
            <w:pPr>
              <w:spacing w:before="60" w:after="60"/>
              <w:jc w:val="center"/>
              <w:cnfStyle w:val="000000100000" w:firstRow="0" w:lastRow="0" w:firstColumn="0" w:lastColumn="0" w:oddVBand="0" w:evenVBand="0" w:oddHBand="1" w:evenHBand="0" w:firstRowFirstColumn="0" w:firstRowLastColumn="0" w:lastRowFirstColumn="0" w:lastRowLastColumn="0"/>
              <w:rPr>
                <w:rFonts w:cs="Arial"/>
                <w:b/>
                <w:sz w:val="20"/>
                <w:szCs w:val="20"/>
              </w:rPr>
            </w:pPr>
            <w:r w:rsidRPr="007F2CC5">
              <w:rPr>
                <w:rFonts w:cs="Arial"/>
                <w:b/>
                <w:sz w:val="20"/>
                <w:szCs w:val="20"/>
              </w:rPr>
              <w:t>Timing</w:t>
            </w: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Control(s)</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 xml:space="preserve">Provide appropriate waste bins, type, </w:t>
            </w:r>
            <w:proofErr w:type="gramStart"/>
            <w:r w:rsidRPr="007F2CC5">
              <w:rPr>
                <w:rFonts w:eastAsiaTheme="minorHAnsi"/>
                <w:color w:val="000000" w:themeColor="text1"/>
                <w:sz w:val="20"/>
                <w:szCs w:val="24"/>
                <w:lang w:eastAsia="en-US"/>
              </w:rPr>
              <w:t>volume</w:t>
            </w:r>
            <w:proofErr w:type="gramEnd"/>
            <w:r w:rsidRPr="007F2CC5">
              <w:rPr>
                <w:rFonts w:eastAsiaTheme="minorHAnsi"/>
                <w:color w:val="000000" w:themeColor="text1"/>
                <w:sz w:val="20"/>
                <w:szCs w:val="24"/>
                <w:lang w:eastAsia="en-US"/>
              </w:rPr>
              <w:t xml:space="preserve"> and service frequency to accommodate anticipated waste streams.</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ascii="TT2C1t00" w:eastAsiaTheme="minorHAnsi" w:hAnsi="TT2C1t00" w:cs="TT2C1t00"/>
                <w:color w:val="000000" w:themeColor="text1"/>
                <w:sz w:val="20"/>
                <w:szCs w:val="20"/>
                <w:lang w:eastAsia="en-US"/>
              </w:rPr>
              <w:t>All loads arriving or leaving the site will be appropriately secured.</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 xml:space="preserve">Provide information regarding waste management in site specific inductions, including waste separation and importance of securing vehicle loads. </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Ensure licensed contractors are used to collect controlled wastes</w:t>
            </w:r>
          </w:p>
        </w:tc>
        <w:tc>
          <w:tcPr>
            <w:tcW w:w="1031" w:type="pct"/>
          </w:tcPr>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olor w:val="000000" w:themeColor="text1"/>
                <w:sz w:val="20"/>
                <w:szCs w:val="24"/>
                <w:lang w:eastAsia="en-US"/>
              </w:rPr>
            </w:pPr>
          </w:p>
        </w:tc>
        <w:tc>
          <w:tcPr>
            <w:cnfStyle w:val="000010000000" w:firstRow="0" w:lastRow="0" w:firstColumn="0" w:lastColumn="0" w:oddVBand="1" w:evenVBand="0" w:oddHBand="0" w:evenHBand="0" w:firstRowFirstColumn="0" w:firstRowLastColumn="0" w:lastRowFirstColumn="0" w:lastRowLastColumn="0"/>
            <w:tcW w:w="514"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Performance Indicator(s)</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Hazardous materials all appropriately disposed.</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Recycling of all recyclable construction metal waste</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Records kept of waste leaving site.</w:t>
            </w:r>
          </w:p>
        </w:tc>
        <w:tc>
          <w:tcPr>
            <w:tcW w:w="1031" w:type="pct"/>
          </w:tcPr>
          <w:p w:rsidR="007F2CC5" w:rsidRPr="007F2CC5" w:rsidRDefault="007F2CC5" w:rsidP="007F2CC5">
            <w:pPr>
              <w:tabs>
                <w:tab w:val="clear" w:pos="1134"/>
                <w:tab w:val="left" w:pos="709"/>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olor w:val="000000" w:themeColor="text1"/>
                <w:sz w:val="20"/>
                <w:szCs w:val="24"/>
                <w:lang w:eastAsia="en-US"/>
              </w:rPr>
            </w:pPr>
          </w:p>
        </w:tc>
        <w:tc>
          <w:tcPr>
            <w:cnfStyle w:val="000010000000" w:firstRow="0" w:lastRow="0" w:firstColumn="0" w:lastColumn="0" w:oddVBand="1" w:evenVBand="0" w:oddHBand="0" w:evenHBand="0" w:firstRowFirstColumn="0" w:firstRowLastColumn="0" w:lastRowFirstColumn="0" w:lastRowLastColumn="0"/>
            <w:tcW w:w="514"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Monitoring</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Daily inspection of work site to occur. Review of waste bins (% full, time to next service).</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Waste volumes leaving site from waste contractors</w:t>
            </w:r>
          </w:p>
        </w:tc>
        <w:tc>
          <w:tcPr>
            <w:tcW w:w="1031" w:type="pct"/>
          </w:tcPr>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olor w:val="000000" w:themeColor="text1"/>
                <w:sz w:val="20"/>
                <w:szCs w:val="24"/>
                <w:lang w:eastAsia="en-US"/>
              </w:rPr>
            </w:pPr>
          </w:p>
        </w:tc>
        <w:tc>
          <w:tcPr>
            <w:cnfStyle w:val="000010000000" w:firstRow="0" w:lastRow="0" w:firstColumn="0" w:lastColumn="0" w:oddVBand="1" w:evenVBand="0" w:oddHBand="0" w:evenHBand="0" w:firstRowFirstColumn="0" w:firstRowLastColumn="0" w:lastRowFirstColumn="0" w:lastRowLastColumn="0"/>
            <w:tcW w:w="514"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Reporting</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Environmental incident reports.</w:t>
            </w:r>
          </w:p>
        </w:tc>
        <w:tc>
          <w:tcPr>
            <w:tcW w:w="1031" w:type="pct"/>
          </w:tcPr>
          <w:p w:rsidR="007F2CC5" w:rsidRPr="007F2CC5" w:rsidRDefault="007F2CC5" w:rsidP="007F2CC5">
            <w:pPr>
              <w:tabs>
                <w:tab w:val="clear" w:pos="1134"/>
                <w:tab w:val="left" w:pos="709"/>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olor w:val="000000" w:themeColor="text1"/>
                <w:sz w:val="20"/>
                <w:szCs w:val="24"/>
                <w:lang w:eastAsia="en-US"/>
              </w:rPr>
            </w:pPr>
            <w:r w:rsidRPr="007F2CC5">
              <w:rPr>
                <w:rFonts w:eastAsiaTheme="minorHAnsi"/>
                <w:color w:val="000000" w:themeColor="text1"/>
                <w:sz w:val="20"/>
                <w:szCs w:val="24"/>
                <w:lang w:eastAsia="en-US"/>
              </w:rPr>
              <w:t>Project Manager</w:t>
            </w:r>
          </w:p>
        </w:tc>
        <w:tc>
          <w:tcPr>
            <w:cnfStyle w:val="000010000000" w:firstRow="0" w:lastRow="0" w:firstColumn="0" w:lastColumn="0" w:oddVBand="1" w:evenVBand="0" w:oddHBand="0" w:evenHBand="0" w:firstRowFirstColumn="0" w:firstRowLastColumn="0" w:lastRowFirstColumn="0" w:lastRowLastColumn="0"/>
            <w:tcW w:w="514"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Throughout project</w:t>
            </w: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Corrective Action(s)</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Investigate cause of inappropriate waste disposal</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 xml:space="preserve">Review cause of issue and develop response, such as variation to bin size, service schedule or waste separation awareness. </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Implement controls</w:t>
            </w:r>
          </w:p>
        </w:tc>
        <w:tc>
          <w:tcPr>
            <w:tcW w:w="1031" w:type="pct"/>
          </w:tcPr>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olor w:val="000000" w:themeColor="text1"/>
                <w:sz w:val="20"/>
                <w:szCs w:val="24"/>
                <w:lang w:eastAsia="en-US"/>
              </w:rPr>
            </w:pPr>
            <w:r w:rsidRPr="007F2CC5">
              <w:rPr>
                <w:rFonts w:eastAsiaTheme="minorHAnsi"/>
                <w:color w:val="000000" w:themeColor="text1"/>
                <w:sz w:val="20"/>
                <w:szCs w:val="24"/>
                <w:lang w:eastAsia="en-US"/>
              </w:rPr>
              <w:t>Project Manager</w:t>
            </w:r>
          </w:p>
        </w:tc>
        <w:tc>
          <w:tcPr>
            <w:cnfStyle w:val="000010000000" w:firstRow="0" w:lastRow="0" w:firstColumn="0" w:lastColumn="0" w:oddVBand="1" w:evenVBand="0" w:oddHBand="0" w:evenHBand="0" w:firstRowFirstColumn="0" w:firstRowLastColumn="0" w:lastRowFirstColumn="0" w:lastRowLastColumn="0"/>
            <w:tcW w:w="514"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Throughout project</w:t>
            </w:r>
          </w:p>
        </w:tc>
      </w:tr>
    </w:tbl>
    <w:p w:rsidR="007F2CC5" w:rsidRPr="007F2CC5" w:rsidRDefault="007F2CC5" w:rsidP="007F2CC5">
      <w:pPr>
        <w:spacing w:after="120"/>
      </w:pPr>
    </w:p>
    <w:p w:rsidR="007F2CC5" w:rsidRPr="007F2CC5" w:rsidRDefault="007F2CC5" w:rsidP="00B86960">
      <w:pPr>
        <w:pStyle w:val="Heading2"/>
      </w:pPr>
      <w:r w:rsidRPr="007F2CC5">
        <w:br w:type="page"/>
      </w:r>
      <w:bookmarkStart w:id="41" w:name="_Toc415135777"/>
      <w:bookmarkStart w:id="42" w:name="_Toc434413784"/>
      <w:bookmarkStart w:id="43" w:name="_Toc328060376"/>
      <w:r w:rsidRPr="007F2CC5">
        <w:lastRenderedPageBreak/>
        <w:t>Terrestrial Fauna</w:t>
      </w:r>
      <w:bookmarkEnd w:id="41"/>
      <w:bookmarkEnd w:id="42"/>
      <w:r w:rsidRPr="007F2CC5">
        <w:t xml:space="preserve"> </w:t>
      </w:r>
      <w:bookmarkEnd w:id="43"/>
    </w:p>
    <w:tbl>
      <w:tblPr>
        <w:tblStyle w:val="LightList-Accent1"/>
        <w:tblW w:w="13749" w:type="dxa"/>
        <w:tblInd w:w="534" w:type="dxa"/>
        <w:tblLayout w:type="fixed"/>
        <w:tblLook w:val="00A0" w:firstRow="1" w:lastRow="0" w:firstColumn="1" w:lastColumn="0" w:noHBand="0" w:noVBand="0"/>
      </w:tblPr>
      <w:tblGrid>
        <w:gridCol w:w="1700"/>
        <w:gridCol w:w="7801"/>
        <w:gridCol w:w="2835"/>
        <w:gridCol w:w="1413"/>
      </w:tblGrid>
      <w:tr w:rsidR="007F2CC5" w:rsidRPr="007F2CC5" w:rsidTr="00B8696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00" w:type="pct"/>
            <w:gridSpan w:val="4"/>
            <w:hideMark/>
          </w:tcPr>
          <w:p w:rsidR="007F2CC5" w:rsidRPr="007F2CC5" w:rsidRDefault="007F2CC5" w:rsidP="007F2CC5">
            <w:pPr>
              <w:tabs>
                <w:tab w:val="clear" w:pos="1134"/>
                <w:tab w:val="left" w:pos="709"/>
              </w:tabs>
              <w:spacing w:before="60" w:after="60"/>
              <w:jc w:val="center"/>
              <w:rPr>
                <w:rFonts w:eastAsiaTheme="minorHAnsi"/>
                <w:lang w:eastAsia="en-US"/>
              </w:rPr>
            </w:pPr>
            <w:r w:rsidRPr="007F2CC5">
              <w:rPr>
                <w:rFonts w:eastAsiaTheme="minorHAnsi"/>
                <w:lang w:eastAsia="en-US"/>
              </w:rPr>
              <w:t xml:space="preserve">TERRESTRIAL FAUNA </w:t>
            </w: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Objective(s)</w:t>
            </w:r>
          </w:p>
        </w:tc>
        <w:tc>
          <w:tcPr>
            <w:cnfStyle w:val="000010000000" w:firstRow="0" w:lastRow="0" w:firstColumn="0" w:lastColumn="0" w:oddVBand="1" w:evenVBand="0" w:oddHBand="0" w:evenHBand="0" w:firstRowFirstColumn="0" w:firstRowLastColumn="0" w:lastRowFirstColumn="0" w:lastRowLastColumn="0"/>
            <w:tcW w:w="4382" w:type="pct"/>
            <w:gridSpan w:val="3"/>
          </w:tcPr>
          <w:p w:rsidR="007F2CC5" w:rsidRPr="007F2CC5" w:rsidRDefault="007F2CC5" w:rsidP="007F2CC5">
            <w:pPr>
              <w:numPr>
                <w:ilvl w:val="0"/>
                <w:numId w:val="16"/>
              </w:num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To minimise the impact to fauna</w:t>
            </w:r>
          </w:p>
          <w:p w:rsidR="007F2CC5" w:rsidRPr="007F2CC5" w:rsidRDefault="007F2CC5" w:rsidP="007F2CC5">
            <w:pPr>
              <w:numPr>
                <w:ilvl w:val="0"/>
                <w:numId w:val="16"/>
              </w:numPr>
              <w:tabs>
                <w:tab w:val="clear" w:pos="1134"/>
                <w:tab w:val="left" w:pos="709"/>
              </w:tabs>
              <w:spacing w:before="60" w:after="60"/>
              <w:jc w:val="left"/>
              <w:rPr>
                <w:rFonts w:eastAsiaTheme="minorHAnsi"/>
                <w:i/>
                <w:color w:val="000000" w:themeColor="text1"/>
                <w:sz w:val="20"/>
                <w:szCs w:val="24"/>
                <w:lang w:eastAsia="en-US"/>
              </w:rPr>
            </w:pPr>
            <w:r w:rsidRPr="007F2CC5">
              <w:rPr>
                <w:rFonts w:eastAsiaTheme="minorHAnsi"/>
                <w:color w:val="000000" w:themeColor="text1"/>
                <w:sz w:val="20"/>
                <w:szCs w:val="24"/>
                <w:lang w:eastAsia="en-US"/>
              </w:rPr>
              <w:t>To prevent the spread of introduced species</w:t>
            </w: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Management Strategy</w:t>
            </w:r>
          </w:p>
        </w:tc>
        <w:tc>
          <w:tcPr>
            <w:cnfStyle w:val="000010000000" w:firstRow="0" w:lastRow="0" w:firstColumn="0" w:lastColumn="0" w:oddVBand="1" w:evenVBand="0" w:oddHBand="0" w:evenHBand="0" w:firstRowFirstColumn="0" w:firstRowLastColumn="0" w:lastRowFirstColumn="0" w:lastRowLastColumn="0"/>
            <w:tcW w:w="4382" w:type="pct"/>
            <w:gridSpan w:val="3"/>
          </w:tcPr>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Ensure impacts to fauna are minimised, and impacts outside the disturbance zone are avoided.</w:t>
            </w: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3455" w:type="pct"/>
            <w:gridSpan w:val="2"/>
            <w:shd w:val="clear" w:color="auto" w:fill="D6D7D8" w:themeFill="background2"/>
          </w:tcPr>
          <w:p w:rsidR="007F2CC5" w:rsidRPr="007F2CC5" w:rsidRDefault="007F2CC5" w:rsidP="007F2CC5">
            <w:pPr>
              <w:spacing w:before="60" w:after="60"/>
              <w:jc w:val="center"/>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1031" w:type="pct"/>
          </w:tcPr>
          <w:p w:rsidR="007F2CC5" w:rsidRPr="007F2CC5" w:rsidRDefault="007F2CC5" w:rsidP="007F2CC5">
            <w:pPr>
              <w:spacing w:before="60" w:after="60"/>
              <w:jc w:val="center"/>
              <w:rPr>
                <w:rFonts w:cs="Arial"/>
                <w:b/>
                <w:sz w:val="20"/>
                <w:szCs w:val="20"/>
              </w:rPr>
            </w:pPr>
            <w:r w:rsidRPr="007F2CC5">
              <w:rPr>
                <w:rFonts w:cs="Arial"/>
                <w:b/>
                <w:sz w:val="20"/>
                <w:szCs w:val="20"/>
              </w:rPr>
              <w:t>Responsibility (Role)</w:t>
            </w:r>
          </w:p>
        </w:tc>
        <w:tc>
          <w:tcPr>
            <w:tcW w:w="514" w:type="pct"/>
          </w:tcPr>
          <w:p w:rsidR="007F2CC5" w:rsidRPr="007F2CC5" w:rsidRDefault="007F2CC5" w:rsidP="007F2CC5">
            <w:pPr>
              <w:spacing w:before="60" w:after="60"/>
              <w:jc w:val="center"/>
              <w:cnfStyle w:val="000000100000" w:firstRow="0" w:lastRow="0" w:firstColumn="0" w:lastColumn="0" w:oddVBand="0" w:evenVBand="0" w:oddHBand="1" w:evenHBand="0" w:firstRowFirstColumn="0" w:firstRowLastColumn="0" w:lastRowFirstColumn="0" w:lastRowLastColumn="0"/>
              <w:rPr>
                <w:rFonts w:cs="Arial"/>
                <w:b/>
                <w:sz w:val="20"/>
                <w:szCs w:val="20"/>
              </w:rPr>
            </w:pPr>
            <w:r w:rsidRPr="007F2CC5">
              <w:rPr>
                <w:rFonts w:cs="Arial"/>
                <w:b/>
                <w:sz w:val="20"/>
                <w:szCs w:val="20"/>
              </w:rPr>
              <w:t>Timing</w:t>
            </w: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Control(s)</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Provide site specific information on fauna within the Environmental Induction</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Include identification sheets in prominent locations for priority species (olive python, Pilbara Leaf-nosed bat and Northern Quoll)</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Include identification of feral species in prominent locations</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Include toolbox talks for site specific fauna information during project to ensure currency of information</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Ensure no activities outside the works zone through clear delineation of the works area, and communication in site inductions</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Ensure traffic is restricted to established tracks and roads, and speed limits observed.</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Where excavations are created which may entrap fauna, suitable escape measures are put in place, and excavation are checked for fauna before backfilling.</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Contact wildlife carer groups/vet for injured fauna</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Domestic animals prohibited on-site</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Ensure appropriate waste management (lidded bins), including food scraps, to reduce potential for feral species to become established on-site</w:t>
            </w:r>
          </w:p>
        </w:tc>
        <w:tc>
          <w:tcPr>
            <w:tcW w:w="1031" w:type="pct"/>
          </w:tcPr>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olor w:val="000000" w:themeColor="text1"/>
                <w:sz w:val="20"/>
                <w:szCs w:val="24"/>
                <w:lang w:eastAsia="en-US"/>
              </w:rPr>
            </w:pPr>
          </w:p>
        </w:tc>
        <w:tc>
          <w:tcPr>
            <w:cnfStyle w:val="000010000000" w:firstRow="0" w:lastRow="0" w:firstColumn="0" w:lastColumn="0" w:oddVBand="1" w:evenVBand="0" w:oddHBand="0" w:evenHBand="0" w:firstRowFirstColumn="0" w:firstRowLastColumn="0" w:lastRowFirstColumn="0" w:lastRowLastColumn="0"/>
            <w:tcW w:w="514"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Performance Indicator(s)</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No disturbance outside the disturbance zone</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No injury or death of any fauna caused by vehicles or excavations</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No injury or death of protected fauna.</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No domestic animals on-site</w:t>
            </w:r>
          </w:p>
        </w:tc>
        <w:tc>
          <w:tcPr>
            <w:tcW w:w="1031" w:type="pct"/>
          </w:tcPr>
          <w:p w:rsidR="007F2CC5" w:rsidRPr="007F2CC5" w:rsidRDefault="007F2CC5" w:rsidP="007F2CC5">
            <w:pPr>
              <w:tabs>
                <w:tab w:val="clear" w:pos="1134"/>
                <w:tab w:val="left" w:pos="709"/>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olor w:val="000000" w:themeColor="text1"/>
                <w:sz w:val="20"/>
                <w:szCs w:val="24"/>
                <w:lang w:eastAsia="en-US"/>
              </w:rPr>
            </w:pPr>
          </w:p>
        </w:tc>
        <w:tc>
          <w:tcPr>
            <w:cnfStyle w:val="000010000000" w:firstRow="0" w:lastRow="0" w:firstColumn="0" w:lastColumn="0" w:oddVBand="1" w:evenVBand="0" w:oddHBand="0" w:evenHBand="0" w:firstRowFirstColumn="0" w:firstRowLastColumn="0" w:lastRowFirstColumn="0" w:lastRowLastColumn="0"/>
            <w:tcW w:w="514"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lastRenderedPageBreak/>
              <w:t>Monitoring</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Daily inspection of work site to occur.</w:t>
            </w:r>
          </w:p>
        </w:tc>
        <w:tc>
          <w:tcPr>
            <w:tcW w:w="1031" w:type="pct"/>
          </w:tcPr>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olor w:val="000000" w:themeColor="text1"/>
                <w:sz w:val="20"/>
                <w:szCs w:val="24"/>
                <w:lang w:eastAsia="en-US"/>
              </w:rPr>
            </w:pPr>
          </w:p>
        </w:tc>
        <w:tc>
          <w:tcPr>
            <w:cnfStyle w:val="000010000000" w:firstRow="0" w:lastRow="0" w:firstColumn="0" w:lastColumn="0" w:oddVBand="1" w:evenVBand="0" w:oddHBand="0" w:evenHBand="0" w:firstRowFirstColumn="0" w:firstRowLastColumn="0" w:lastRowFirstColumn="0" w:lastRowLastColumn="0"/>
            <w:tcW w:w="514"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Reporting</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Sightings and incidents reported in weekly contractor/PPA meetings. Injured native fauna to be reported to PPA Environment and Heritage team</w:t>
            </w:r>
          </w:p>
        </w:tc>
        <w:tc>
          <w:tcPr>
            <w:tcW w:w="1031" w:type="pct"/>
          </w:tcPr>
          <w:p w:rsidR="007F2CC5" w:rsidRPr="007F2CC5" w:rsidRDefault="007F2CC5" w:rsidP="007F2CC5">
            <w:pPr>
              <w:tabs>
                <w:tab w:val="clear" w:pos="1134"/>
                <w:tab w:val="left" w:pos="709"/>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olor w:val="000000" w:themeColor="text1"/>
                <w:sz w:val="20"/>
                <w:szCs w:val="24"/>
                <w:lang w:eastAsia="en-US"/>
              </w:rPr>
            </w:pPr>
          </w:p>
        </w:tc>
        <w:tc>
          <w:tcPr>
            <w:cnfStyle w:val="000010000000" w:firstRow="0" w:lastRow="0" w:firstColumn="0" w:lastColumn="0" w:oddVBand="1" w:evenVBand="0" w:oddHBand="0" w:evenHBand="0" w:firstRowFirstColumn="0" w:firstRowLastColumn="0" w:lastRowFirstColumn="0" w:lastRowLastColumn="0"/>
            <w:tcW w:w="514"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18" w:type="pct"/>
          </w:tcPr>
          <w:p w:rsidR="007F2CC5" w:rsidRPr="007F2CC5" w:rsidRDefault="007F2CC5" w:rsidP="007F2CC5">
            <w:pPr>
              <w:spacing w:before="60" w:after="60"/>
              <w:jc w:val="center"/>
              <w:rPr>
                <w:rFonts w:cs="Arial"/>
                <w:sz w:val="20"/>
                <w:szCs w:val="20"/>
              </w:rPr>
            </w:pPr>
            <w:r w:rsidRPr="007F2CC5">
              <w:rPr>
                <w:rFonts w:cs="Arial"/>
                <w:sz w:val="20"/>
                <w:szCs w:val="20"/>
              </w:rPr>
              <w:t>Corrective Action(s)</w:t>
            </w:r>
          </w:p>
        </w:tc>
        <w:tc>
          <w:tcPr>
            <w:cnfStyle w:val="000010000000" w:firstRow="0" w:lastRow="0" w:firstColumn="0" w:lastColumn="0" w:oddVBand="1" w:evenVBand="0" w:oddHBand="0" w:evenHBand="0" w:firstRowFirstColumn="0" w:firstRowLastColumn="0" w:lastRowFirstColumn="0" w:lastRowLastColumn="0"/>
            <w:tcW w:w="2837"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Investigate cause of incident</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Review opportunities/constraints for further minimisation of potential incidents given work procedure parameters</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r w:rsidRPr="007F2CC5">
              <w:rPr>
                <w:rFonts w:eastAsiaTheme="minorHAnsi"/>
                <w:color w:val="000000" w:themeColor="text1"/>
                <w:sz w:val="20"/>
                <w:szCs w:val="24"/>
                <w:lang w:eastAsia="en-US"/>
              </w:rPr>
              <w:t>Implement corrective measures prior to the recommencement of site works</w:t>
            </w:r>
          </w:p>
        </w:tc>
        <w:tc>
          <w:tcPr>
            <w:tcW w:w="1031" w:type="pct"/>
          </w:tcPr>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olor w:val="000000" w:themeColor="text1"/>
                <w:sz w:val="20"/>
                <w:szCs w:val="24"/>
                <w:lang w:eastAsia="en-US"/>
              </w:rPr>
            </w:pPr>
          </w:p>
        </w:tc>
        <w:tc>
          <w:tcPr>
            <w:cnfStyle w:val="000010000000" w:firstRow="0" w:lastRow="0" w:firstColumn="0" w:lastColumn="0" w:oddVBand="1" w:evenVBand="0" w:oddHBand="0" w:evenHBand="0" w:firstRowFirstColumn="0" w:firstRowLastColumn="0" w:lastRowFirstColumn="0" w:lastRowLastColumn="0"/>
            <w:tcW w:w="514"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4"/>
                <w:lang w:eastAsia="en-US"/>
              </w:rPr>
            </w:pPr>
          </w:p>
        </w:tc>
      </w:tr>
    </w:tbl>
    <w:p w:rsidR="007F2CC5" w:rsidRPr="007F2CC5" w:rsidRDefault="007F2CC5" w:rsidP="007F2CC5">
      <w:pPr>
        <w:spacing w:after="120"/>
      </w:pPr>
    </w:p>
    <w:p w:rsidR="007F2CC5" w:rsidRDefault="007F2CC5" w:rsidP="007F2CC5">
      <w:pPr>
        <w:sectPr w:rsidR="007F2CC5" w:rsidSect="00B86960">
          <w:headerReference w:type="default" r:id="rId21"/>
          <w:footerReference w:type="default" r:id="rId22"/>
          <w:pgSz w:w="16840" w:h="11907" w:orient="landscape" w:code="9"/>
          <w:pgMar w:top="1105" w:right="1389" w:bottom="1418" w:left="1418" w:header="567" w:footer="929" w:gutter="0"/>
          <w:cols w:space="720"/>
          <w:noEndnote/>
          <w:docGrid w:linePitch="299"/>
        </w:sectPr>
      </w:pPr>
      <w:r w:rsidRPr="007F2CC5">
        <w:br w:type="page"/>
      </w:r>
    </w:p>
    <w:p w:rsidR="007F2CC5" w:rsidRPr="007F2CC5" w:rsidRDefault="007F2CC5" w:rsidP="00B86960">
      <w:pPr>
        <w:pStyle w:val="Heading2"/>
      </w:pPr>
      <w:bookmarkStart w:id="44" w:name="_Toc415135778"/>
      <w:bookmarkStart w:id="45" w:name="_Toc434413785"/>
      <w:bookmarkStart w:id="46" w:name="_Toc328060377"/>
      <w:r w:rsidRPr="007F2CC5">
        <w:lastRenderedPageBreak/>
        <w:t>Native Vegetation and Weeds</w:t>
      </w:r>
      <w:bookmarkEnd w:id="44"/>
      <w:bookmarkEnd w:id="45"/>
      <w:r w:rsidRPr="007F2CC5">
        <w:t xml:space="preserve"> </w:t>
      </w:r>
      <w:bookmarkEnd w:id="46"/>
    </w:p>
    <w:tbl>
      <w:tblPr>
        <w:tblStyle w:val="LightList-Accent1"/>
        <w:tblW w:w="13608" w:type="dxa"/>
        <w:tblInd w:w="534" w:type="dxa"/>
        <w:tblLayout w:type="fixed"/>
        <w:tblLook w:val="00A0" w:firstRow="1" w:lastRow="0" w:firstColumn="1" w:lastColumn="0" w:noHBand="0" w:noVBand="0"/>
      </w:tblPr>
      <w:tblGrid>
        <w:gridCol w:w="1701"/>
        <w:gridCol w:w="7800"/>
        <w:gridCol w:w="2833"/>
        <w:gridCol w:w="1274"/>
      </w:tblGrid>
      <w:tr w:rsidR="007F2CC5" w:rsidRPr="007F2CC5" w:rsidTr="00B8696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00" w:type="pct"/>
            <w:gridSpan w:val="4"/>
            <w:hideMark/>
          </w:tcPr>
          <w:p w:rsidR="007F2CC5" w:rsidRPr="007F2CC5" w:rsidRDefault="007F2CC5" w:rsidP="007F2CC5">
            <w:pPr>
              <w:tabs>
                <w:tab w:val="clear" w:pos="1134"/>
                <w:tab w:val="left" w:pos="709"/>
              </w:tabs>
              <w:spacing w:before="60" w:after="60"/>
              <w:jc w:val="center"/>
              <w:rPr>
                <w:rFonts w:eastAsiaTheme="minorHAnsi"/>
                <w:color w:val="1F4670"/>
                <w:lang w:eastAsia="en-US"/>
              </w:rPr>
            </w:pPr>
            <w:r w:rsidRPr="007F2CC5">
              <w:rPr>
                <w:rFonts w:eastAsiaTheme="minorHAnsi"/>
                <w:lang w:eastAsia="en-US"/>
              </w:rPr>
              <w:t>NATIVE VEGETATION AND WEEDS</w:t>
            </w: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25" w:type="pct"/>
          </w:tcPr>
          <w:p w:rsidR="007F2CC5" w:rsidRPr="007F2CC5" w:rsidRDefault="007F2CC5" w:rsidP="007F2CC5">
            <w:pPr>
              <w:spacing w:before="60" w:after="60"/>
              <w:jc w:val="center"/>
              <w:rPr>
                <w:rFonts w:cs="Arial"/>
                <w:sz w:val="20"/>
                <w:szCs w:val="20"/>
              </w:rPr>
            </w:pPr>
            <w:r w:rsidRPr="007F2CC5">
              <w:rPr>
                <w:rFonts w:cs="Arial"/>
                <w:sz w:val="20"/>
                <w:szCs w:val="20"/>
              </w:rPr>
              <w:t>Objective(s)</w:t>
            </w:r>
          </w:p>
        </w:tc>
        <w:tc>
          <w:tcPr>
            <w:cnfStyle w:val="000010000000" w:firstRow="0" w:lastRow="0" w:firstColumn="0" w:lastColumn="0" w:oddVBand="1" w:evenVBand="0" w:oddHBand="0" w:evenHBand="0" w:firstRowFirstColumn="0" w:firstRowLastColumn="0" w:lastRowFirstColumn="0" w:lastRowLastColumn="0"/>
            <w:tcW w:w="4375" w:type="pct"/>
            <w:gridSpan w:val="3"/>
          </w:tcPr>
          <w:p w:rsidR="007F2CC5" w:rsidRPr="007F2CC5" w:rsidRDefault="007F2CC5" w:rsidP="007F2CC5">
            <w:pPr>
              <w:numPr>
                <w:ilvl w:val="0"/>
                <w:numId w:val="17"/>
              </w:numPr>
              <w:tabs>
                <w:tab w:val="clear" w:pos="1134"/>
                <w:tab w:val="left" w:pos="709"/>
              </w:tabs>
              <w:spacing w:before="60" w:after="60"/>
              <w:jc w:val="left"/>
              <w:rPr>
                <w:rFonts w:eastAsiaTheme="minorHAnsi"/>
                <w:color w:val="000000" w:themeColor="text1"/>
                <w:sz w:val="20"/>
                <w:szCs w:val="20"/>
                <w:lang w:eastAsia="en-US"/>
              </w:rPr>
            </w:pPr>
            <w:r w:rsidRPr="007F2CC5">
              <w:rPr>
                <w:rFonts w:eastAsiaTheme="minorHAnsi"/>
                <w:color w:val="000000" w:themeColor="text1"/>
                <w:sz w:val="20"/>
                <w:szCs w:val="20"/>
                <w:lang w:eastAsia="en-US"/>
              </w:rPr>
              <w:t>To minimise the disturbance to existing flora</w:t>
            </w:r>
          </w:p>
          <w:p w:rsidR="007F2CC5" w:rsidRPr="007F2CC5" w:rsidRDefault="007F2CC5" w:rsidP="007F2CC5">
            <w:pPr>
              <w:numPr>
                <w:ilvl w:val="0"/>
                <w:numId w:val="17"/>
              </w:numPr>
              <w:tabs>
                <w:tab w:val="clear" w:pos="1134"/>
                <w:tab w:val="left" w:pos="709"/>
              </w:tabs>
              <w:spacing w:before="60" w:after="60"/>
              <w:jc w:val="left"/>
              <w:rPr>
                <w:rFonts w:eastAsiaTheme="minorHAnsi"/>
                <w:i/>
                <w:color w:val="000000" w:themeColor="text1"/>
                <w:sz w:val="20"/>
                <w:szCs w:val="20"/>
                <w:lang w:eastAsia="en-US"/>
              </w:rPr>
            </w:pPr>
            <w:r w:rsidRPr="007F2CC5">
              <w:rPr>
                <w:rFonts w:eastAsiaTheme="minorHAnsi"/>
                <w:color w:val="000000" w:themeColor="text1"/>
                <w:sz w:val="20"/>
                <w:szCs w:val="20"/>
                <w:lang w:eastAsia="en-US"/>
              </w:rPr>
              <w:t>To minimise the introduction and/or spread of weed species</w:t>
            </w: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25" w:type="pct"/>
          </w:tcPr>
          <w:p w:rsidR="007F2CC5" w:rsidRPr="007F2CC5" w:rsidRDefault="007F2CC5" w:rsidP="007F2CC5">
            <w:pPr>
              <w:spacing w:before="60" w:after="60"/>
              <w:jc w:val="center"/>
              <w:rPr>
                <w:rFonts w:cs="Arial"/>
                <w:sz w:val="20"/>
                <w:szCs w:val="20"/>
              </w:rPr>
            </w:pPr>
            <w:r w:rsidRPr="007F2CC5">
              <w:rPr>
                <w:rFonts w:cs="Arial"/>
                <w:sz w:val="20"/>
                <w:szCs w:val="20"/>
              </w:rPr>
              <w:t>Management Strategy</w:t>
            </w:r>
          </w:p>
        </w:tc>
        <w:tc>
          <w:tcPr>
            <w:cnfStyle w:val="000010000000" w:firstRow="0" w:lastRow="0" w:firstColumn="0" w:lastColumn="0" w:oddVBand="1" w:evenVBand="0" w:oddHBand="0" w:evenHBand="0" w:firstRowFirstColumn="0" w:firstRowLastColumn="0" w:lastRowFirstColumn="0" w:lastRowLastColumn="0"/>
            <w:tcW w:w="4375" w:type="pct"/>
            <w:gridSpan w:val="3"/>
          </w:tcPr>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r w:rsidRPr="007F2CC5">
              <w:rPr>
                <w:rFonts w:eastAsiaTheme="minorHAnsi"/>
                <w:color w:val="000000" w:themeColor="text1"/>
                <w:sz w:val="20"/>
                <w:szCs w:val="20"/>
                <w:lang w:eastAsia="en-US"/>
              </w:rPr>
              <w:t>Ensure impacts to native vegetation are minimised, impacts outside the disturbance zone are avoided and appropriate management is in place to control spread / introduction of weeds.</w:t>
            </w: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3491" w:type="pct"/>
            <w:gridSpan w:val="2"/>
            <w:shd w:val="clear" w:color="auto" w:fill="D6D7D8" w:themeFill="background2"/>
          </w:tcPr>
          <w:p w:rsidR="007F2CC5" w:rsidRPr="007F2CC5" w:rsidRDefault="007F2CC5" w:rsidP="007F2CC5">
            <w:pPr>
              <w:spacing w:before="60" w:after="60"/>
              <w:jc w:val="center"/>
              <w:rPr>
                <w:rFonts w:cs="Arial"/>
                <w:sz w:val="20"/>
                <w:szCs w:val="20"/>
              </w:rPr>
            </w:pPr>
          </w:p>
        </w:tc>
        <w:tc>
          <w:tcPr>
            <w:cnfStyle w:val="000010000000" w:firstRow="0" w:lastRow="0" w:firstColumn="0" w:lastColumn="0" w:oddVBand="1" w:evenVBand="0" w:oddHBand="0" w:evenHBand="0" w:firstRowFirstColumn="0" w:firstRowLastColumn="0" w:lastRowFirstColumn="0" w:lastRowLastColumn="0"/>
            <w:tcW w:w="1041" w:type="pct"/>
          </w:tcPr>
          <w:p w:rsidR="007F2CC5" w:rsidRPr="007F2CC5" w:rsidRDefault="007F2CC5" w:rsidP="007F2CC5">
            <w:pPr>
              <w:spacing w:before="60" w:after="60"/>
              <w:jc w:val="center"/>
              <w:rPr>
                <w:rFonts w:cs="Arial"/>
                <w:b/>
                <w:sz w:val="20"/>
                <w:szCs w:val="20"/>
              </w:rPr>
            </w:pPr>
            <w:r w:rsidRPr="007F2CC5">
              <w:rPr>
                <w:rFonts w:cs="Arial"/>
                <w:b/>
                <w:sz w:val="20"/>
                <w:szCs w:val="20"/>
              </w:rPr>
              <w:t>Responsibility (Role)</w:t>
            </w:r>
          </w:p>
        </w:tc>
        <w:tc>
          <w:tcPr>
            <w:tcW w:w="468" w:type="pct"/>
          </w:tcPr>
          <w:p w:rsidR="007F2CC5" w:rsidRPr="007F2CC5" w:rsidRDefault="007F2CC5" w:rsidP="007F2CC5">
            <w:pPr>
              <w:spacing w:before="60" w:after="60"/>
              <w:jc w:val="center"/>
              <w:cnfStyle w:val="000000100000" w:firstRow="0" w:lastRow="0" w:firstColumn="0" w:lastColumn="0" w:oddVBand="0" w:evenVBand="0" w:oddHBand="1" w:evenHBand="0" w:firstRowFirstColumn="0" w:firstRowLastColumn="0" w:lastRowFirstColumn="0" w:lastRowLastColumn="0"/>
              <w:rPr>
                <w:rFonts w:cs="Arial"/>
                <w:b/>
                <w:sz w:val="20"/>
                <w:szCs w:val="20"/>
              </w:rPr>
            </w:pPr>
            <w:r w:rsidRPr="007F2CC5">
              <w:rPr>
                <w:rFonts w:cs="Arial"/>
                <w:b/>
                <w:sz w:val="20"/>
                <w:szCs w:val="20"/>
              </w:rPr>
              <w:t>Timing</w:t>
            </w: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25" w:type="pct"/>
          </w:tcPr>
          <w:p w:rsidR="007F2CC5" w:rsidRPr="007F2CC5" w:rsidRDefault="007F2CC5" w:rsidP="007F2CC5">
            <w:pPr>
              <w:spacing w:before="60" w:after="60"/>
              <w:jc w:val="center"/>
              <w:rPr>
                <w:rFonts w:cs="Arial"/>
                <w:sz w:val="20"/>
                <w:szCs w:val="20"/>
              </w:rPr>
            </w:pPr>
            <w:r w:rsidRPr="007F2CC5">
              <w:rPr>
                <w:rFonts w:cs="Arial"/>
                <w:sz w:val="20"/>
                <w:szCs w:val="20"/>
              </w:rPr>
              <w:t>Control(s)</w:t>
            </w:r>
          </w:p>
        </w:tc>
        <w:tc>
          <w:tcPr>
            <w:cnfStyle w:val="000010000000" w:firstRow="0" w:lastRow="0" w:firstColumn="0" w:lastColumn="0" w:oddVBand="1" w:evenVBand="0" w:oddHBand="0" w:evenHBand="0" w:firstRowFirstColumn="0" w:firstRowLastColumn="0" w:lastRowFirstColumn="0" w:lastRowLastColumn="0"/>
            <w:tcW w:w="2866"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r w:rsidRPr="007F2CC5">
              <w:rPr>
                <w:rFonts w:eastAsiaTheme="minorHAnsi"/>
                <w:color w:val="000000" w:themeColor="text1"/>
                <w:sz w:val="20"/>
                <w:szCs w:val="20"/>
                <w:lang w:eastAsia="en-US"/>
              </w:rPr>
              <w:t>Provide site specific information on flora within the Environmental Induction</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r w:rsidRPr="007F2CC5">
              <w:rPr>
                <w:rFonts w:eastAsiaTheme="minorHAnsi"/>
                <w:color w:val="000000" w:themeColor="text1"/>
                <w:sz w:val="20"/>
                <w:szCs w:val="20"/>
                <w:lang w:eastAsia="en-US"/>
              </w:rPr>
              <w:t>Ensure that any native vegetation clearing occurs within the limits of an approved area under the PPA whole of Port native vegetation clearing permit.</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r w:rsidRPr="007F2CC5">
              <w:rPr>
                <w:rFonts w:eastAsiaTheme="minorHAnsi"/>
                <w:color w:val="000000" w:themeColor="text1"/>
                <w:sz w:val="20"/>
                <w:szCs w:val="20"/>
                <w:lang w:eastAsia="en-US"/>
              </w:rPr>
              <w:t>Ensure no activities outside the works zone through clear delineation of the works area, and communication in site inductions</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r w:rsidRPr="007F2CC5">
              <w:rPr>
                <w:rFonts w:eastAsiaTheme="minorHAnsi"/>
                <w:color w:val="000000" w:themeColor="text1"/>
                <w:sz w:val="20"/>
                <w:szCs w:val="20"/>
                <w:lang w:eastAsia="en-US"/>
              </w:rPr>
              <w:t>Ensure traffic is restricted to established tracks and roads, and speed limits observed.</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r w:rsidRPr="007F2CC5">
              <w:rPr>
                <w:rFonts w:eastAsiaTheme="minorHAnsi"/>
                <w:color w:val="000000" w:themeColor="text1"/>
                <w:sz w:val="20"/>
                <w:szCs w:val="20"/>
                <w:lang w:eastAsia="en-US"/>
              </w:rPr>
              <w:t>Ensure effective sediment and erosion control to reduce potential impacts to non-disturbance zone.</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r w:rsidRPr="007F2CC5">
              <w:rPr>
                <w:rFonts w:eastAsiaTheme="minorHAnsi"/>
                <w:color w:val="000000" w:themeColor="text1"/>
                <w:sz w:val="20"/>
                <w:szCs w:val="20"/>
                <w:lang w:eastAsia="en-US"/>
              </w:rPr>
              <w:t>Ensure all plant and equipment coming to site has been cleaned for site access (weeds and seeds).</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r w:rsidRPr="007F2CC5">
              <w:rPr>
                <w:rFonts w:eastAsiaTheme="minorHAnsi"/>
                <w:color w:val="000000" w:themeColor="text1"/>
                <w:sz w:val="20"/>
                <w:szCs w:val="20"/>
                <w:lang w:eastAsia="en-US"/>
              </w:rPr>
              <w:t xml:space="preserve">No fires on-site. </w:t>
            </w:r>
          </w:p>
        </w:tc>
        <w:tc>
          <w:tcPr>
            <w:tcW w:w="1041" w:type="pct"/>
          </w:tcPr>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olor w:val="000000" w:themeColor="text1"/>
                <w:sz w:val="20"/>
                <w:szCs w:val="20"/>
                <w:lang w:eastAsia="en-US"/>
              </w:rPr>
            </w:pPr>
          </w:p>
        </w:tc>
        <w:tc>
          <w:tcPr>
            <w:cnfStyle w:val="000010000000" w:firstRow="0" w:lastRow="0" w:firstColumn="0" w:lastColumn="0" w:oddVBand="1" w:evenVBand="0" w:oddHBand="0" w:evenHBand="0" w:firstRowFirstColumn="0" w:firstRowLastColumn="0" w:lastRowFirstColumn="0" w:lastRowLastColumn="0"/>
            <w:tcW w:w="468"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25" w:type="pct"/>
          </w:tcPr>
          <w:p w:rsidR="007F2CC5" w:rsidRPr="007F2CC5" w:rsidRDefault="007F2CC5" w:rsidP="007F2CC5">
            <w:pPr>
              <w:spacing w:before="60" w:after="60"/>
              <w:jc w:val="center"/>
              <w:rPr>
                <w:rFonts w:cs="Arial"/>
                <w:sz w:val="20"/>
                <w:szCs w:val="20"/>
              </w:rPr>
            </w:pPr>
            <w:r w:rsidRPr="007F2CC5">
              <w:rPr>
                <w:rFonts w:cs="Arial"/>
                <w:sz w:val="20"/>
                <w:szCs w:val="20"/>
              </w:rPr>
              <w:t>Performance Indicator(s)</w:t>
            </w:r>
          </w:p>
        </w:tc>
        <w:tc>
          <w:tcPr>
            <w:cnfStyle w:val="000010000000" w:firstRow="0" w:lastRow="0" w:firstColumn="0" w:lastColumn="0" w:oddVBand="1" w:evenVBand="0" w:oddHBand="0" w:evenHBand="0" w:firstRowFirstColumn="0" w:firstRowLastColumn="0" w:lastRowFirstColumn="0" w:lastRowLastColumn="0"/>
            <w:tcW w:w="2866"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r w:rsidRPr="007F2CC5">
              <w:rPr>
                <w:rFonts w:eastAsiaTheme="minorHAnsi"/>
                <w:color w:val="000000" w:themeColor="text1"/>
                <w:sz w:val="20"/>
                <w:szCs w:val="20"/>
                <w:lang w:eastAsia="en-US"/>
              </w:rPr>
              <w:t>No disturbance of vegetation communities outside the disturbance zone</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r w:rsidRPr="007F2CC5">
              <w:rPr>
                <w:rFonts w:eastAsiaTheme="minorHAnsi"/>
                <w:color w:val="000000" w:themeColor="text1"/>
                <w:sz w:val="20"/>
                <w:szCs w:val="20"/>
                <w:lang w:eastAsia="en-US"/>
              </w:rPr>
              <w:t>No introduction of weed species</w:t>
            </w:r>
          </w:p>
        </w:tc>
        <w:tc>
          <w:tcPr>
            <w:tcW w:w="1041" w:type="pct"/>
          </w:tcPr>
          <w:p w:rsidR="007F2CC5" w:rsidRPr="007F2CC5" w:rsidRDefault="007F2CC5" w:rsidP="007F2CC5">
            <w:pPr>
              <w:tabs>
                <w:tab w:val="clear" w:pos="1134"/>
                <w:tab w:val="left" w:pos="709"/>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olor w:val="000000" w:themeColor="text1"/>
                <w:sz w:val="20"/>
                <w:szCs w:val="20"/>
                <w:lang w:eastAsia="en-US"/>
              </w:rPr>
            </w:pPr>
          </w:p>
        </w:tc>
        <w:tc>
          <w:tcPr>
            <w:cnfStyle w:val="000010000000" w:firstRow="0" w:lastRow="0" w:firstColumn="0" w:lastColumn="0" w:oddVBand="1" w:evenVBand="0" w:oddHBand="0" w:evenHBand="0" w:firstRowFirstColumn="0" w:firstRowLastColumn="0" w:lastRowFirstColumn="0" w:lastRowLastColumn="0"/>
            <w:tcW w:w="468"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25" w:type="pct"/>
          </w:tcPr>
          <w:p w:rsidR="007F2CC5" w:rsidRPr="007F2CC5" w:rsidRDefault="007F2CC5" w:rsidP="007F2CC5">
            <w:pPr>
              <w:spacing w:before="60" w:after="60"/>
              <w:jc w:val="center"/>
              <w:rPr>
                <w:rFonts w:cs="Arial"/>
                <w:sz w:val="20"/>
                <w:szCs w:val="20"/>
              </w:rPr>
            </w:pPr>
            <w:r w:rsidRPr="007F2CC5">
              <w:rPr>
                <w:rFonts w:cs="Arial"/>
                <w:sz w:val="20"/>
                <w:szCs w:val="20"/>
              </w:rPr>
              <w:t>Monitoring</w:t>
            </w:r>
          </w:p>
        </w:tc>
        <w:tc>
          <w:tcPr>
            <w:cnfStyle w:val="000010000000" w:firstRow="0" w:lastRow="0" w:firstColumn="0" w:lastColumn="0" w:oddVBand="1" w:evenVBand="0" w:oddHBand="0" w:evenHBand="0" w:firstRowFirstColumn="0" w:firstRowLastColumn="0" w:lastRowFirstColumn="0" w:lastRowLastColumn="0"/>
            <w:tcW w:w="2866"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r w:rsidRPr="007F2CC5">
              <w:rPr>
                <w:rFonts w:eastAsiaTheme="minorHAnsi"/>
                <w:color w:val="000000" w:themeColor="text1"/>
                <w:sz w:val="20"/>
                <w:szCs w:val="20"/>
                <w:lang w:eastAsia="en-US"/>
              </w:rPr>
              <w:t>Daily inspection of work site and boundary to occur.</w:t>
            </w:r>
          </w:p>
        </w:tc>
        <w:tc>
          <w:tcPr>
            <w:tcW w:w="1041" w:type="pct"/>
          </w:tcPr>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olor w:val="000000" w:themeColor="text1"/>
                <w:sz w:val="20"/>
                <w:szCs w:val="20"/>
                <w:lang w:eastAsia="en-US"/>
              </w:rPr>
            </w:pPr>
          </w:p>
        </w:tc>
        <w:tc>
          <w:tcPr>
            <w:cnfStyle w:val="000010000000" w:firstRow="0" w:lastRow="0" w:firstColumn="0" w:lastColumn="0" w:oddVBand="1" w:evenVBand="0" w:oddHBand="0" w:evenHBand="0" w:firstRowFirstColumn="0" w:firstRowLastColumn="0" w:lastRowFirstColumn="0" w:lastRowLastColumn="0"/>
            <w:tcW w:w="468"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p>
        </w:tc>
      </w:tr>
      <w:tr w:rsidR="007F2CC5" w:rsidRPr="007F2CC5" w:rsidTr="00B8696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25" w:type="pct"/>
          </w:tcPr>
          <w:p w:rsidR="007F2CC5" w:rsidRPr="007F2CC5" w:rsidRDefault="007F2CC5" w:rsidP="007F2CC5">
            <w:pPr>
              <w:spacing w:before="60" w:after="60"/>
              <w:jc w:val="center"/>
              <w:rPr>
                <w:rFonts w:cs="Arial"/>
                <w:sz w:val="20"/>
                <w:szCs w:val="20"/>
              </w:rPr>
            </w:pPr>
            <w:r w:rsidRPr="007F2CC5">
              <w:rPr>
                <w:rFonts w:cs="Arial"/>
                <w:sz w:val="20"/>
                <w:szCs w:val="20"/>
              </w:rPr>
              <w:t>Reporting</w:t>
            </w:r>
          </w:p>
        </w:tc>
        <w:tc>
          <w:tcPr>
            <w:cnfStyle w:val="000010000000" w:firstRow="0" w:lastRow="0" w:firstColumn="0" w:lastColumn="0" w:oddVBand="1" w:evenVBand="0" w:oddHBand="0" w:evenHBand="0" w:firstRowFirstColumn="0" w:firstRowLastColumn="0" w:lastRowFirstColumn="0" w:lastRowLastColumn="0"/>
            <w:tcW w:w="2866"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r w:rsidRPr="007F2CC5">
              <w:rPr>
                <w:rFonts w:eastAsiaTheme="minorHAnsi"/>
                <w:color w:val="000000" w:themeColor="text1"/>
                <w:sz w:val="20"/>
                <w:szCs w:val="20"/>
                <w:lang w:eastAsia="en-US"/>
              </w:rPr>
              <w:t>Any accidental clearing of native vegetation to be reported to the PPA project representative and followed through with an incident report.</w:t>
            </w:r>
          </w:p>
        </w:tc>
        <w:tc>
          <w:tcPr>
            <w:tcW w:w="1041" w:type="pct"/>
          </w:tcPr>
          <w:p w:rsidR="007F2CC5" w:rsidRPr="007F2CC5" w:rsidRDefault="007F2CC5" w:rsidP="007F2CC5">
            <w:pPr>
              <w:tabs>
                <w:tab w:val="clear" w:pos="1134"/>
                <w:tab w:val="left" w:pos="709"/>
              </w:tabs>
              <w:spacing w:before="60" w:after="60"/>
              <w:jc w:val="left"/>
              <w:cnfStyle w:val="000000100000" w:firstRow="0" w:lastRow="0" w:firstColumn="0" w:lastColumn="0" w:oddVBand="0" w:evenVBand="0" w:oddHBand="1" w:evenHBand="0" w:firstRowFirstColumn="0" w:firstRowLastColumn="0" w:lastRowFirstColumn="0" w:lastRowLastColumn="0"/>
              <w:rPr>
                <w:rFonts w:eastAsiaTheme="minorHAnsi"/>
                <w:color w:val="000000" w:themeColor="text1"/>
                <w:sz w:val="20"/>
                <w:szCs w:val="20"/>
                <w:lang w:eastAsia="en-US"/>
              </w:rPr>
            </w:pPr>
          </w:p>
        </w:tc>
        <w:tc>
          <w:tcPr>
            <w:cnfStyle w:val="000010000000" w:firstRow="0" w:lastRow="0" w:firstColumn="0" w:lastColumn="0" w:oddVBand="1" w:evenVBand="0" w:oddHBand="0" w:evenHBand="0" w:firstRowFirstColumn="0" w:firstRowLastColumn="0" w:lastRowFirstColumn="0" w:lastRowLastColumn="0"/>
            <w:tcW w:w="468"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p>
        </w:tc>
      </w:tr>
      <w:tr w:rsidR="007F2CC5" w:rsidRPr="007F2CC5" w:rsidTr="00B86960">
        <w:trPr>
          <w:trHeight w:val="397"/>
        </w:trPr>
        <w:tc>
          <w:tcPr>
            <w:cnfStyle w:val="001000000000" w:firstRow="0" w:lastRow="0" w:firstColumn="1" w:lastColumn="0" w:oddVBand="0" w:evenVBand="0" w:oddHBand="0" w:evenHBand="0" w:firstRowFirstColumn="0" w:firstRowLastColumn="0" w:lastRowFirstColumn="0" w:lastRowLastColumn="0"/>
            <w:tcW w:w="625" w:type="pct"/>
          </w:tcPr>
          <w:p w:rsidR="007F2CC5" w:rsidRPr="007F2CC5" w:rsidRDefault="007F2CC5" w:rsidP="007F2CC5">
            <w:pPr>
              <w:spacing w:before="60" w:after="60"/>
              <w:jc w:val="center"/>
              <w:rPr>
                <w:rFonts w:cs="Arial"/>
                <w:sz w:val="20"/>
                <w:szCs w:val="20"/>
              </w:rPr>
            </w:pPr>
            <w:r w:rsidRPr="007F2CC5">
              <w:rPr>
                <w:rFonts w:cs="Arial"/>
                <w:sz w:val="20"/>
                <w:szCs w:val="20"/>
              </w:rPr>
              <w:t>Corrective Action(s)</w:t>
            </w:r>
          </w:p>
        </w:tc>
        <w:tc>
          <w:tcPr>
            <w:cnfStyle w:val="000010000000" w:firstRow="0" w:lastRow="0" w:firstColumn="0" w:lastColumn="0" w:oddVBand="1" w:evenVBand="0" w:oddHBand="0" w:evenHBand="0" w:firstRowFirstColumn="0" w:firstRowLastColumn="0" w:lastRowFirstColumn="0" w:lastRowLastColumn="0"/>
            <w:tcW w:w="2866"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r w:rsidRPr="007F2CC5">
              <w:rPr>
                <w:rFonts w:eastAsiaTheme="minorHAnsi"/>
                <w:color w:val="000000" w:themeColor="text1"/>
                <w:sz w:val="20"/>
                <w:szCs w:val="20"/>
                <w:lang w:eastAsia="en-US"/>
              </w:rPr>
              <w:t>Investigate cause of incident</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r w:rsidRPr="007F2CC5">
              <w:rPr>
                <w:rFonts w:eastAsiaTheme="minorHAnsi"/>
                <w:color w:val="000000" w:themeColor="text1"/>
                <w:sz w:val="20"/>
                <w:szCs w:val="20"/>
                <w:lang w:eastAsia="en-US"/>
              </w:rPr>
              <w:t>Implement corrective measures prior to the recommencement of site works</w:t>
            </w:r>
          </w:p>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r w:rsidRPr="007F2CC5">
              <w:rPr>
                <w:rFonts w:eastAsiaTheme="minorHAnsi"/>
                <w:color w:val="000000" w:themeColor="text1"/>
                <w:sz w:val="20"/>
                <w:szCs w:val="20"/>
                <w:lang w:eastAsia="en-US"/>
              </w:rPr>
              <w:lastRenderedPageBreak/>
              <w:t>Review opportunities/constraints for further minimisation of potential incidents given work procedure parameters.</w:t>
            </w:r>
          </w:p>
        </w:tc>
        <w:tc>
          <w:tcPr>
            <w:tcW w:w="1041" w:type="pct"/>
          </w:tcPr>
          <w:p w:rsidR="007F2CC5" w:rsidRPr="007F2CC5" w:rsidRDefault="007F2CC5" w:rsidP="007F2CC5">
            <w:pPr>
              <w:tabs>
                <w:tab w:val="clear" w:pos="1134"/>
                <w:tab w:val="left" w:pos="709"/>
              </w:tabs>
              <w:spacing w:before="60" w:after="60"/>
              <w:jc w:val="left"/>
              <w:cnfStyle w:val="000000000000" w:firstRow="0" w:lastRow="0" w:firstColumn="0" w:lastColumn="0" w:oddVBand="0" w:evenVBand="0" w:oddHBand="0" w:evenHBand="0" w:firstRowFirstColumn="0" w:firstRowLastColumn="0" w:lastRowFirstColumn="0" w:lastRowLastColumn="0"/>
              <w:rPr>
                <w:rFonts w:eastAsiaTheme="minorHAnsi"/>
                <w:color w:val="000000" w:themeColor="text1"/>
                <w:sz w:val="20"/>
                <w:szCs w:val="20"/>
                <w:lang w:eastAsia="en-US"/>
              </w:rPr>
            </w:pPr>
          </w:p>
        </w:tc>
        <w:tc>
          <w:tcPr>
            <w:cnfStyle w:val="000010000000" w:firstRow="0" w:lastRow="0" w:firstColumn="0" w:lastColumn="0" w:oddVBand="1" w:evenVBand="0" w:oddHBand="0" w:evenHBand="0" w:firstRowFirstColumn="0" w:firstRowLastColumn="0" w:lastRowFirstColumn="0" w:lastRowLastColumn="0"/>
            <w:tcW w:w="468" w:type="pct"/>
          </w:tcPr>
          <w:p w:rsidR="007F2CC5" w:rsidRPr="007F2CC5" w:rsidRDefault="007F2CC5" w:rsidP="007F2CC5">
            <w:pPr>
              <w:tabs>
                <w:tab w:val="clear" w:pos="1134"/>
                <w:tab w:val="left" w:pos="709"/>
              </w:tabs>
              <w:spacing w:before="60" w:after="60"/>
              <w:jc w:val="left"/>
              <w:rPr>
                <w:rFonts w:eastAsiaTheme="minorHAnsi"/>
                <w:color w:val="000000" w:themeColor="text1"/>
                <w:sz w:val="20"/>
                <w:szCs w:val="20"/>
                <w:lang w:eastAsia="en-US"/>
              </w:rPr>
            </w:pPr>
          </w:p>
        </w:tc>
      </w:tr>
    </w:tbl>
    <w:p w:rsidR="007D59EB" w:rsidRPr="009A11C6" w:rsidRDefault="007D59EB" w:rsidP="007D59EB">
      <w:pPr>
        <w:rPr>
          <w:sz w:val="2"/>
          <w:szCs w:val="2"/>
          <w:lang w:val="en-US"/>
        </w:rPr>
      </w:pPr>
    </w:p>
    <w:sectPr w:rsidR="007D59EB" w:rsidRPr="009A11C6" w:rsidSect="00B86960">
      <w:pgSz w:w="16840" w:h="11907" w:orient="landscape" w:code="9"/>
      <w:pgMar w:top="1418" w:right="1389" w:bottom="1418" w:left="1418" w:header="426" w:footer="680" w:gutter="0"/>
      <w:cols w:space="720"/>
      <w:noEndnote/>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F2CC5" w:rsidRDefault="007F2CC5">
      <w:r>
        <w:separator/>
      </w:r>
    </w:p>
  </w:endnote>
  <w:endnote w:type="continuationSeparator" w:id="0">
    <w:p w:rsidR="007F2CC5" w:rsidRDefault="007F2C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Bold">
    <w:panose1 w:val="020B0704020202020204"/>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TT2C1t00">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2CC5" w:rsidRPr="00D92F62" w:rsidRDefault="007F2CC5" w:rsidP="003C3162">
    <w:pPr>
      <w:jc w:val="right"/>
      <w:rPr>
        <w:rFonts w:cs="Arial"/>
        <w:sz w:val="18"/>
        <w:szCs w:val="18"/>
      </w:rPr>
    </w:pPr>
    <w:r w:rsidRPr="00EB0718">
      <w:rPr>
        <w:rFonts w:cs="Arial"/>
        <w:sz w:val="18"/>
        <w:szCs w:val="18"/>
      </w:rPr>
      <w:t xml:space="preserve">Page </w:t>
    </w:r>
    <w:r w:rsidRPr="00EB0718">
      <w:rPr>
        <w:rFonts w:cs="Arial"/>
        <w:sz w:val="18"/>
        <w:szCs w:val="18"/>
      </w:rPr>
      <w:fldChar w:fldCharType="begin"/>
    </w:r>
    <w:r w:rsidRPr="00EB0718">
      <w:rPr>
        <w:rFonts w:cs="Arial"/>
        <w:sz w:val="18"/>
        <w:szCs w:val="18"/>
      </w:rPr>
      <w:instrText xml:space="preserve"> PAGE </w:instrText>
    </w:r>
    <w:r w:rsidRPr="00EB0718">
      <w:rPr>
        <w:rFonts w:cs="Arial"/>
        <w:sz w:val="18"/>
        <w:szCs w:val="18"/>
      </w:rPr>
      <w:fldChar w:fldCharType="separate"/>
    </w:r>
    <w:r>
      <w:rPr>
        <w:rFonts w:cs="Arial"/>
        <w:noProof/>
        <w:sz w:val="18"/>
        <w:szCs w:val="18"/>
      </w:rPr>
      <w:t>3</w:t>
    </w:r>
    <w:r w:rsidRPr="00EB0718">
      <w:rPr>
        <w:rFonts w:cs="Arial"/>
        <w:sz w:val="18"/>
        <w:szCs w:val="18"/>
      </w:rPr>
      <w:fldChar w:fldCharType="end"/>
    </w:r>
    <w:r w:rsidRPr="00EB0718">
      <w:rPr>
        <w:rFonts w:cs="Arial"/>
        <w:sz w:val="18"/>
        <w:szCs w:val="18"/>
      </w:rPr>
      <w:t xml:space="preserve"> of </w:t>
    </w:r>
    <w:r w:rsidRPr="00EB0718">
      <w:rPr>
        <w:rFonts w:cs="Arial"/>
        <w:sz w:val="18"/>
        <w:szCs w:val="18"/>
      </w:rPr>
      <w:fldChar w:fldCharType="begin"/>
    </w:r>
    <w:r w:rsidRPr="00EB0718">
      <w:rPr>
        <w:rFonts w:cs="Arial"/>
        <w:sz w:val="18"/>
        <w:szCs w:val="18"/>
      </w:rPr>
      <w:instrText xml:space="preserve"> NUMPAGES  </w:instrText>
    </w:r>
    <w:r w:rsidRPr="00EB0718">
      <w:rPr>
        <w:rFonts w:cs="Arial"/>
        <w:sz w:val="18"/>
        <w:szCs w:val="18"/>
      </w:rPr>
      <w:fldChar w:fldCharType="separate"/>
    </w:r>
    <w:r>
      <w:rPr>
        <w:rFonts w:cs="Arial"/>
        <w:noProof/>
        <w:sz w:val="18"/>
        <w:szCs w:val="18"/>
      </w:rPr>
      <w:t>5</w:t>
    </w:r>
    <w:r w:rsidRPr="00EB0718">
      <w:rPr>
        <w:rFonts w:cs="Arial"/>
        <w:sz w:val="18"/>
        <w:szCs w:val="18"/>
      </w:rPr>
      <w:fldChar w:fldCharType="end"/>
    </w:r>
    <w:r>
      <w:rPr>
        <w:rFonts w:cs="Arial"/>
        <w:noProof/>
        <w:sz w:val="18"/>
        <w:szCs w:val="18"/>
      </w:rPr>
      <mc:AlternateContent>
        <mc:Choice Requires="wps">
          <w:drawing>
            <wp:anchor distT="0" distB="0" distL="114300" distR="114300" simplePos="0" relativeHeight="251680768" behindDoc="0" locked="0" layoutInCell="1" allowOverlap="1" wp14:anchorId="1092AE98" wp14:editId="6640B916">
              <wp:simplePos x="0" y="0"/>
              <wp:positionH relativeFrom="column">
                <wp:posOffset>1890395</wp:posOffset>
              </wp:positionH>
              <wp:positionV relativeFrom="paragraph">
                <wp:posOffset>4943475</wp:posOffset>
              </wp:positionV>
              <wp:extent cx="5385435" cy="1425575"/>
              <wp:effectExtent l="0" t="1466850" r="0" b="1470025"/>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2297595">
                        <a:off x="0" y="0"/>
                        <a:ext cx="5385435" cy="1425575"/>
                      </a:xfrm>
                      <a:prstGeom prst="rect">
                        <a:avLst/>
                      </a:prstGeom>
                      <a:noFill/>
                      <a:ln>
                        <a:noFill/>
                      </a:ln>
                      <a:effectLst/>
                    </wps:spPr>
                    <wps:txbx>
                      <w:txbxContent>
                        <w:p w:rsidR="007F2CC5" w:rsidRPr="003A11A9" w:rsidRDefault="007F2CC5" w:rsidP="001611DC">
                          <w:pPr>
                            <w:pStyle w:val="Header"/>
                            <w:jc w:val="center"/>
                            <w:rPr>
                              <w:b/>
                              <w:color w:val="D6D7D8" w:themeColor="background2"/>
                              <w:sz w:val="144"/>
                              <w:szCs w:val="144"/>
                            </w:rPr>
                          </w:pPr>
                          <w:r w:rsidRPr="003A11A9">
                            <w:rPr>
                              <w:b/>
                              <w:color w:val="D6D7D8" w:themeColor="background2"/>
                              <w:sz w:val="144"/>
                              <w:szCs w:val="144"/>
                            </w:rPr>
                            <w:t>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7" type="#_x0000_t202" style="position:absolute;left:0;text-align:left;margin-left:148.85pt;margin-top:389.25pt;width:424.05pt;height:112.25pt;rotation:2509586fd;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ftbQQIAAIUEAAAOAAAAZHJzL2Uyb0RvYy54bWysVMFu2zAMvQ/YPwi6L47deGmMOEXWIsOA&#10;oC2QFD0rshQbs0VNUmJnXz9KdtKs22nYRaDI5yeSj/T8rmtqchTGVqByGo/GlAjFoajUPqcv29Wn&#10;W0qsY6pgNSiR05Ow9G7x8cO81ZlIoIS6EIYgibJZq3NaOqezKLK8FA2zI9BCYVCCaZjDq9lHhWEt&#10;sjd1lIzHn6MWTKENcGEteh/6IF0EfikFd09SWuFInVPMzYXThHPnz2gxZ9neMF1WfEiD/UMWDasU&#10;PnqhemCOkYOp/qBqKm7AgnQjDk0EUlZchBqwmnj8rppNybQItWBzrL60yf4/Wv54fDakKnKaUqJY&#10;gxJtRefIF+hI6rvTapshaKMR5jp0o8qhUqvXwL9bhERXmP4Di2jfjU6ahhjArifJbJrO0vAlVk2Q&#10;BuU4XSTwb3J0pje36eQGc+EYiydJmk5DGlFP5km1se6rgIZ4I6cGNQ607Li2zqfzBvFwBauqroPO&#10;tfrNgcDeI8KgDF/7Yvr8veW6XRfaE5+bsYPihL0IVWEJVvNVhYmsmXXPzODwoBMXwj3hIWtocwqD&#10;RUkJ5uff/B6PmmKUkhaHMaf2x4EZQUn9TaHas3gy8dMbLpN0muDFXEd21xF1aO4B5z0O2QXT4119&#10;NqWB5hX3ZulfxRBTHN/OqTub965fEdw7LpbLAMJ51cyt1Ubz8wh4AbbdKzN60MKhjI9wHluWvZOk&#10;x/YaLA8OZBX08n3uuzrMEs56kHHYS79M1/eAevt7LH4BAAD//wMAUEsDBBQABgAIAAAAIQBMRAAp&#10;4wAAAA0BAAAPAAAAZHJzL2Rvd25yZXYueG1sTI9NT8MwDIbvSPyHyEjcWNJC6ShNJzSJwwRi2gfi&#10;6rZeW9EkVZNt5d/jneBmy49eP2++mEwvTjT6zlkN0UyBIFu5urONhv3u9W4Owge0NfbOkoYf8rAo&#10;rq9yzGp3ths6bUMjOMT6DDW0IQyZlL5qyaCfuYEs3w5uNBh4HRtZj3jmcNPLWKlHabCz/KHFgZYt&#10;Vd/bo9HwEaZlHGE1JGpdbt4/16u3r8NK69ub6eUZRKAp/MFw0Wd1KNipdEdbe9FriJ/SlFENaTpP&#10;QFyI6CHhNiVPSt0rkEUu/7cofgEAAP//AwBQSwECLQAUAAYACAAAACEAtoM4kv4AAADhAQAAEwAA&#10;AAAAAAAAAAAAAAAAAAAAW0NvbnRlbnRfVHlwZXNdLnhtbFBLAQItABQABgAIAAAAIQA4/SH/1gAA&#10;AJQBAAALAAAAAAAAAAAAAAAAAC8BAABfcmVscy8ucmVsc1BLAQItABQABgAIAAAAIQDKnftbQQIA&#10;AIUEAAAOAAAAAAAAAAAAAAAAAC4CAABkcnMvZTJvRG9jLnhtbFBLAQItABQABgAIAAAAIQBMRAAp&#10;4wAAAA0BAAAPAAAAAAAAAAAAAAAAAJsEAABkcnMvZG93bnJldi54bWxQSwUGAAAAAAQABADzAAAA&#10;qwUAAAAA&#10;" filled="f" stroked="f">
              <v:path arrowok="t"/>
              <v:textbox>
                <w:txbxContent>
                  <w:p w:rsidR="007F2CC5" w:rsidRPr="003A11A9" w:rsidRDefault="007F2CC5" w:rsidP="001611DC">
                    <w:pPr>
                      <w:pStyle w:val="Header"/>
                      <w:jc w:val="center"/>
                      <w:rPr>
                        <w:b/>
                        <w:color w:val="D6D7D8" w:themeColor="background2"/>
                        <w:sz w:val="144"/>
                        <w:szCs w:val="144"/>
                      </w:rPr>
                    </w:pPr>
                    <w:r w:rsidRPr="003A11A9">
                      <w:rPr>
                        <w:b/>
                        <w:color w:val="D6D7D8" w:themeColor="background2"/>
                        <w:sz w:val="144"/>
                        <w:szCs w:val="144"/>
                      </w:rPr>
                      <w:t>DRAFT</w:t>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2CC5" w:rsidRPr="00FB34D7" w:rsidRDefault="007F2CC5" w:rsidP="007F2CC5">
    <w:pPr>
      <w:tabs>
        <w:tab w:val="clear" w:pos="1134"/>
        <w:tab w:val="right" w:pos="9072"/>
      </w:tabs>
      <w:jc w:val="left"/>
      <w:rPr>
        <w:rFonts w:cs="Arial"/>
        <w:sz w:val="18"/>
        <w:szCs w:val="18"/>
      </w:rPr>
    </w:pPr>
    <w:r>
      <w:rPr>
        <w:rFonts w:eastAsiaTheme="minorHAnsi" w:cs="Arial"/>
        <w:sz w:val="18"/>
        <w:szCs w:val="18"/>
        <w:lang w:val="en-US" w:eastAsia="en-US" w:bidi="he-IL"/>
      </w:rPr>
      <w:tab/>
    </w:r>
    <w:r w:rsidRPr="00EB0718">
      <w:rPr>
        <w:rFonts w:cs="Arial"/>
        <w:sz w:val="18"/>
        <w:szCs w:val="18"/>
      </w:rPr>
      <w:t xml:space="preserve">Page </w:t>
    </w:r>
    <w:r w:rsidRPr="00EB0718">
      <w:rPr>
        <w:rFonts w:cs="Arial"/>
        <w:sz w:val="18"/>
        <w:szCs w:val="18"/>
      </w:rPr>
      <w:fldChar w:fldCharType="begin"/>
    </w:r>
    <w:r w:rsidRPr="00EB0718">
      <w:rPr>
        <w:rFonts w:cs="Arial"/>
        <w:sz w:val="18"/>
        <w:szCs w:val="18"/>
      </w:rPr>
      <w:instrText xml:space="preserve"> PAGE </w:instrText>
    </w:r>
    <w:r w:rsidRPr="00EB0718">
      <w:rPr>
        <w:rFonts w:cs="Arial"/>
        <w:sz w:val="18"/>
        <w:szCs w:val="18"/>
      </w:rPr>
      <w:fldChar w:fldCharType="separate"/>
    </w:r>
    <w:r w:rsidR="00777630">
      <w:rPr>
        <w:rFonts w:cs="Arial"/>
        <w:noProof/>
        <w:sz w:val="18"/>
        <w:szCs w:val="18"/>
      </w:rPr>
      <w:t>2</w:t>
    </w:r>
    <w:r w:rsidRPr="00EB0718">
      <w:rPr>
        <w:rFonts w:cs="Arial"/>
        <w:sz w:val="18"/>
        <w:szCs w:val="18"/>
      </w:rPr>
      <w:fldChar w:fldCharType="end"/>
    </w:r>
    <w:r w:rsidRPr="00EB0718">
      <w:rPr>
        <w:rFonts w:cs="Arial"/>
        <w:sz w:val="18"/>
        <w:szCs w:val="18"/>
      </w:rPr>
      <w:t xml:space="preserve"> of </w:t>
    </w:r>
    <w:r w:rsidRPr="00EB0718">
      <w:rPr>
        <w:rFonts w:cs="Arial"/>
        <w:sz w:val="18"/>
        <w:szCs w:val="18"/>
      </w:rPr>
      <w:fldChar w:fldCharType="begin"/>
    </w:r>
    <w:r w:rsidRPr="00EB0718">
      <w:rPr>
        <w:rFonts w:cs="Arial"/>
        <w:sz w:val="18"/>
        <w:szCs w:val="18"/>
      </w:rPr>
      <w:instrText xml:space="preserve"> NUMPAGES  </w:instrText>
    </w:r>
    <w:r w:rsidRPr="00EB0718">
      <w:rPr>
        <w:rFonts w:cs="Arial"/>
        <w:sz w:val="18"/>
        <w:szCs w:val="18"/>
      </w:rPr>
      <w:fldChar w:fldCharType="separate"/>
    </w:r>
    <w:r w:rsidR="00777630">
      <w:rPr>
        <w:rFonts w:cs="Arial"/>
        <w:noProof/>
        <w:sz w:val="18"/>
        <w:szCs w:val="18"/>
      </w:rPr>
      <w:t>33</w:t>
    </w:r>
    <w:r w:rsidRPr="00EB0718">
      <w:rPr>
        <w:rFonts w:cs="Arial"/>
        <w:sz w:val="18"/>
        <w:szCs w:val="18"/>
      </w:rPr>
      <w:fldChar w:fldCharType="end"/>
    </w:r>
    <w:r>
      <w:rPr>
        <w:rFonts w:cs="Arial"/>
        <w:noProof/>
        <w:sz w:val="18"/>
        <w:szCs w:val="18"/>
      </w:rPr>
      <mc:AlternateContent>
        <mc:Choice Requires="wps">
          <w:drawing>
            <wp:anchor distT="0" distB="0" distL="114300" distR="114300" simplePos="0" relativeHeight="251686912" behindDoc="0" locked="0" layoutInCell="1" allowOverlap="1" wp14:anchorId="3CC0812A" wp14:editId="40280000">
              <wp:simplePos x="0" y="0"/>
              <wp:positionH relativeFrom="column">
                <wp:posOffset>1890395</wp:posOffset>
              </wp:positionH>
              <wp:positionV relativeFrom="paragraph">
                <wp:posOffset>4943475</wp:posOffset>
              </wp:positionV>
              <wp:extent cx="5385435" cy="1425575"/>
              <wp:effectExtent l="0" t="1466850" r="0" b="1470025"/>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2297595">
                        <a:off x="0" y="0"/>
                        <a:ext cx="5385435" cy="1425575"/>
                      </a:xfrm>
                      <a:prstGeom prst="rect">
                        <a:avLst/>
                      </a:prstGeom>
                      <a:noFill/>
                      <a:ln>
                        <a:noFill/>
                      </a:ln>
                      <a:effectLst/>
                    </wps:spPr>
                    <wps:txbx>
                      <w:txbxContent>
                        <w:p w:rsidR="007F2CC5" w:rsidRPr="003A11A9" w:rsidRDefault="007F2CC5" w:rsidP="007F2CC5">
                          <w:pPr>
                            <w:pStyle w:val="Header"/>
                            <w:jc w:val="center"/>
                            <w:rPr>
                              <w:b/>
                              <w:color w:val="D6D7D8" w:themeColor="background2"/>
                              <w:sz w:val="144"/>
                              <w:szCs w:val="144"/>
                            </w:rPr>
                          </w:pPr>
                          <w:r w:rsidRPr="003A11A9">
                            <w:rPr>
                              <w:b/>
                              <w:color w:val="D6D7D8" w:themeColor="background2"/>
                              <w:sz w:val="144"/>
                              <w:szCs w:val="144"/>
                            </w:rPr>
                            <w:t>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3" o:spid="_x0000_s1028" type="#_x0000_t202" style="position:absolute;margin-left:148.85pt;margin-top:389.25pt;width:424.05pt;height:112.25pt;rotation:2509586fd;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JwrQwIAAIcEAAAOAAAAZHJzL2Uyb0RvYy54bWysVMGO2jAQvVfqP1i+l0BIyhIRVnRXVJXQ&#10;7kpQ7dk4NomaeFzbkNCv79gJlG57qnqxxjMvzzPzZrK475qanISxFaicTkZjSoTiUFTqkNOvu/WH&#10;O0qsY6pgNSiR07Ow9H75/t2i1ZmIoYS6EIYgibJZq3NaOqezKLK8FA2zI9BCYVCCaZjDqzlEhWEt&#10;sjd1FI/HH6MWTKENcGEteh/7IF0GfikFd89SWuFInVPMzYXThHPvz2i5YNnBMF1WfEiD/UMWDasU&#10;PnqlemSOkaOp/qBqKm7AgnQjDk0EUlZchBqwmsn4TTXbkmkRasHmWH1tk/1/tPzp9GJIVaB2U0oU&#10;a1Cjnegc+QQdQRf2p9U2Q9hWI9B16EdsqNXqDfBvFiHRDab/wCLa96OTpiEGsO9xPJ+l8zR8iXUT&#10;pEFBzlcR/KMcnen0Lk2mKSUcY5MkTtNZ6tOIejJPqo11nwU0xBs5NahyoGWnjXU99ALxcAXrqq7R&#10;z7Ja/eZAzt4jwqgMX/ti+vy95bp9FxqUXJqxh+KMvQhVYQlW83WFiWyYdS/M4PigE1fCPeMha2hz&#10;CoNFSQnmx9/8Ho+qYpSSFscxp/b7kRlBSf1Fod7zSZL4+Q2XJJ3FeDG3kf1tRB2bB8CJn4Tsgunx&#10;rr6Y0kDzipuz8q9iiCmOb+fUXcwH1y8Jbh4Xq1UA4cRq5jZqq/llBHybd90rM3rQwqGMT3AZXJa9&#10;kaTH9hqsjg5kFfTyfe67OswSTntQfNhMv06394D69f9Y/gQAAP//AwBQSwMEFAAGAAgAAAAhAExE&#10;ACnjAAAADQEAAA8AAABkcnMvZG93bnJldi54bWxMj01PwzAMhu9I/IfISNxY0kLpKE0nNInDBGLa&#10;B+Lqtl5b0SRVk23l3+Od4GbLj14/b76YTC9ONPrOWQ3RTIEgW7m6s42G/e71bg7CB7Q19s6Shh/y&#10;sCiur3LMane2GzptQyM4xPoMNbQhDJmUvmrJoJ+5gSzfDm40GHgdG1mPeOZw08tYqUdpsLP8ocWB&#10;li1V39uj0fARpmUcYTUkal1u3j/Xq7evw0rr25vp5RlEoCn8wXDRZ3Uo2Kl0R1t70WuIn9KUUQ1p&#10;Ok9AXIjoIeE2JU9K3SuQRS7/tyh+AQAA//8DAFBLAQItABQABgAIAAAAIQC2gziS/gAAAOEBAAAT&#10;AAAAAAAAAAAAAAAAAAAAAABbQ29udGVudF9UeXBlc10ueG1sUEsBAi0AFAAGAAgAAAAhADj9If/W&#10;AAAAlAEAAAsAAAAAAAAAAAAAAAAALwEAAF9yZWxzLy5yZWxzUEsBAi0AFAAGAAgAAAAhAOU0nCtD&#10;AgAAhwQAAA4AAAAAAAAAAAAAAAAALgIAAGRycy9lMm9Eb2MueG1sUEsBAi0AFAAGAAgAAAAhAExE&#10;ACnjAAAADQEAAA8AAAAAAAAAAAAAAAAAnQQAAGRycy9kb3ducmV2LnhtbFBLBQYAAAAABAAEAPMA&#10;AACtBQAAAAA=&#10;" filled="f" stroked="f">
              <v:path arrowok="t"/>
              <v:textbox>
                <w:txbxContent>
                  <w:p w:rsidR="007F2CC5" w:rsidRPr="003A11A9" w:rsidRDefault="007F2CC5" w:rsidP="007F2CC5">
                    <w:pPr>
                      <w:pStyle w:val="Header"/>
                      <w:jc w:val="center"/>
                      <w:rPr>
                        <w:b/>
                        <w:color w:val="D6D7D8" w:themeColor="background2"/>
                        <w:sz w:val="144"/>
                        <w:szCs w:val="144"/>
                      </w:rPr>
                    </w:pPr>
                    <w:r w:rsidRPr="003A11A9">
                      <w:rPr>
                        <w:b/>
                        <w:color w:val="D6D7D8" w:themeColor="background2"/>
                        <w:sz w:val="144"/>
                        <w:szCs w:val="144"/>
                      </w:rPr>
                      <w:t>DRAFT</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2CC5" w:rsidRPr="002F76B8" w:rsidRDefault="007F2CC5" w:rsidP="007F2CC5">
    <w:pPr>
      <w:jc w:val="right"/>
      <w:rPr>
        <w:rFonts w:cs="Arial"/>
        <w:sz w:val="18"/>
        <w:szCs w:val="18"/>
      </w:rPr>
    </w:pPr>
    <w:r w:rsidRPr="00EB0718">
      <w:rPr>
        <w:rFonts w:cs="Arial"/>
        <w:sz w:val="18"/>
        <w:szCs w:val="18"/>
      </w:rPr>
      <w:t xml:space="preserve">Page </w:t>
    </w:r>
    <w:r w:rsidRPr="00EB0718">
      <w:rPr>
        <w:rFonts w:cs="Arial"/>
        <w:sz w:val="18"/>
        <w:szCs w:val="18"/>
      </w:rPr>
      <w:fldChar w:fldCharType="begin"/>
    </w:r>
    <w:r w:rsidRPr="00EB0718">
      <w:rPr>
        <w:rFonts w:cs="Arial"/>
        <w:sz w:val="18"/>
        <w:szCs w:val="18"/>
      </w:rPr>
      <w:instrText xml:space="preserve"> PAGE </w:instrText>
    </w:r>
    <w:r w:rsidRPr="00EB0718">
      <w:rPr>
        <w:rFonts w:cs="Arial"/>
        <w:sz w:val="18"/>
        <w:szCs w:val="18"/>
      </w:rPr>
      <w:fldChar w:fldCharType="separate"/>
    </w:r>
    <w:r>
      <w:rPr>
        <w:rFonts w:cs="Arial"/>
        <w:noProof/>
        <w:sz w:val="18"/>
        <w:szCs w:val="18"/>
      </w:rPr>
      <w:t>2</w:t>
    </w:r>
    <w:r w:rsidRPr="00EB0718">
      <w:rPr>
        <w:rFonts w:cs="Arial"/>
        <w:sz w:val="18"/>
        <w:szCs w:val="18"/>
      </w:rPr>
      <w:fldChar w:fldCharType="end"/>
    </w:r>
    <w:r w:rsidRPr="00EB0718">
      <w:rPr>
        <w:rFonts w:cs="Arial"/>
        <w:sz w:val="18"/>
        <w:szCs w:val="18"/>
      </w:rPr>
      <w:t xml:space="preserve"> of </w:t>
    </w:r>
    <w:r w:rsidRPr="00EB0718">
      <w:rPr>
        <w:rFonts w:cs="Arial"/>
        <w:sz w:val="18"/>
        <w:szCs w:val="18"/>
      </w:rPr>
      <w:fldChar w:fldCharType="begin"/>
    </w:r>
    <w:r w:rsidRPr="00EB0718">
      <w:rPr>
        <w:rFonts w:cs="Arial"/>
        <w:sz w:val="18"/>
        <w:szCs w:val="18"/>
      </w:rPr>
      <w:instrText xml:space="preserve"> NUMPAGES  </w:instrText>
    </w:r>
    <w:r w:rsidRPr="00EB0718">
      <w:rPr>
        <w:rFonts w:cs="Arial"/>
        <w:sz w:val="18"/>
        <w:szCs w:val="18"/>
      </w:rPr>
      <w:fldChar w:fldCharType="separate"/>
    </w:r>
    <w:r>
      <w:rPr>
        <w:rFonts w:cs="Arial"/>
        <w:noProof/>
        <w:sz w:val="18"/>
        <w:szCs w:val="18"/>
      </w:rPr>
      <w:t>5</w:t>
    </w:r>
    <w:r w:rsidRPr="00EB0718">
      <w:rPr>
        <w:rFonts w:cs="Arial"/>
        <w:sz w:val="18"/>
        <w:szCs w:val="18"/>
      </w:rPr>
      <w:fldChar w:fldCharType="end"/>
    </w:r>
    <w:r>
      <w:rPr>
        <w:rFonts w:cs="Arial"/>
        <w:noProof/>
        <w:sz w:val="18"/>
        <w:szCs w:val="18"/>
      </w:rPr>
      <mc:AlternateContent>
        <mc:Choice Requires="wps">
          <w:drawing>
            <wp:anchor distT="0" distB="0" distL="114300" distR="114300" simplePos="0" relativeHeight="251685888" behindDoc="0" locked="0" layoutInCell="1" allowOverlap="1" wp14:anchorId="28BF8E2D" wp14:editId="57BE2618">
              <wp:simplePos x="0" y="0"/>
              <wp:positionH relativeFrom="column">
                <wp:posOffset>1890395</wp:posOffset>
              </wp:positionH>
              <wp:positionV relativeFrom="paragraph">
                <wp:posOffset>4943475</wp:posOffset>
              </wp:positionV>
              <wp:extent cx="5385435" cy="1425575"/>
              <wp:effectExtent l="0" t="1466850" r="0" b="1470025"/>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2297595">
                        <a:off x="0" y="0"/>
                        <a:ext cx="5385435" cy="1425575"/>
                      </a:xfrm>
                      <a:prstGeom prst="rect">
                        <a:avLst/>
                      </a:prstGeom>
                      <a:noFill/>
                      <a:ln>
                        <a:noFill/>
                      </a:ln>
                      <a:effectLst/>
                    </wps:spPr>
                    <wps:txbx>
                      <w:txbxContent>
                        <w:p w:rsidR="007F2CC5" w:rsidRPr="003A11A9" w:rsidRDefault="007F2CC5" w:rsidP="007F2CC5">
                          <w:pPr>
                            <w:pStyle w:val="Header"/>
                            <w:jc w:val="center"/>
                            <w:rPr>
                              <w:b/>
                              <w:color w:val="D6D7D8" w:themeColor="background2"/>
                              <w:sz w:val="144"/>
                              <w:szCs w:val="144"/>
                            </w:rPr>
                          </w:pPr>
                          <w:r w:rsidRPr="003A11A9">
                            <w:rPr>
                              <w:b/>
                              <w:color w:val="D6D7D8" w:themeColor="background2"/>
                              <w:sz w:val="144"/>
                              <w:szCs w:val="144"/>
                            </w:rPr>
                            <w:t>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8" o:spid="_x0000_s1029" type="#_x0000_t202" style="position:absolute;left:0;text-align:left;margin-left:148.85pt;margin-top:389.25pt;width:424.05pt;height:112.25pt;rotation:2509586fd;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a24QQIAAIUEAAAOAAAAZHJzL2Uyb0RvYy54bWysVFFv2jAQfp+0/2D5fQRSskJEqFgrpkmo&#10;rQRVn41jQ7TY59mGhP36nZ1AWbenaS/W+e7L57v77jK7a1VNjsK6CnRBR4MhJUJzKCu9K+jLZvlp&#10;QonzTJesBi0KehKO3s0/fpg1Jhcp7KEuhSVIol3emILuvTd5kji+F4q5ARihMSjBKubxandJaVmD&#10;7KpO0uHwc9KALY0FLpxD70MXpPPIL6Xg/klKJzypC4q5+XjaeG7DmcxnLN9ZZvYV79Ng/5CFYpXG&#10;Ry9UD8wzcrDVH1Sq4hYcSD/goBKQsuIi1oDVjIbvqlnvmRGxFmyOM5c2uf9Hyx+Pz5ZUZUFRKM0U&#10;SrQRrSdfoCWT0J3GuBxBa4Mw36IbVY6VOrMC/t0hJLnCdB84RIdutNIqYgG7nqbT22yaxS+xaoI0&#10;KMfpIkF4k6Mzu5lk45uMEo6x0TjNstsspJF0ZIHUWOe/ClAkGAW1qHGkZceV8x30DAlwDcuqrtHP&#10;8lr/5kDOziPioPRfh2K6/IPl220b2xOzCJ4tlCfsRawKS3CGLytMZMWcf2YWhweduBD+CQ9ZQ1NQ&#10;6C1K9mB//s0f8KgpRilpcBgL6n4cmBWU1N80qj0djcdheuNlnN2meLHXke11RB/UPeC8j2J20Qx4&#10;X59NaUG94t4swqsYYprj2wX1Z/PedyuCe8fFYhFBOK+G+ZVeG34egdDmTfvKrOm18CjjI5zHluXv&#10;JOmwnQaLgwdZRb3eutrPEs56VLzfy7BM1/eIevt7zH8BAAD//wMAUEsDBBQABgAIAAAAIQBMRAAp&#10;4wAAAA0BAAAPAAAAZHJzL2Rvd25yZXYueG1sTI9NT8MwDIbvSPyHyEjcWNJC6ShNJzSJwwRi2gfi&#10;6rZeW9EkVZNt5d/jneBmy49eP2++mEwvTjT6zlkN0UyBIFu5urONhv3u9W4Owge0NfbOkoYf8rAo&#10;rq9yzGp3ths6bUMjOMT6DDW0IQyZlL5qyaCfuYEs3w5uNBh4HRtZj3jmcNPLWKlHabCz/KHFgZYt&#10;Vd/bo9HwEaZlHGE1JGpdbt4/16u3r8NK69ub6eUZRKAp/MFw0Wd1KNipdEdbe9FriJ/SlFENaTpP&#10;QFyI6CHhNiVPSt0rkEUu/7cofgEAAP//AwBQSwECLQAUAAYACAAAACEAtoM4kv4AAADhAQAAEwAA&#10;AAAAAAAAAAAAAAAAAAAAW0NvbnRlbnRfVHlwZXNdLnhtbFBLAQItABQABgAIAAAAIQA4/SH/1gAA&#10;AJQBAAALAAAAAAAAAAAAAAAAAC8BAABfcmVscy8ucmVsc1BLAQItABQABgAIAAAAIQDsha24QQIA&#10;AIUEAAAOAAAAAAAAAAAAAAAAAC4CAABkcnMvZTJvRG9jLnhtbFBLAQItABQABgAIAAAAIQBMRAAp&#10;4wAAAA0BAAAPAAAAAAAAAAAAAAAAAJsEAABkcnMvZG93bnJldi54bWxQSwUGAAAAAAQABADzAAAA&#10;qwUAAAAA&#10;" filled="f" stroked="f">
              <v:path arrowok="t"/>
              <v:textbox>
                <w:txbxContent>
                  <w:p w:rsidR="007F2CC5" w:rsidRPr="003A11A9" w:rsidRDefault="007F2CC5" w:rsidP="007F2CC5">
                    <w:pPr>
                      <w:pStyle w:val="Header"/>
                      <w:jc w:val="center"/>
                      <w:rPr>
                        <w:b/>
                        <w:color w:val="D6D7D8" w:themeColor="background2"/>
                        <w:sz w:val="144"/>
                        <w:szCs w:val="144"/>
                      </w:rPr>
                    </w:pPr>
                    <w:r w:rsidRPr="003A11A9">
                      <w:rPr>
                        <w:b/>
                        <w:color w:val="D6D7D8" w:themeColor="background2"/>
                        <w:sz w:val="144"/>
                        <w:szCs w:val="144"/>
                      </w:rPr>
                      <w:t>DRAFT</w:t>
                    </w:r>
                  </w:p>
                </w:txbxContent>
              </v:textbox>
            </v:shape>
          </w:pict>
        </mc:Fallback>
      </mc:AlternateContent>
    </w:r>
    <w:r>
      <w:rPr>
        <w:rFonts w:cs="Arial"/>
        <w:noProof/>
        <w:sz w:val="18"/>
        <w:szCs w:val="18"/>
      </w:rPr>
      <mc:AlternateContent>
        <mc:Choice Requires="wps">
          <w:drawing>
            <wp:anchor distT="0" distB="0" distL="114300" distR="114300" simplePos="0" relativeHeight="251684864" behindDoc="0" locked="0" layoutInCell="1" allowOverlap="1" wp14:anchorId="34C84714" wp14:editId="025B9460">
              <wp:simplePos x="0" y="0"/>
              <wp:positionH relativeFrom="column">
                <wp:posOffset>1890395</wp:posOffset>
              </wp:positionH>
              <wp:positionV relativeFrom="paragraph">
                <wp:posOffset>4943475</wp:posOffset>
              </wp:positionV>
              <wp:extent cx="5385435" cy="1425575"/>
              <wp:effectExtent l="0" t="1466850" r="0" b="1470025"/>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2297595">
                        <a:off x="0" y="0"/>
                        <a:ext cx="5385435" cy="1425575"/>
                      </a:xfrm>
                      <a:prstGeom prst="rect">
                        <a:avLst/>
                      </a:prstGeom>
                      <a:noFill/>
                      <a:ln>
                        <a:noFill/>
                      </a:ln>
                      <a:effectLst/>
                    </wps:spPr>
                    <wps:txbx>
                      <w:txbxContent>
                        <w:p w:rsidR="007F2CC5" w:rsidRPr="003A11A9" w:rsidRDefault="007F2CC5" w:rsidP="001611DC">
                          <w:pPr>
                            <w:pStyle w:val="Header"/>
                            <w:jc w:val="center"/>
                            <w:rPr>
                              <w:b/>
                              <w:color w:val="D6D7D8" w:themeColor="background2"/>
                              <w:sz w:val="144"/>
                              <w:szCs w:val="144"/>
                            </w:rPr>
                          </w:pPr>
                          <w:r w:rsidRPr="003A11A9">
                            <w:rPr>
                              <w:b/>
                              <w:color w:val="D6D7D8" w:themeColor="background2"/>
                              <w:sz w:val="144"/>
                              <w:szCs w:val="144"/>
                            </w:rPr>
                            <w:t>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 o:spid="_x0000_s1030" type="#_x0000_t202" style="position:absolute;left:0;text-align:left;margin-left:148.85pt;margin-top:389.25pt;width:424.05pt;height:112.25pt;rotation:2509586fd;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brPQwIAAIUEAAAOAAAAZHJzL2Uyb0RvYy54bWysVMFu2zAMvQ/YPwi6L07cuGmMOEXWIsOA&#10;oC2QDD0rshwbs0RNUmJnXz9KttOs22nYRaDI5yeSj/TivpU1OQljK1AZnYzGlAjFIa/UIaPfdutP&#10;d5RYx1TOalAio2dh6f3y44dFo1MRQwl1LgxBEmXTRme0dE6nUWR5KSSzI9BCYbAAI5nDqzlEuWEN&#10;sss6isfj26gBk2sDXFiL3scuSJeBvygEd89FYYUjdUYxNxdOE869P6PlgqUHw3RZ8T4N9g9ZSFYp&#10;fPRC9cgcI0dT/UElK27AQuFGHGQERVFxEWrAaibjd9VsS6ZFqAWbY/WlTfb/0fKn04shVZ7ROSWK&#10;SZRoJ1pHPkNL5r47jbYpgrYaYa5FN6ocKrV6A/y7RUh0hek+sIj23WgLI4kB7Hocz2fJPAlfYtUE&#10;aVCO80UC/yZHZ3Jzl0xvEko4xibTOElmiU8j6sg8qTbWfREgiTcyalDjQMtOG+s66ADxcAXrqq7R&#10;z9Ja/eZAzs4jwqD0X/tiuvy95dp9G9pzOzRjD/kZexGqwhKs5usKE9kw616YweFBJy6Ee8ajqKHJ&#10;KPQWJSWYn3/zezxqilFKGhzGjNofR2YEJfVXhWrPJ9Opn95wmSazGC/mOrK/jqijfACc90nILpge&#10;7+rBLAzIV9yblX8VQ0xxfDujbjAfXLciuHdcrFYBhPOqmduorebDCPg279pXZnSvhUMZn2AYW5a+&#10;k6TDdhqsjg6KKujl+9x1tZ8lnPWgeL+Xfpmu7wH19vdY/gIAAP//AwBQSwMEFAAGAAgAAAAhAExE&#10;ACnjAAAADQEAAA8AAABkcnMvZG93bnJldi54bWxMj01PwzAMhu9I/IfISNxY0kLpKE0nNInDBGLa&#10;B+Lqtl5b0SRVk23l3+Od4GbLj14/b76YTC9ONPrOWQ3RTIEgW7m6s42G/e71bg7CB7Q19s6Shh/y&#10;sCiur3LMane2GzptQyM4xPoMNbQhDJmUvmrJoJ+5gSzfDm40GHgdG1mPeOZw08tYqUdpsLP8ocWB&#10;li1V39uj0fARpmUcYTUkal1u3j/Xq7evw0rr25vp5RlEoCn8wXDRZ3Uo2Kl0R1t70WuIn9KUUQ1p&#10;Ok9AXIjoIeE2JU9K3SuQRS7/tyh+AQAA//8DAFBLAQItABQABgAIAAAAIQC2gziS/gAAAOEBAAAT&#10;AAAAAAAAAAAAAAAAAAAAAABbQ29udGVudF9UeXBlc10ueG1sUEsBAi0AFAAGAAgAAAAhADj9If/W&#10;AAAAlAEAAAsAAAAAAAAAAAAAAAAALwEAAF9yZWxzLy5yZWxzUEsBAi0AFAAGAAgAAAAhAEcJus9D&#10;AgAAhQQAAA4AAAAAAAAAAAAAAAAALgIAAGRycy9lMm9Eb2MueG1sUEsBAi0AFAAGAAgAAAAhAExE&#10;ACnjAAAADQEAAA8AAAAAAAAAAAAAAAAAnQQAAGRycy9kb3ducmV2LnhtbFBLBQYAAAAABAAEAPMA&#10;AACtBQAAAAA=&#10;" filled="f" stroked="f">
              <v:path arrowok="t"/>
              <v:textbox>
                <w:txbxContent>
                  <w:p w:rsidR="007F2CC5" w:rsidRPr="003A11A9" w:rsidRDefault="007F2CC5" w:rsidP="001611DC">
                    <w:pPr>
                      <w:pStyle w:val="Header"/>
                      <w:jc w:val="center"/>
                      <w:rPr>
                        <w:b/>
                        <w:color w:val="D6D7D8" w:themeColor="background2"/>
                        <w:sz w:val="144"/>
                        <w:szCs w:val="144"/>
                      </w:rPr>
                    </w:pPr>
                    <w:r w:rsidRPr="003A11A9">
                      <w:rPr>
                        <w:b/>
                        <w:color w:val="D6D7D8" w:themeColor="background2"/>
                        <w:sz w:val="144"/>
                        <w:szCs w:val="144"/>
                      </w:rPr>
                      <w:t>DRAFT</w:t>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2CC5" w:rsidRPr="00FB34D7" w:rsidRDefault="007F2CC5" w:rsidP="007F2CC5">
    <w:pPr>
      <w:tabs>
        <w:tab w:val="clear" w:pos="1134"/>
        <w:tab w:val="right" w:pos="14034"/>
      </w:tabs>
      <w:jc w:val="left"/>
      <w:rPr>
        <w:rFonts w:cs="Arial"/>
        <w:sz w:val="18"/>
        <w:szCs w:val="18"/>
      </w:rPr>
    </w:pPr>
    <w:r>
      <w:rPr>
        <w:rFonts w:eastAsiaTheme="minorHAnsi" w:cs="Arial"/>
        <w:sz w:val="18"/>
        <w:szCs w:val="18"/>
        <w:lang w:val="en-US" w:eastAsia="en-US" w:bidi="he-IL"/>
      </w:rPr>
      <w:tab/>
    </w:r>
    <w:r w:rsidRPr="00EB0718">
      <w:rPr>
        <w:rFonts w:cs="Arial"/>
        <w:sz w:val="18"/>
        <w:szCs w:val="18"/>
      </w:rPr>
      <w:t xml:space="preserve">Page </w:t>
    </w:r>
    <w:r w:rsidRPr="00EB0718">
      <w:rPr>
        <w:rFonts w:cs="Arial"/>
        <w:sz w:val="18"/>
        <w:szCs w:val="18"/>
      </w:rPr>
      <w:fldChar w:fldCharType="begin"/>
    </w:r>
    <w:r w:rsidRPr="00EB0718">
      <w:rPr>
        <w:rFonts w:cs="Arial"/>
        <w:sz w:val="18"/>
        <w:szCs w:val="18"/>
      </w:rPr>
      <w:instrText xml:space="preserve"> PAGE </w:instrText>
    </w:r>
    <w:r w:rsidRPr="00EB0718">
      <w:rPr>
        <w:rFonts w:cs="Arial"/>
        <w:sz w:val="18"/>
        <w:szCs w:val="18"/>
      </w:rPr>
      <w:fldChar w:fldCharType="separate"/>
    </w:r>
    <w:r w:rsidR="00777630">
      <w:rPr>
        <w:rFonts w:cs="Arial"/>
        <w:noProof/>
        <w:sz w:val="18"/>
        <w:szCs w:val="18"/>
      </w:rPr>
      <w:t>7</w:t>
    </w:r>
    <w:r w:rsidRPr="00EB0718">
      <w:rPr>
        <w:rFonts w:cs="Arial"/>
        <w:sz w:val="18"/>
        <w:szCs w:val="18"/>
      </w:rPr>
      <w:fldChar w:fldCharType="end"/>
    </w:r>
    <w:r w:rsidRPr="00EB0718">
      <w:rPr>
        <w:rFonts w:cs="Arial"/>
        <w:sz w:val="18"/>
        <w:szCs w:val="18"/>
      </w:rPr>
      <w:t xml:space="preserve"> of </w:t>
    </w:r>
    <w:r w:rsidRPr="00EB0718">
      <w:rPr>
        <w:rFonts w:cs="Arial"/>
        <w:sz w:val="18"/>
        <w:szCs w:val="18"/>
      </w:rPr>
      <w:fldChar w:fldCharType="begin"/>
    </w:r>
    <w:r w:rsidRPr="00EB0718">
      <w:rPr>
        <w:rFonts w:cs="Arial"/>
        <w:sz w:val="18"/>
        <w:szCs w:val="18"/>
      </w:rPr>
      <w:instrText xml:space="preserve"> NUMPAGES  </w:instrText>
    </w:r>
    <w:r w:rsidRPr="00EB0718">
      <w:rPr>
        <w:rFonts w:cs="Arial"/>
        <w:sz w:val="18"/>
        <w:szCs w:val="18"/>
      </w:rPr>
      <w:fldChar w:fldCharType="separate"/>
    </w:r>
    <w:r w:rsidR="00777630">
      <w:rPr>
        <w:rFonts w:cs="Arial"/>
        <w:noProof/>
        <w:sz w:val="18"/>
        <w:szCs w:val="18"/>
      </w:rPr>
      <w:t>9</w:t>
    </w:r>
    <w:r w:rsidRPr="00EB0718">
      <w:rPr>
        <w:rFonts w:cs="Arial"/>
        <w:sz w:val="18"/>
        <w:szCs w:val="18"/>
      </w:rPr>
      <w:fldChar w:fldCharType="end"/>
    </w:r>
    <w:r>
      <w:rPr>
        <w:rFonts w:cs="Arial"/>
        <w:noProof/>
        <w:sz w:val="18"/>
        <w:szCs w:val="18"/>
      </w:rPr>
      <mc:AlternateContent>
        <mc:Choice Requires="wps">
          <w:drawing>
            <wp:anchor distT="0" distB="0" distL="114300" distR="114300" simplePos="0" relativeHeight="251687936" behindDoc="0" locked="0" layoutInCell="1" allowOverlap="1" wp14:anchorId="0DB78039" wp14:editId="53BED2F0">
              <wp:simplePos x="0" y="0"/>
              <wp:positionH relativeFrom="column">
                <wp:posOffset>1890395</wp:posOffset>
              </wp:positionH>
              <wp:positionV relativeFrom="paragraph">
                <wp:posOffset>4943475</wp:posOffset>
              </wp:positionV>
              <wp:extent cx="5385435" cy="1425575"/>
              <wp:effectExtent l="0" t="1466850" r="0" b="1470025"/>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2297595">
                        <a:off x="0" y="0"/>
                        <a:ext cx="5385435" cy="1425575"/>
                      </a:xfrm>
                      <a:prstGeom prst="rect">
                        <a:avLst/>
                      </a:prstGeom>
                      <a:noFill/>
                      <a:ln>
                        <a:noFill/>
                      </a:ln>
                      <a:effectLst/>
                    </wps:spPr>
                    <wps:txbx>
                      <w:txbxContent>
                        <w:p w:rsidR="007F2CC5" w:rsidRPr="003A11A9" w:rsidRDefault="007F2CC5" w:rsidP="007F2CC5">
                          <w:pPr>
                            <w:pStyle w:val="Header"/>
                            <w:jc w:val="center"/>
                            <w:rPr>
                              <w:b/>
                              <w:color w:val="D6D7D8" w:themeColor="background2"/>
                              <w:sz w:val="144"/>
                              <w:szCs w:val="144"/>
                            </w:rPr>
                          </w:pPr>
                          <w:r w:rsidRPr="003A11A9">
                            <w:rPr>
                              <w:b/>
                              <w:color w:val="D6D7D8" w:themeColor="background2"/>
                              <w:sz w:val="144"/>
                              <w:szCs w:val="144"/>
                            </w:rPr>
                            <w:t>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31" type="#_x0000_t202" style="position:absolute;margin-left:148.85pt;margin-top:389.25pt;width:424.05pt;height:112.25pt;rotation:2509586fd;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v9K1QwIAAIcEAAAOAAAAZHJzL2Uyb0RvYy54bWysVMFu2zAMvQ/YPwi6r07ceGmNOEXWIsOA&#10;oC2QDj0rspwYs0VNUmJ3X78nOemybqdhF4Ein5/IR9Kzm75t2EFZV5Mu+PhixJnSkspabwv+9Wn5&#10;4Yoz54UuRUNaFfxFOX4zf/9u1plcpbSjplSWgUS7vDMF33lv8iRxcqda4S7IKI1gRbYVHle7TUor&#10;OrC3TZKORh+TjmxpLEnlHLx3Q5DPI39VKekfqsopz5qCIzcfTxvPTTiT+UzkWyvMrpbHNMQ/ZNGK&#10;WuPRV6o74QXb2/oPqraWlhxV/kJSm1BV1VLFGlDNePSmmvVOGBVrgTjOvMrk/h+tvD88WlaX6B3k&#10;0aJFj55U79kn6hlc0KczLgdsbQD0PfzAxlqdWZH85gBJzjDDBw7ooEdf2ZZZgu5pej3NrrP4Jepm&#10;oMGLL69NCI9KOLPLq2xymXEmERtP0iybZiGNZCALpMY6/1lRy4JRcIsuR1pxWDk/QE+QANe0rJsG&#10;fpE3+jcHOAePiqNy/DoUM+QfLN9v+ijQ9CTGhsoXaBGrQgnOyGWNRFbC+UdhMT5wYiX8A46qoa7g&#10;dLQ425H98Td/wKOriHLWYRwL7r7vhVWcNV80+n09nkxA6+Nlkk1TXOx5ZHMe0fv2ljDx45hdNAPe&#10;NyezstQ+Y3MW4VWEhJZ4u+D+ZN76YUmweVItFhGEiTXCr/TayNMIBJmf+mdhzbEXHm28p9PgivxN&#10;Swbs0IPF3lNVx34FnQdVj7OEaY8dP25mWKfze0T9+n/MfwIAAP//AwBQSwMEFAAGAAgAAAAhAExE&#10;ACnjAAAADQEAAA8AAABkcnMvZG93bnJldi54bWxMj01PwzAMhu9I/IfISNxY0kLpKE0nNInDBGLa&#10;B+Lqtl5b0SRVk23l3+Od4GbLj14/b76YTC9ONPrOWQ3RTIEgW7m6s42G/e71bg7CB7Q19s6Shh/y&#10;sCiur3LMane2GzptQyM4xPoMNbQhDJmUvmrJoJ+5gSzfDm40GHgdG1mPeOZw08tYqUdpsLP8ocWB&#10;li1V39uj0fARpmUcYTUkal1u3j/Xq7evw0rr25vp5RlEoCn8wXDRZ3Uo2Kl0R1t70WuIn9KUUQ1p&#10;Ok9AXIjoIeE2JU9K3SuQRS7/tyh+AQAA//8DAFBLAQItABQABgAIAAAAIQC2gziS/gAAAOEBAAAT&#10;AAAAAAAAAAAAAAAAAAAAAABbQ29udGVudF9UeXBlc10ueG1sUEsBAi0AFAAGAAgAAAAhADj9If/W&#10;AAAAlAEAAAsAAAAAAAAAAAAAAAAALwEAAF9yZWxzLy5yZWxzUEsBAi0AFAAGAAgAAAAhALW/0rVD&#10;AgAAhwQAAA4AAAAAAAAAAAAAAAAALgIAAGRycy9lMm9Eb2MueG1sUEsBAi0AFAAGAAgAAAAhAExE&#10;ACnjAAAADQEAAA8AAAAAAAAAAAAAAAAAnQQAAGRycy9kb3ducmV2LnhtbFBLBQYAAAAABAAEAPMA&#10;AACtBQAAAAA=&#10;" filled="f" stroked="f">
              <v:path arrowok="t"/>
              <v:textbox>
                <w:txbxContent>
                  <w:p w:rsidR="007F2CC5" w:rsidRPr="003A11A9" w:rsidRDefault="007F2CC5" w:rsidP="007F2CC5">
                    <w:pPr>
                      <w:pStyle w:val="Header"/>
                      <w:jc w:val="center"/>
                      <w:rPr>
                        <w:b/>
                        <w:color w:val="D6D7D8" w:themeColor="background2"/>
                        <w:sz w:val="144"/>
                        <w:szCs w:val="144"/>
                      </w:rPr>
                    </w:pPr>
                    <w:r w:rsidRPr="003A11A9">
                      <w:rPr>
                        <w:b/>
                        <w:color w:val="D6D7D8" w:themeColor="background2"/>
                        <w:sz w:val="144"/>
                        <w:szCs w:val="144"/>
                      </w:rPr>
                      <w:t>DRAFT</w:t>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211"/>
      <w:tblW w:w="9072"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1"/>
      <w:gridCol w:w="2268"/>
      <w:gridCol w:w="1418"/>
      <w:gridCol w:w="3685"/>
    </w:tblGrid>
    <w:tr w:rsidR="007F2CC5" w:rsidRPr="005D1DF6" w:rsidTr="007F2CC5">
      <w:tc>
        <w:tcPr>
          <w:tcW w:w="1701" w:type="dxa"/>
        </w:tcPr>
        <w:p w:rsidR="007F2CC5" w:rsidRPr="005D1DF6" w:rsidRDefault="007F2CC5" w:rsidP="007F2CC5">
          <w:pPr>
            <w:spacing w:after="120"/>
            <w:ind w:left="-108"/>
            <w:rPr>
              <w:rFonts w:cs="Arial"/>
              <w:sz w:val="18"/>
              <w:szCs w:val="18"/>
              <w:lang w:val="en-US" w:bidi="he-IL"/>
            </w:rPr>
          </w:pPr>
        </w:p>
      </w:tc>
      <w:tc>
        <w:tcPr>
          <w:tcW w:w="2268" w:type="dxa"/>
        </w:tcPr>
        <w:p w:rsidR="007F2CC5" w:rsidRPr="005D1DF6" w:rsidRDefault="007F2CC5" w:rsidP="007F2CC5">
          <w:pPr>
            <w:spacing w:after="120"/>
            <w:ind w:left="-108" w:right="-108"/>
            <w:jc w:val="left"/>
            <w:rPr>
              <w:rFonts w:cs="Arial"/>
              <w:sz w:val="18"/>
              <w:szCs w:val="18"/>
              <w:lang w:val="en-US" w:bidi="he-IL"/>
            </w:rPr>
          </w:pPr>
        </w:p>
      </w:tc>
      <w:tc>
        <w:tcPr>
          <w:tcW w:w="1418" w:type="dxa"/>
        </w:tcPr>
        <w:p w:rsidR="007F2CC5" w:rsidRPr="005D1DF6" w:rsidRDefault="007F2CC5" w:rsidP="007F2CC5">
          <w:pPr>
            <w:spacing w:after="120"/>
            <w:ind w:left="-108"/>
            <w:rPr>
              <w:rFonts w:cs="Arial"/>
              <w:sz w:val="18"/>
              <w:szCs w:val="18"/>
              <w:lang w:val="en-US" w:bidi="he-IL"/>
            </w:rPr>
          </w:pPr>
        </w:p>
      </w:tc>
      <w:tc>
        <w:tcPr>
          <w:tcW w:w="3685" w:type="dxa"/>
        </w:tcPr>
        <w:p w:rsidR="007F2CC5" w:rsidRPr="005D1DF6" w:rsidRDefault="007F2CC5" w:rsidP="007F2CC5">
          <w:pPr>
            <w:spacing w:after="120"/>
            <w:ind w:left="-108" w:right="-108"/>
            <w:jc w:val="left"/>
            <w:rPr>
              <w:rFonts w:cs="Arial"/>
              <w:sz w:val="18"/>
              <w:szCs w:val="18"/>
              <w:lang w:val="en-US" w:bidi="he-IL"/>
            </w:rPr>
          </w:pPr>
        </w:p>
      </w:tc>
    </w:tr>
    <w:tr w:rsidR="007F2CC5" w:rsidRPr="005D1DF6" w:rsidTr="007F2CC5">
      <w:tc>
        <w:tcPr>
          <w:tcW w:w="1701" w:type="dxa"/>
        </w:tcPr>
        <w:p w:rsidR="007F2CC5" w:rsidRPr="005D1DF6" w:rsidRDefault="007F2CC5" w:rsidP="007F2CC5">
          <w:pPr>
            <w:spacing w:after="120"/>
            <w:ind w:left="-108"/>
            <w:rPr>
              <w:rFonts w:cs="Arial"/>
              <w:sz w:val="18"/>
              <w:szCs w:val="18"/>
              <w:lang w:val="en-US" w:bidi="he-IL"/>
            </w:rPr>
          </w:pPr>
        </w:p>
      </w:tc>
      <w:tc>
        <w:tcPr>
          <w:tcW w:w="2268" w:type="dxa"/>
        </w:tcPr>
        <w:p w:rsidR="007F2CC5" w:rsidRPr="005D1DF6" w:rsidRDefault="007F2CC5" w:rsidP="007F2CC5">
          <w:pPr>
            <w:spacing w:after="120"/>
            <w:ind w:left="-108"/>
            <w:rPr>
              <w:rFonts w:cs="Arial"/>
              <w:sz w:val="18"/>
              <w:szCs w:val="18"/>
            </w:rPr>
          </w:pPr>
        </w:p>
      </w:tc>
      <w:tc>
        <w:tcPr>
          <w:tcW w:w="1418" w:type="dxa"/>
        </w:tcPr>
        <w:p w:rsidR="007F2CC5" w:rsidRPr="005D1DF6" w:rsidRDefault="007F2CC5" w:rsidP="007F2CC5">
          <w:pPr>
            <w:spacing w:after="120"/>
            <w:ind w:left="-108"/>
            <w:rPr>
              <w:rFonts w:cs="Arial"/>
              <w:sz w:val="18"/>
              <w:szCs w:val="18"/>
              <w:lang w:val="en-US" w:bidi="he-IL"/>
            </w:rPr>
          </w:pPr>
        </w:p>
      </w:tc>
      <w:tc>
        <w:tcPr>
          <w:tcW w:w="3685" w:type="dxa"/>
        </w:tcPr>
        <w:p w:rsidR="007F2CC5" w:rsidRPr="005D1DF6" w:rsidRDefault="007F2CC5" w:rsidP="007F2CC5">
          <w:pPr>
            <w:spacing w:after="120"/>
            <w:ind w:left="-108" w:right="-108"/>
            <w:jc w:val="left"/>
            <w:rPr>
              <w:rFonts w:cs="Arial"/>
              <w:sz w:val="18"/>
              <w:szCs w:val="18"/>
              <w:lang w:val="en-US" w:bidi="he-IL"/>
            </w:rPr>
          </w:pPr>
        </w:p>
      </w:tc>
    </w:tr>
  </w:tbl>
  <w:p w:rsidR="007F2CC5" w:rsidRPr="00D92F62" w:rsidRDefault="007F2CC5" w:rsidP="003C3162">
    <w:pPr>
      <w:jc w:val="right"/>
      <w:rPr>
        <w:rFonts w:cs="Arial"/>
        <w:sz w:val="18"/>
        <w:szCs w:val="18"/>
      </w:rPr>
    </w:pPr>
    <w:r w:rsidRPr="00EB0718">
      <w:rPr>
        <w:rFonts w:cs="Arial"/>
        <w:sz w:val="18"/>
        <w:szCs w:val="18"/>
      </w:rPr>
      <w:t xml:space="preserve">Page </w:t>
    </w:r>
    <w:r w:rsidRPr="00EB0718">
      <w:rPr>
        <w:rFonts w:cs="Arial"/>
        <w:sz w:val="18"/>
        <w:szCs w:val="18"/>
      </w:rPr>
      <w:fldChar w:fldCharType="begin"/>
    </w:r>
    <w:r w:rsidRPr="00EB0718">
      <w:rPr>
        <w:rFonts w:cs="Arial"/>
        <w:sz w:val="18"/>
        <w:szCs w:val="18"/>
      </w:rPr>
      <w:instrText xml:space="preserve"> PAGE </w:instrText>
    </w:r>
    <w:r w:rsidRPr="00EB0718">
      <w:rPr>
        <w:rFonts w:cs="Arial"/>
        <w:sz w:val="18"/>
        <w:szCs w:val="18"/>
      </w:rPr>
      <w:fldChar w:fldCharType="separate"/>
    </w:r>
    <w:r w:rsidR="00777630">
      <w:rPr>
        <w:rFonts w:cs="Arial"/>
        <w:noProof/>
        <w:sz w:val="18"/>
        <w:szCs w:val="18"/>
      </w:rPr>
      <w:t>9</w:t>
    </w:r>
    <w:r w:rsidRPr="00EB0718">
      <w:rPr>
        <w:rFonts w:cs="Arial"/>
        <w:sz w:val="18"/>
        <w:szCs w:val="18"/>
      </w:rPr>
      <w:fldChar w:fldCharType="end"/>
    </w:r>
    <w:r w:rsidRPr="00EB0718">
      <w:rPr>
        <w:rFonts w:cs="Arial"/>
        <w:sz w:val="18"/>
        <w:szCs w:val="18"/>
      </w:rPr>
      <w:t xml:space="preserve"> of </w:t>
    </w:r>
    <w:r w:rsidRPr="00EB0718">
      <w:rPr>
        <w:rFonts w:cs="Arial"/>
        <w:sz w:val="18"/>
        <w:szCs w:val="18"/>
      </w:rPr>
      <w:fldChar w:fldCharType="begin"/>
    </w:r>
    <w:r w:rsidRPr="00EB0718">
      <w:rPr>
        <w:rFonts w:cs="Arial"/>
        <w:sz w:val="18"/>
        <w:szCs w:val="18"/>
      </w:rPr>
      <w:instrText xml:space="preserve"> NUMPAGES  </w:instrText>
    </w:r>
    <w:r w:rsidRPr="00EB0718">
      <w:rPr>
        <w:rFonts w:cs="Arial"/>
        <w:sz w:val="18"/>
        <w:szCs w:val="18"/>
      </w:rPr>
      <w:fldChar w:fldCharType="separate"/>
    </w:r>
    <w:r w:rsidR="00777630">
      <w:rPr>
        <w:rFonts w:cs="Arial"/>
        <w:noProof/>
        <w:sz w:val="18"/>
        <w:szCs w:val="18"/>
      </w:rPr>
      <w:t>13</w:t>
    </w:r>
    <w:r w:rsidRPr="00EB0718">
      <w:rPr>
        <w:rFonts w:cs="Arial"/>
        <w:sz w:val="18"/>
        <w:szCs w:val="18"/>
      </w:rPr>
      <w:fldChar w:fldCharType="end"/>
    </w:r>
    <w:r>
      <w:rPr>
        <w:rFonts w:cs="Arial"/>
        <w:noProof/>
        <w:sz w:val="18"/>
        <w:szCs w:val="18"/>
      </w:rPr>
      <mc:AlternateContent>
        <mc:Choice Requires="wps">
          <w:drawing>
            <wp:anchor distT="0" distB="0" distL="114300" distR="114300" simplePos="0" relativeHeight="251682816" behindDoc="0" locked="0" layoutInCell="1" allowOverlap="1" wp14:anchorId="169C638E" wp14:editId="08A401A7">
              <wp:simplePos x="0" y="0"/>
              <wp:positionH relativeFrom="column">
                <wp:posOffset>1890395</wp:posOffset>
              </wp:positionH>
              <wp:positionV relativeFrom="paragraph">
                <wp:posOffset>4943475</wp:posOffset>
              </wp:positionV>
              <wp:extent cx="5385435" cy="1425575"/>
              <wp:effectExtent l="0" t="1466850" r="0" b="1470025"/>
              <wp:wrapNone/>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2297595">
                        <a:off x="0" y="0"/>
                        <a:ext cx="5385435" cy="1425575"/>
                      </a:xfrm>
                      <a:prstGeom prst="rect">
                        <a:avLst/>
                      </a:prstGeom>
                      <a:noFill/>
                      <a:ln>
                        <a:noFill/>
                      </a:ln>
                      <a:effectLst/>
                    </wps:spPr>
                    <wps:txbx>
                      <w:txbxContent>
                        <w:p w:rsidR="007F2CC5" w:rsidRPr="003A11A9" w:rsidRDefault="007F2CC5" w:rsidP="001611DC">
                          <w:pPr>
                            <w:pStyle w:val="Header"/>
                            <w:jc w:val="center"/>
                            <w:rPr>
                              <w:b/>
                              <w:color w:val="D6D7D8" w:themeColor="background2"/>
                              <w:sz w:val="144"/>
                              <w:szCs w:val="144"/>
                            </w:rPr>
                          </w:pPr>
                          <w:r w:rsidRPr="003A11A9">
                            <w:rPr>
                              <w:b/>
                              <w:color w:val="D6D7D8" w:themeColor="background2"/>
                              <w:sz w:val="144"/>
                              <w:szCs w:val="144"/>
                            </w:rPr>
                            <w:t>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1" o:spid="_x0000_s1032" type="#_x0000_t202" style="position:absolute;left:0;text-align:left;margin-left:148.85pt;margin-top:389.25pt;width:424.05pt;height:112.25pt;rotation:2509586fd;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7z34RAIAAIcEAAAOAAAAZHJzL2Uyb0RvYy54bWysVMFu2zAMvQ/YPwi6r07SeE2NOkXWIsOA&#10;oC2QDj0rstwYs0VNUmJ3X78n2e6ybqdhF4Ein59IPtJX111Ts6OyriKd8+nZhDOlJRWVfs7518f1&#10;hwVnzgtdiJq0yvmLcvx6+f7dVWsyNaM91YWyDCTaZa3J+d57kyWJk3vVCHdGRmkES7KN8Lja56Sw&#10;ogV7UyezyeRj0pItjCWpnIP3tg/yZeQvSyX9fVk65Vmdc+Tm42njuQtnsrwS2bMVZl/JIQ3xD1k0&#10;otJ49JXqVnjBDrb6g6qppCVHpT+T1CRUlpVUsQZUM528qWa7F0bFWtAcZ17b5P4frbw7PlhWFdBu&#10;ypkWDTR6VJ1nn6hjcKE/rXEZYFsDoO/gBzbW6syG5DcHSHKC6T9wQId+dKVtmCX0fTa7vEgv0/gl&#10;6maggSAvryKERyWc6fkinZ+nnEnEpvNZml6kIY2kJwukxjr/WVHDgpFzC5UjrThunO+hIyTANa2r&#10;uoZfZLX+zQHO3qPiqAxfh2L6/IPlu10XG7QYm7Gj4gW9iFWhBGfkukIiG+H8g7AYHzixEv4eR1lT&#10;m3MaLM72ZH/8zR/wUBVRzlqMY87d94OwirP6i4bel9P5PMxvvMzTixku9jSyO43oQ3NDmHhIiuyi&#10;GfC+Hs3SUvOEzVmFVxESWuLtnPvRvPH9kmDzpFqtIggTa4Tf6K2R4wiENj92T8KaQQsPGe9oHFyR&#10;vZGkx/YarA6eyirqFfrcd3WYJUx7VHzYzLBOp/eI+vX/WP4EAAD//wMAUEsDBBQABgAIAAAAIQBM&#10;RAAp4wAAAA0BAAAPAAAAZHJzL2Rvd25yZXYueG1sTI9NT8MwDIbvSPyHyEjcWNJC6ShNJzSJwwRi&#10;2gfi6rZeW9EkVZNt5d/jneBmy49eP2++mEwvTjT6zlkN0UyBIFu5urONhv3u9W4Owge0NfbOkoYf&#10;8rAorq9yzGp3ths6bUMjOMT6DDW0IQyZlL5qyaCfuYEs3w5uNBh4HRtZj3jmcNPLWKlHabCz/KHF&#10;gZYtVd/bo9HwEaZlHGE1JGpdbt4/16u3r8NK69ub6eUZRKAp/MFw0Wd1KNipdEdbe9FriJ/SlFEN&#10;aTpPQFyI6CHhNiVPSt0rkEUu/7cofgEAAP//AwBQSwECLQAUAAYACAAAACEAtoM4kv4AAADhAQAA&#10;EwAAAAAAAAAAAAAAAAAAAAAAW0NvbnRlbnRfVHlwZXNdLnhtbFBLAQItABQABgAIAAAAIQA4/SH/&#10;1gAAAJQBAAALAAAAAAAAAAAAAAAAAC8BAABfcmVscy8ucmVsc1BLAQItABQABgAIAAAAIQDG7z34&#10;RAIAAIcEAAAOAAAAAAAAAAAAAAAAAC4CAABkcnMvZTJvRG9jLnhtbFBLAQItABQABgAIAAAAIQBM&#10;RAAp4wAAAA0BAAAPAAAAAAAAAAAAAAAAAJ4EAABkcnMvZG93bnJldi54bWxQSwUGAAAAAAQABADz&#10;AAAArgUAAAAA&#10;" filled="f" stroked="f">
              <v:path arrowok="t"/>
              <v:textbox>
                <w:txbxContent>
                  <w:p w:rsidR="007F2CC5" w:rsidRPr="003A11A9" w:rsidRDefault="007F2CC5" w:rsidP="001611DC">
                    <w:pPr>
                      <w:pStyle w:val="Header"/>
                      <w:jc w:val="center"/>
                      <w:rPr>
                        <w:b/>
                        <w:color w:val="D6D7D8" w:themeColor="background2"/>
                        <w:sz w:val="144"/>
                        <w:szCs w:val="144"/>
                      </w:rPr>
                    </w:pPr>
                    <w:r w:rsidRPr="003A11A9">
                      <w:rPr>
                        <w:b/>
                        <w:color w:val="D6D7D8" w:themeColor="background2"/>
                        <w:sz w:val="144"/>
                        <w:szCs w:val="144"/>
                      </w:rPr>
                      <w:t>DRAFT</w:t>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2CC5" w:rsidRPr="007D59EB" w:rsidRDefault="007F2CC5" w:rsidP="00B86960">
    <w:pPr>
      <w:tabs>
        <w:tab w:val="clear" w:pos="1134"/>
        <w:tab w:val="right" w:pos="13892"/>
      </w:tabs>
      <w:jc w:val="left"/>
      <w:rPr>
        <w:rFonts w:cs="Arial"/>
        <w:sz w:val="18"/>
        <w:szCs w:val="18"/>
      </w:rPr>
    </w:pPr>
    <w:r w:rsidRPr="007D59EB">
      <w:rPr>
        <w:rFonts w:eastAsiaTheme="minorHAnsi" w:cs="Arial"/>
        <w:sz w:val="18"/>
        <w:szCs w:val="18"/>
        <w:lang w:val="en-US" w:eastAsia="en-US" w:bidi="he-IL"/>
      </w:rPr>
      <w:fldChar w:fldCharType="begin"/>
    </w:r>
    <w:r w:rsidRPr="007D59EB">
      <w:rPr>
        <w:rFonts w:cs="Arial"/>
        <w:sz w:val="18"/>
        <w:szCs w:val="18"/>
        <w:lang w:val="en-US" w:bidi="he-IL"/>
      </w:rPr>
      <w:instrText xml:space="preserve"> DOCPROPERTY  Objective-Id  \* MERGEFORMAT </w:instrText>
    </w:r>
    <w:r w:rsidRPr="007D59EB">
      <w:rPr>
        <w:rFonts w:eastAsiaTheme="minorHAnsi" w:cs="Arial"/>
        <w:sz w:val="18"/>
        <w:szCs w:val="18"/>
        <w:lang w:val="en-US" w:eastAsia="en-US" w:bidi="he-IL"/>
      </w:rPr>
      <w:fldChar w:fldCharType="end"/>
    </w:r>
    <w:r w:rsidRPr="007D59EB">
      <w:rPr>
        <w:rFonts w:eastAsiaTheme="minorHAnsi" w:cs="Arial"/>
        <w:sz w:val="18"/>
        <w:szCs w:val="18"/>
        <w:lang w:val="en-US" w:eastAsia="en-US" w:bidi="he-IL"/>
      </w:rPr>
      <w:tab/>
    </w:r>
    <w:r w:rsidRPr="007D59EB">
      <w:rPr>
        <w:rFonts w:cs="Arial"/>
        <w:sz w:val="18"/>
        <w:szCs w:val="18"/>
      </w:rPr>
      <w:t xml:space="preserve">Page </w:t>
    </w:r>
    <w:r w:rsidRPr="007D59EB">
      <w:rPr>
        <w:rFonts w:cs="Arial"/>
        <w:sz w:val="18"/>
        <w:szCs w:val="18"/>
      </w:rPr>
      <w:fldChar w:fldCharType="begin"/>
    </w:r>
    <w:r w:rsidRPr="007D59EB">
      <w:rPr>
        <w:rFonts w:cs="Arial"/>
        <w:sz w:val="18"/>
        <w:szCs w:val="18"/>
      </w:rPr>
      <w:instrText xml:space="preserve"> PAGE </w:instrText>
    </w:r>
    <w:r w:rsidRPr="007D59EB">
      <w:rPr>
        <w:rFonts w:cs="Arial"/>
        <w:sz w:val="18"/>
        <w:szCs w:val="18"/>
      </w:rPr>
      <w:fldChar w:fldCharType="separate"/>
    </w:r>
    <w:r w:rsidR="00777630">
      <w:rPr>
        <w:rFonts w:cs="Arial"/>
        <w:noProof/>
        <w:sz w:val="18"/>
        <w:szCs w:val="18"/>
      </w:rPr>
      <w:t>33</w:t>
    </w:r>
    <w:r w:rsidRPr="007D59EB">
      <w:rPr>
        <w:rFonts w:cs="Arial"/>
        <w:sz w:val="18"/>
        <w:szCs w:val="18"/>
      </w:rPr>
      <w:fldChar w:fldCharType="end"/>
    </w:r>
    <w:r w:rsidRPr="007D59EB">
      <w:rPr>
        <w:rFonts w:cs="Arial"/>
        <w:sz w:val="18"/>
        <w:szCs w:val="18"/>
      </w:rPr>
      <w:t xml:space="preserve"> of </w:t>
    </w:r>
    <w:r w:rsidRPr="007D59EB">
      <w:rPr>
        <w:rFonts w:cs="Arial"/>
        <w:sz w:val="18"/>
        <w:szCs w:val="18"/>
      </w:rPr>
      <w:fldChar w:fldCharType="begin"/>
    </w:r>
    <w:r w:rsidRPr="007D59EB">
      <w:rPr>
        <w:rFonts w:cs="Arial"/>
        <w:sz w:val="18"/>
        <w:szCs w:val="18"/>
      </w:rPr>
      <w:instrText xml:space="preserve"> NUMPAGES  </w:instrText>
    </w:r>
    <w:r w:rsidRPr="007D59EB">
      <w:rPr>
        <w:rFonts w:cs="Arial"/>
        <w:sz w:val="18"/>
        <w:szCs w:val="18"/>
      </w:rPr>
      <w:fldChar w:fldCharType="separate"/>
    </w:r>
    <w:r w:rsidR="00777630">
      <w:rPr>
        <w:rFonts w:cs="Arial"/>
        <w:noProof/>
        <w:sz w:val="18"/>
        <w:szCs w:val="18"/>
      </w:rPr>
      <w:t>33</w:t>
    </w:r>
    <w:r w:rsidRPr="007D59EB">
      <w:rPr>
        <w:rFonts w:cs="Arial"/>
        <w:sz w:val="18"/>
        <w:szCs w:val="18"/>
      </w:rPr>
      <w:fldChar w:fldCharType="end"/>
    </w:r>
    <w:r w:rsidRPr="007D59EB">
      <w:rPr>
        <w:rFonts w:cs="Arial"/>
        <w:noProof/>
        <w:sz w:val="18"/>
        <w:szCs w:val="18"/>
      </w:rPr>
      <mc:AlternateContent>
        <mc:Choice Requires="wps">
          <w:drawing>
            <wp:anchor distT="0" distB="0" distL="114300" distR="114300" simplePos="0" relativeHeight="251665408" behindDoc="0" locked="0" layoutInCell="1" allowOverlap="1" wp14:anchorId="2106BF69" wp14:editId="1AE9DC5D">
              <wp:simplePos x="0" y="0"/>
              <wp:positionH relativeFrom="column">
                <wp:posOffset>1890395</wp:posOffset>
              </wp:positionH>
              <wp:positionV relativeFrom="paragraph">
                <wp:posOffset>4943475</wp:posOffset>
              </wp:positionV>
              <wp:extent cx="5385435" cy="1425575"/>
              <wp:effectExtent l="0" t="1466850" r="0" b="1470025"/>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2297595">
                        <a:off x="0" y="0"/>
                        <a:ext cx="5385435" cy="1425575"/>
                      </a:xfrm>
                      <a:prstGeom prst="rect">
                        <a:avLst/>
                      </a:prstGeom>
                      <a:noFill/>
                      <a:ln>
                        <a:noFill/>
                      </a:ln>
                      <a:effectLst/>
                    </wps:spPr>
                    <wps:txbx>
                      <w:txbxContent>
                        <w:p w:rsidR="007F2CC5" w:rsidRPr="003A11A9" w:rsidRDefault="007F2CC5" w:rsidP="001611DC">
                          <w:pPr>
                            <w:pStyle w:val="Header"/>
                            <w:jc w:val="center"/>
                            <w:rPr>
                              <w:b/>
                              <w:color w:val="D6D7D8" w:themeColor="background2"/>
                              <w:sz w:val="144"/>
                              <w:szCs w:val="144"/>
                            </w:rPr>
                          </w:pPr>
                          <w:r w:rsidRPr="003A11A9">
                            <w:rPr>
                              <w:b/>
                              <w:color w:val="D6D7D8" w:themeColor="background2"/>
                              <w:sz w:val="144"/>
                              <w:szCs w:val="144"/>
                            </w:rPr>
                            <w:t>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33" type="#_x0000_t202" style="position:absolute;margin-left:148.85pt;margin-top:389.25pt;width:424.05pt;height:112.25pt;rotation:2509586fd;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K+HPwIAAH4EAAAOAAAAZHJzL2Uyb0RvYy54bWysVMFu2zAMvQ/YPwi6L05ce2mMOEXWIsOA&#10;oC2QFD0rshQbs0VNUmJnXz9KdtKs22nYRaDJpyeSj/T8rmtqchTGVqByOhmNKRGKQ1GpfU5ftqtP&#10;t5RYx1TBalAipydh6d3i44d5qzMRQwl1IQxBEmWzVue0dE5nUWR5KRpmR6CFwqAE0zCHn2YfFYa1&#10;yN7UUTwef45aMIU2wIW16H3og3QR+KUU3D1JaYUjdU4xNxdOE86dP6PFnGV7w3RZ8SEN9g9ZNKxS&#10;+OiF6oE5Rg6m+oOqqbgBC9KNODQRSFlxEWrAaibjd9VsSqZFqAWbY/WlTfb/0fLH47MhVZHThBLF&#10;GpRoKzpHvkBHEt+dVtsMQRuNMNehG1UOlVq9Bv7dIiS6wvQXLKJ9NzppGmIAux7Hs2k6S8NNrJog&#10;Dcpxukjg3+ToTG9u0+QmpYRjbJLEaTpNfRpRT+ZJtbHuq4CGeCOnBjUOtOy4tq6HniEermBV1TX6&#10;WVar3xzI2XtEGJThti+mz99brtt1eNebOyhO2IRQDuZuNV9VmMGaWffMDE4NOnET3BMesoY2pzBY&#10;lJRgfv7N7/EoJkYpaXEKc2p/HJgRlNTfFMo8mySJH9vwkaTTGD/MdWR3HVGH5h5w0Cchu2B6vKvP&#10;pjTQvOLCLP2rGGKK49s5dWfz3vW7gQvHxXIZQDiomrm12mh+1t73d9u9MqMHERzq9wjneWXZOy16&#10;bN/85cGBrIJQb10dhgiHPEg9LKTfouvvgHr7bSx+AQAA//8DAFBLAwQUAAYACAAAACEATEQAKeMA&#10;AAANAQAADwAAAGRycy9kb3ducmV2LnhtbEyPTU/DMAyG70j8h8hI3FjSQukoTSc0icMEYtoH4uq2&#10;XlvRJFWTbeXf453gZsuPXj9vvphML040+s5ZDdFMgSBbubqzjYb97vVuDsIHtDX2zpKGH/KwKK6v&#10;csxqd7YbOm1DIzjE+gw1tCEMmZS+asmgn7mBLN8ObjQYeB0bWY945nDTy1ipR2mws/yhxYGWLVXf&#10;26PR8BGmZRxhNSRqXW7eP9ert6/DSuvbm+nlGUSgKfzBcNFndSjYqXRHW3vRa4if0pRRDWk6T0Bc&#10;iOgh4TYlT0rdK5BFLv+3KH4BAAD//wMAUEsBAi0AFAAGAAgAAAAhALaDOJL+AAAA4QEAABMAAAAA&#10;AAAAAAAAAAAAAAAAAFtDb250ZW50X1R5cGVzXS54bWxQSwECLQAUAAYACAAAACEAOP0h/9YAAACU&#10;AQAACwAAAAAAAAAAAAAAAAAvAQAAX3JlbHMvLnJlbHNQSwECLQAUAAYACAAAACEAhcyvhz8CAAB+&#10;BAAADgAAAAAAAAAAAAAAAAAuAgAAZHJzL2Uyb0RvYy54bWxQSwECLQAUAAYACAAAACEATEQAKeMA&#10;AAANAQAADwAAAAAAAAAAAAAAAACZBAAAZHJzL2Rvd25yZXYueG1sUEsFBgAAAAAEAAQA8wAAAKkF&#10;AAAAAA==&#10;" filled="f" stroked="f">
              <v:path arrowok="t"/>
              <v:textbox>
                <w:txbxContent>
                  <w:p w:rsidR="007F2CC5" w:rsidRPr="003A11A9" w:rsidRDefault="007F2CC5" w:rsidP="001611DC">
                    <w:pPr>
                      <w:pStyle w:val="Header"/>
                      <w:jc w:val="center"/>
                      <w:rPr>
                        <w:b/>
                        <w:color w:val="D6D7D8" w:themeColor="background2"/>
                        <w:sz w:val="144"/>
                        <w:szCs w:val="144"/>
                      </w:rPr>
                    </w:pPr>
                    <w:r w:rsidRPr="003A11A9">
                      <w:rPr>
                        <w:b/>
                        <w:color w:val="D6D7D8" w:themeColor="background2"/>
                        <w:sz w:val="144"/>
                        <w:szCs w:val="144"/>
                      </w:rPr>
                      <w:t>DRAFT</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F2CC5" w:rsidRDefault="007F2CC5">
      <w:r>
        <w:separator/>
      </w:r>
    </w:p>
  </w:footnote>
  <w:footnote w:type="continuationSeparator" w:id="0">
    <w:p w:rsidR="007F2CC5" w:rsidRDefault="007F2CC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Arial" w:hAnsi="Arial" w:cstheme="minorBidi"/>
        <w:b w:val="0"/>
        <w:caps w:val="0"/>
        <w:color w:val="auto"/>
        <w:sz w:val="18"/>
        <w:szCs w:val="18"/>
      </w:rPr>
      <w:id w:val="1773512919"/>
      <w:docPartObj>
        <w:docPartGallery w:val="Page Numbers (Top of Page)"/>
        <w:docPartUnique/>
      </w:docPartObj>
    </w:sdtPr>
    <w:sdtEndPr/>
    <w:sdtContent>
      <w:p w:rsidR="007F2CC5" w:rsidRDefault="007F2CC5" w:rsidP="007F2CC5">
        <w:pPr>
          <w:pStyle w:val="HeaderText"/>
          <w:rPr>
            <w:rFonts w:ascii="Arial" w:hAnsi="Arial" w:cstheme="minorBidi"/>
            <w:b w:val="0"/>
            <w:caps w:val="0"/>
            <w:color w:val="auto"/>
            <w:sz w:val="18"/>
            <w:szCs w:val="18"/>
          </w:rPr>
        </w:pPr>
      </w:p>
      <w:p w:rsidR="007F2CC5" w:rsidRDefault="00777630" w:rsidP="007F2CC5">
        <w:pPr>
          <w:pStyle w:val="HeaderText"/>
          <w:rPr>
            <w:sz w:val="18"/>
            <w:szCs w:val="18"/>
          </w:rPr>
        </w:pPr>
        <w:sdt>
          <w:sdtPr>
            <w:rPr>
              <w:i/>
              <w:color w:val="008C98" w:themeColor="accent1"/>
              <w:sz w:val="18"/>
              <w:szCs w:val="18"/>
            </w:rPr>
            <w:id w:val="424846428"/>
            <w:picture/>
          </w:sdtPr>
          <w:sdtEndPr/>
          <w:sdtContent/>
        </w:sdt>
      </w:p>
      <w:tbl>
        <w:tblPr>
          <w:tblStyle w:val="TableGrid2"/>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6"/>
          <w:gridCol w:w="2226"/>
        </w:tblGrid>
        <w:tr w:rsidR="007F2CC5" w:rsidTr="007F2CC5">
          <w:tc>
            <w:tcPr>
              <w:tcW w:w="6946" w:type="dxa"/>
            </w:tcPr>
            <w:p w:rsidR="007F2CC5" w:rsidRDefault="00777630" w:rsidP="007F2CC5">
              <w:pPr>
                <w:pStyle w:val="H3Text"/>
                <w:ind w:left="0"/>
                <w:rPr>
                  <w:b/>
                  <w:color w:val="008C98" w:themeColor="accent1"/>
                  <w:sz w:val="24"/>
                  <w:szCs w:val="24"/>
                </w:rPr>
              </w:pPr>
              <w:sdt>
                <w:sdtPr>
                  <w:rPr>
                    <w:b/>
                    <w:color w:val="008C98" w:themeColor="accent1"/>
                    <w:sz w:val="24"/>
                    <w:szCs w:val="24"/>
                  </w:rPr>
                  <w:id w:val="-1482993650"/>
                  <w:picture/>
                </w:sdtPr>
                <w:sdtEndPr/>
                <w:sdtContent/>
              </w:sdt>
            </w:p>
            <w:p w:rsidR="007F2CC5" w:rsidRDefault="007F2CC5" w:rsidP="007F2CC5">
              <w:pPr>
                <w:pStyle w:val="H3Text"/>
                <w:ind w:left="0"/>
                <w:rPr>
                  <w:b/>
                  <w:color w:val="008C98" w:themeColor="accent1"/>
                  <w:sz w:val="24"/>
                  <w:szCs w:val="24"/>
                </w:rPr>
              </w:pPr>
              <w:r w:rsidRPr="006D680C">
                <w:rPr>
                  <w:b/>
                  <w:color w:val="008C98" w:themeColor="accent1"/>
                  <w:sz w:val="24"/>
                  <w:szCs w:val="24"/>
                </w:rPr>
                <w:t>CONSTRUCTION ENVIRONMENTAL MANAGEMENT PLAN</w:t>
              </w:r>
            </w:p>
            <w:p w:rsidR="007F2CC5" w:rsidRDefault="007F2CC5" w:rsidP="007F2CC5">
              <w:pPr>
                <w:pStyle w:val="Footer"/>
                <w:tabs>
                  <w:tab w:val="clear" w:pos="1134"/>
                  <w:tab w:val="clear" w:pos="4513"/>
                  <w:tab w:val="clear" w:pos="9026"/>
                  <w:tab w:val="left" w:pos="6237"/>
                </w:tabs>
                <w:ind w:right="2834"/>
                <w:rPr>
                  <w:b/>
                  <w:color w:val="008C98" w:themeColor="accent1"/>
                  <w:sz w:val="24"/>
                  <w:szCs w:val="24"/>
                </w:rPr>
              </w:pPr>
              <w:r w:rsidRPr="006D680C">
                <w:rPr>
                  <w:rFonts w:cs="Arial"/>
                  <w:i/>
                  <w:color w:val="008C98" w:themeColor="accent1"/>
                  <w:sz w:val="18"/>
                  <w:szCs w:val="18"/>
                </w:rPr>
                <w:t>INSERT PROJECT NA</w:t>
              </w:r>
              <w:r>
                <w:rPr>
                  <w:rFonts w:cs="Arial"/>
                  <w:i/>
                  <w:color w:val="008C98" w:themeColor="accent1"/>
                  <w:sz w:val="18"/>
                  <w:szCs w:val="18"/>
                </w:rPr>
                <w:t>ME</w:t>
              </w:r>
            </w:p>
          </w:tc>
          <w:sdt>
            <w:sdtPr>
              <w:rPr>
                <w:b/>
                <w:color w:val="008C98" w:themeColor="accent1"/>
                <w:sz w:val="24"/>
                <w:szCs w:val="24"/>
              </w:rPr>
              <w:alias w:val="Insert Company Logo"/>
              <w:tag w:val="Insert Company Logo"/>
              <w:id w:val="979196903"/>
              <w:showingPlcHdr/>
              <w:picture/>
            </w:sdtPr>
            <w:sdtEndPr/>
            <w:sdtContent>
              <w:tc>
                <w:tcPr>
                  <w:tcW w:w="2226" w:type="dxa"/>
                </w:tcPr>
                <w:p w:rsidR="007F2CC5" w:rsidRDefault="007F2CC5" w:rsidP="007F2CC5">
                  <w:pPr>
                    <w:pStyle w:val="H3Text"/>
                    <w:ind w:left="0"/>
                    <w:rPr>
                      <w:b/>
                      <w:color w:val="008C98" w:themeColor="accent1"/>
                      <w:sz w:val="24"/>
                      <w:szCs w:val="24"/>
                    </w:rPr>
                  </w:pPr>
                  <w:r>
                    <w:rPr>
                      <w:b/>
                      <w:noProof/>
                      <w:color w:val="008C98" w:themeColor="accent1"/>
                      <w:sz w:val="24"/>
                      <w:szCs w:val="24"/>
                      <w:lang w:val="en-AU"/>
                    </w:rPr>
                    <w:drawing>
                      <wp:inline distT="0" distB="0" distL="0" distR="0" wp14:anchorId="66623430" wp14:editId="60790035">
                        <wp:extent cx="1266825" cy="533400"/>
                        <wp:effectExtent l="0" t="0" r="9525" b="0"/>
                        <wp:docPr id="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66825" cy="533400"/>
                                </a:xfrm>
                                <a:prstGeom prst="rect">
                                  <a:avLst/>
                                </a:prstGeom>
                                <a:noFill/>
                                <a:ln>
                                  <a:noFill/>
                                </a:ln>
                              </pic:spPr>
                            </pic:pic>
                          </a:graphicData>
                        </a:graphic>
                      </wp:inline>
                    </w:drawing>
                  </w:r>
                </w:p>
              </w:tc>
            </w:sdtContent>
          </w:sdt>
        </w:tr>
      </w:tbl>
      <w:p w:rsidR="007F2CC5" w:rsidRDefault="007F2CC5" w:rsidP="007F2CC5">
        <w:pPr>
          <w:pStyle w:val="Footer"/>
          <w:tabs>
            <w:tab w:val="clear" w:pos="1134"/>
            <w:tab w:val="clear" w:pos="4513"/>
            <w:tab w:val="clear" w:pos="9026"/>
            <w:tab w:val="left" w:pos="6237"/>
          </w:tabs>
          <w:ind w:right="2834"/>
          <w:rPr>
            <w:rFonts w:cs="Arial"/>
            <w:sz w:val="18"/>
            <w:szCs w:val="18"/>
          </w:rPr>
        </w:pPr>
      </w:p>
      <w:p w:rsidR="007F2CC5" w:rsidRPr="00976773" w:rsidRDefault="00777630" w:rsidP="007F2CC5">
        <w:pPr>
          <w:pStyle w:val="Footer"/>
          <w:pBdr>
            <w:top w:val="single" w:sz="8" w:space="1" w:color="008C98"/>
          </w:pBdr>
          <w:tabs>
            <w:tab w:val="clear" w:pos="1134"/>
            <w:tab w:val="clear" w:pos="4513"/>
            <w:tab w:val="clear" w:pos="9026"/>
          </w:tabs>
          <w:ind w:right="-1"/>
          <w:rPr>
            <w:rFonts w:cs="Arial"/>
            <w:sz w:val="18"/>
            <w:szCs w:val="18"/>
          </w:rPr>
        </w:pP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2CC5" w:rsidRDefault="007F2CC5" w:rsidP="001611DC">
    <w:pPr>
      <w:ind w:right="1417"/>
      <w:rPr>
        <w:rFonts w:cs="Arial"/>
        <w:sz w:val="18"/>
        <w:szCs w:val="18"/>
      </w:rPr>
    </w:pPr>
    <w:r w:rsidRPr="00DE6370">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Pr>
        <w:rFonts w:cs="Arial"/>
        <w:noProof/>
        <w:sz w:val="18"/>
        <w:szCs w:val="18"/>
      </w:rPr>
      <w:drawing>
        <wp:inline distT="0" distB="0" distL="0" distR="0" wp14:anchorId="4B94D5C9" wp14:editId="27DA6759">
          <wp:extent cx="5760085" cy="8145971"/>
          <wp:effectExtent l="0" t="0" r="0" b="7620"/>
          <wp:docPr id="6" name="Picture 6" descr="C:\Users\pauline.daly\Desktop\Document Cover Optio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auline.daly\Desktop\Document Cover Option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085" cy="8145971"/>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2CC5" w:rsidRDefault="007F2CC5" w:rsidP="007F2CC5">
    <w:pPr>
      <w:pStyle w:val="HeaderText"/>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sidRPr="00DE6370">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sdt>
    <w:sdtPr>
      <w:rPr>
        <w:rFonts w:ascii="Arial" w:hAnsi="Arial" w:cstheme="minorBidi"/>
        <w:b w:val="0"/>
        <w:caps w:val="0"/>
        <w:color w:val="auto"/>
        <w:sz w:val="18"/>
        <w:szCs w:val="18"/>
      </w:rPr>
      <w:id w:val="1920366173"/>
      <w:docPartObj>
        <w:docPartGallery w:val="Page Numbers (Top of Page)"/>
        <w:docPartUnique/>
      </w:docPartObj>
    </w:sdtPr>
    <w:sdtEndPr/>
    <w:sdtContent>
      <w:p w:rsidR="007F2CC5" w:rsidRPr="00734DF2" w:rsidRDefault="007F2CC5" w:rsidP="007F2CC5">
        <w:pPr>
          <w:pStyle w:val="HeaderText"/>
        </w:pPr>
        <w:r>
          <w:rPr>
            <w:noProof/>
            <w:sz w:val="18"/>
            <w:szCs w:val="18"/>
          </w:rPr>
          <w:drawing>
            <wp:anchor distT="0" distB="0" distL="114300" distR="114300" simplePos="0" relativeHeight="251683840" behindDoc="0" locked="0" layoutInCell="1" allowOverlap="1" wp14:anchorId="6CD6E002" wp14:editId="0A5CAEBB">
              <wp:simplePos x="0" y="0"/>
              <wp:positionH relativeFrom="margin">
                <wp:posOffset>3140710</wp:posOffset>
              </wp:positionH>
              <wp:positionV relativeFrom="paragraph">
                <wp:posOffset>-57150</wp:posOffset>
              </wp:positionV>
              <wp:extent cx="2663825" cy="537845"/>
              <wp:effectExtent l="0" t="0" r="3175"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brara Ports Authority Logo RGB.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663825" cy="537845"/>
                      </a:xfrm>
                      <a:prstGeom prst="rect">
                        <a:avLst/>
                      </a:prstGeom>
                    </pic:spPr>
                  </pic:pic>
                </a:graphicData>
              </a:graphic>
              <wp14:sizeRelH relativeFrom="page">
                <wp14:pctWidth>0</wp14:pctWidth>
              </wp14:sizeRelH>
              <wp14:sizeRelV relativeFrom="page">
                <wp14:pctHeight>0</wp14:pctHeight>
              </wp14:sizeRelV>
            </wp:anchor>
          </w:drawing>
        </w:r>
        <w:r>
          <w:t>[insert document heading]</w:t>
        </w:r>
      </w:p>
      <w:p w:rsidR="007F2CC5" w:rsidRPr="00734DF2" w:rsidRDefault="007F2CC5" w:rsidP="007F2CC5">
        <w:pPr>
          <w:pStyle w:val="HeaderText"/>
        </w:pPr>
        <w:r>
          <w:t xml:space="preserve">reference no. </w:t>
        </w:r>
      </w:p>
      <w:p w:rsidR="007F2CC5" w:rsidRDefault="007F2CC5" w:rsidP="007F2CC5">
        <w:pPr>
          <w:pStyle w:val="Footer"/>
          <w:tabs>
            <w:tab w:val="clear" w:pos="1134"/>
            <w:tab w:val="clear" w:pos="4513"/>
            <w:tab w:val="clear" w:pos="9026"/>
            <w:tab w:val="left" w:pos="5103"/>
          </w:tabs>
          <w:ind w:right="3968"/>
          <w:rPr>
            <w:rFonts w:cs="Arial"/>
            <w:sz w:val="18"/>
            <w:szCs w:val="18"/>
          </w:rPr>
        </w:pPr>
      </w:p>
      <w:p w:rsidR="007F2CC5" w:rsidRDefault="007F2CC5" w:rsidP="007F2CC5">
        <w:pPr>
          <w:pStyle w:val="Footer"/>
          <w:tabs>
            <w:tab w:val="clear" w:pos="1134"/>
            <w:tab w:val="clear" w:pos="4513"/>
            <w:tab w:val="clear" w:pos="9026"/>
            <w:tab w:val="left" w:pos="6237"/>
          </w:tabs>
          <w:ind w:right="2834"/>
          <w:rPr>
            <w:rFonts w:cs="Arial"/>
            <w:sz w:val="18"/>
            <w:szCs w:val="18"/>
          </w:rPr>
        </w:pPr>
      </w:p>
      <w:p w:rsidR="007F2CC5" w:rsidRDefault="00777630" w:rsidP="007F2CC5">
        <w:pPr>
          <w:pStyle w:val="Footer"/>
          <w:pBdr>
            <w:top w:val="single" w:sz="8" w:space="1" w:color="008C98"/>
          </w:pBdr>
          <w:tabs>
            <w:tab w:val="clear" w:pos="1134"/>
            <w:tab w:val="clear" w:pos="4513"/>
            <w:tab w:val="clear" w:pos="9026"/>
          </w:tabs>
          <w:ind w:right="-1"/>
          <w:rPr>
            <w:rFonts w:cs="Arial"/>
            <w:sz w:val="18"/>
            <w:szCs w:val="18"/>
          </w:rPr>
        </w:pPr>
      </w:p>
    </w:sdtContent>
  </w:sdt>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3"/>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91"/>
      <w:gridCol w:w="221"/>
    </w:tblGrid>
    <w:tr w:rsidR="007F2CC5" w:rsidTr="007F2CC5">
      <w:trPr>
        <w:trHeight w:val="1559"/>
      </w:trPr>
      <w:tc>
        <w:tcPr>
          <w:tcW w:w="11766" w:type="dxa"/>
        </w:tcPr>
        <w:tbl>
          <w:tblPr>
            <w:tblStyle w:val="TableGrid3"/>
            <w:tblW w:w="17152"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73"/>
            <w:gridCol w:w="6379"/>
          </w:tblGrid>
          <w:tr w:rsidR="007F2CC5" w:rsidTr="007F2CC5">
            <w:tc>
              <w:tcPr>
                <w:tcW w:w="10773" w:type="dxa"/>
              </w:tcPr>
              <w:p w:rsidR="007F2CC5" w:rsidRDefault="00777630" w:rsidP="007F2CC5">
                <w:pPr>
                  <w:pStyle w:val="H3Text"/>
                  <w:ind w:left="0"/>
                  <w:rPr>
                    <w:b/>
                    <w:color w:val="008C98" w:themeColor="accent1"/>
                    <w:sz w:val="24"/>
                    <w:szCs w:val="24"/>
                  </w:rPr>
                </w:pPr>
                <w:sdt>
                  <w:sdtPr>
                    <w:rPr>
                      <w:b/>
                      <w:color w:val="008C98" w:themeColor="accent1"/>
                      <w:sz w:val="24"/>
                      <w:szCs w:val="24"/>
                    </w:rPr>
                    <w:id w:val="-235165884"/>
                    <w:picture/>
                  </w:sdtPr>
                  <w:sdtEndPr/>
                  <w:sdtContent/>
                </w:sdt>
              </w:p>
              <w:p w:rsidR="007F2CC5" w:rsidRDefault="007F2CC5" w:rsidP="007F2CC5">
                <w:pPr>
                  <w:pStyle w:val="H3Text"/>
                  <w:ind w:left="0"/>
                  <w:rPr>
                    <w:b/>
                    <w:color w:val="008C98" w:themeColor="accent1"/>
                    <w:sz w:val="24"/>
                    <w:szCs w:val="24"/>
                  </w:rPr>
                </w:pPr>
                <w:r w:rsidRPr="006D680C">
                  <w:rPr>
                    <w:b/>
                    <w:color w:val="008C98" w:themeColor="accent1"/>
                    <w:sz w:val="24"/>
                    <w:szCs w:val="24"/>
                  </w:rPr>
                  <w:t>CONSTRUCTION ENVIRONMENTAL MANAGEMENT PLAN</w:t>
                </w:r>
              </w:p>
              <w:p w:rsidR="007F2CC5" w:rsidRDefault="007F2CC5" w:rsidP="007F2CC5">
                <w:pPr>
                  <w:pStyle w:val="Footer"/>
                  <w:tabs>
                    <w:tab w:val="clear" w:pos="1134"/>
                    <w:tab w:val="clear" w:pos="4513"/>
                    <w:tab w:val="clear" w:pos="9026"/>
                    <w:tab w:val="left" w:pos="6237"/>
                  </w:tabs>
                  <w:ind w:right="2834"/>
                  <w:rPr>
                    <w:b/>
                    <w:color w:val="008C98" w:themeColor="accent1"/>
                    <w:sz w:val="24"/>
                    <w:szCs w:val="24"/>
                  </w:rPr>
                </w:pPr>
                <w:r w:rsidRPr="006D680C">
                  <w:rPr>
                    <w:rFonts w:cs="Arial"/>
                    <w:i/>
                    <w:color w:val="008C98" w:themeColor="accent1"/>
                    <w:sz w:val="18"/>
                    <w:szCs w:val="18"/>
                  </w:rPr>
                  <w:t>INSERT PROJECT NA</w:t>
                </w:r>
                <w:r>
                  <w:rPr>
                    <w:rFonts w:cs="Arial"/>
                    <w:i/>
                    <w:color w:val="008C98" w:themeColor="accent1"/>
                    <w:sz w:val="18"/>
                    <w:szCs w:val="18"/>
                  </w:rPr>
                  <w:t>ME</w:t>
                </w:r>
              </w:p>
            </w:tc>
            <w:sdt>
              <w:sdtPr>
                <w:rPr>
                  <w:b/>
                  <w:color w:val="008C98" w:themeColor="accent1"/>
                  <w:sz w:val="24"/>
                  <w:szCs w:val="24"/>
                </w:rPr>
                <w:alias w:val="Insert Company Logo"/>
                <w:tag w:val="Insert Company Logo"/>
                <w:id w:val="855303967"/>
                <w:showingPlcHdr/>
                <w:picture/>
              </w:sdtPr>
              <w:sdtEndPr/>
              <w:sdtContent>
                <w:tc>
                  <w:tcPr>
                    <w:tcW w:w="6379" w:type="dxa"/>
                  </w:tcPr>
                  <w:p w:rsidR="007F2CC5" w:rsidRDefault="007F2CC5" w:rsidP="007F2CC5">
                    <w:pPr>
                      <w:pStyle w:val="H3Text"/>
                      <w:ind w:left="0"/>
                      <w:rPr>
                        <w:b/>
                        <w:color w:val="008C98" w:themeColor="accent1"/>
                        <w:sz w:val="24"/>
                        <w:szCs w:val="24"/>
                      </w:rPr>
                    </w:pPr>
                    <w:r>
                      <w:rPr>
                        <w:b/>
                        <w:noProof/>
                        <w:color w:val="008C98" w:themeColor="accent1"/>
                        <w:sz w:val="24"/>
                        <w:szCs w:val="24"/>
                        <w:lang w:val="en-AU"/>
                      </w:rPr>
                      <w:drawing>
                        <wp:inline distT="0" distB="0" distL="0" distR="0" wp14:anchorId="6988DC1D" wp14:editId="4271402B">
                          <wp:extent cx="1266825" cy="533400"/>
                          <wp:effectExtent l="0" t="0" r="9525" b="0"/>
                          <wp:docPr id="2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66825" cy="533400"/>
                                  </a:xfrm>
                                  <a:prstGeom prst="rect">
                                    <a:avLst/>
                                  </a:prstGeom>
                                  <a:noFill/>
                                  <a:ln>
                                    <a:noFill/>
                                  </a:ln>
                                </pic:spPr>
                              </pic:pic>
                            </a:graphicData>
                          </a:graphic>
                        </wp:inline>
                      </w:drawing>
                    </w:r>
                  </w:p>
                </w:tc>
              </w:sdtContent>
            </w:sdt>
          </w:tr>
        </w:tbl>
        <w:p w:rsidR="007F2CC5" w:rsidRPr="00A11F46" w:rsidRDefault="007F2CC5" w:rsidP="007F2CC5">
          <w:pPr>
            <w:pStyle w:val="Footer"/>
            <w:pBdr>
              <w:top w:val="single" w:sz="8" w:space="1" w:color="008C98"/>
            </w:pBdr>
            <w:tabs>
              <w:tab w:val="clear" w:pos="1134"/>
              <w:tab w:val="clear" w:pos="4513"/>
              <w:tab w:val="clear" w:pos="9026"/>
            </w:tabs>
            <w:ind w:right="-1"/>
            <w:rPr>
              <w:rFonts w:cs="Arial"/>
              <w:sz w:val="18"/>
              <w:szCs w:val="18"/>
            </w:rPr>
          </w:pPr>
        </w:p>
        <w:p w:rsidR="007F2CC5" w:rsidRDefault="007F2CC5" w:rsidP="007F2CC5">
          <w:pPr>
            <w:pStyle w:val="Footer"/>
            <w:tabs>
              <w:tab w:val="clear" w:pos="1134"/>
              <w:tab w:val="clear" w:pos="4513"/>
              <w:tab w:val="clear" w:pos="9026"/>
              <w:tab w:val="left" w:pos="6237"/>
            </w:tabs>
            <w:ind w:right="2834"/>
            <w:rPr>
              <w:b/>
              <w:color w:val="008C98" w:themeColor="accent1"/>
              <w:sz w:val="24"/>
              <w:szCs w:val="24"/>
            </w:rPr>
          </w:pPr>
        </w:p>
      </w:tc>
      <w:tc>
        <w:tcPr>
          <w:tcW w:w="2268" w:type="dxa"/>
        </w:tcPr>
        <w:p w:rsidR="007F2CC5" w:rsidRDefault="007F2CC5" w:rsidP="007F2CC5">
          <w:pPr>
            <w:pStyle w:val="H3Text"/>
            <w:ind w:left="0"/>
            <w:rPr>
              <w:b/>
              <w:color w:val="008C98" w:themeColor="accent1"/>
              <w:sz w:val="24"/>
              <w:szCs w:val="24"/>
            </w:rPr>
          </w:pPr>
        </w:p>
      </w:tc>
    </w:tr>
  </w:tbl>
  <w:p w:rsidR="007F2CC5" w:rsidRPr="0004003F" w:rsidRDefault="007F2CC5" w:rsidP="007F2CC5">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Arial" w:hAnsi="Arial" w:cstheme="minorBidi"/>
        <w:b w:val="0"/>
        <w:caps w:val="0"/>
        <w:color w:val="auto"/>
        <w:sz w:val="18"/>
        <w:szCs w:val="18"/>
      </w:rPr>
      <w:id w:val="1842431428"/>
      <w:docPartObj>
        <w:docPartGallery w:val="Page Numbers (Top of Page)"/>
        <w:docPartUnique/>
      </w:docPartObj>
    </w:sdtPr>
    <w:sdtEndPr/>
    <w:sdtContent>
      <w:p w:rsidR="007F2CC5" w:rsidRDefault="007F2CC5" w:rsidP="00734DF2">
        <w:pPr>
          <w:pStyle w:val="HeaderText"/>
          <w:rPr>
            <w:rFonts w:ascii="Arial" w:hAnsi="Arial" w:cstheme="minorBidi"/>
            <w:b w:val="0"/>
            <w:caps w:val="0"/>
            <w:color w:val="auto"/>
            <w:sz w:val="18"/>
            <w:szCs w:val="18"/>
          </w:rPr>
        </w:pPr>
      </w:p>
      <w:p w:rsidR="007F2CC5" w:rsidRDefault="007F2CC5" w:rsidP="00734DF2">
        <w:pPr>
          <w:pStyle w:val="HeaderText"/>
          <w:rPr>
            <w:sz w:val="18"/>
            <w:szCs w:val="18"/>
          </w:rPr>
        </w:pPr>
      </w:p>
      <w:tbl>
        <w:tblPr>
          <w:tblStyle w:val="TableGrid3"/>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53"/>
          <w:gridCol w:w="2226"/>
        </w:tblGrid>
        <w:tr w:rsidR="007F2CC5" w:rsidTr="00B86960">
          <w:tc>
            <w:tcPr>
              <w:tcW w:w="7938" w:type="dxa"/>
            </w:tcPr>
            <w:p w:rsidR="007F2CC5" w:rsidRDefault="00777630" w:rsidP="007F2CC5">
              <w:pPr>
                <w:pStyle w:val="H3Text"/>
                <w:ind w:left="0"/>
                <w:rPr>
                  <w:b/>
                  <w:color w:val="008C98" w:themeColor="accent1"/>
                  <w:sz w:val="24"/>
                  <w:szCs w:val="24"/>
                </w:rPr>
              </w:pPr>
              <w:sdt>
                <w:sdtPr>
                  <w:rPr>
                    <w:b/>
                    <w:color w:val="008C98" w:themeColor="accent1"/>
                    <w:sz w:val="24"/>
                    <w:szCs w:val="24"/>
                  </w:rPr>
                  <w:id w:val="-2122444754"/>
                  <w:picture/>
                </w:sdtPr>
                <w:sdtEndPr/>
                <w:sdtContent/>
              </w:sdt>
            </w:p>
            <w:p w:rsidR="007F2CC5" w:rsidRDefault="007F2CC5" w:rsidP="007F2CC5">
              <w:pPr>
                <w:pStyle w:val="H3Text"/>
                <w:ind w:left="0"/>
                <w:rPr>
                  <w:b/>
                  <w:color w:val="008C98" w:themeColor="accent1"/>
                  <w:sz w:val="24"/>
                  <w:szCs w:val="24"/>
                </w:rPr>
              </w:pPr>
              <w:r w:rsidRPr="006D680C">
                <w:rPr>
                  <w:b/>
                  <w:color w:val="008C98" w:themeColor="accent1"/>
                  <w:sz w:val="24"/>
                  <w:szCs w:val="24"/>
                </w:rPr>
                <w:t>CONSTRUCTION ENVIRONMENTAL MANAGEMENT PLAN</w:t>
              </w:r>
            </w:p>
            <w:p w:rsidR="007F2CC5" w:rsidRDefault="007F2CC5" w:rsidP="007F2CC5">
              <w:pPr>
                <w:pStyle w:val="Footer"/>
                <w:tabs>
                  <w:tab w:val="clear" w:pos="1134"/>
                  <w:tab w:val="clear" w:pos="4513"/>
                  <w:tab w:val="clear" w:pos="9026"/>
                  <w:tab w:val="left" w:pos="6237"/>
                </w:tabs>
                <w:ind w:right="2834"/>
                <w:rPr>
                  <w:b/>
                  <w:color w:val="008C98" w:themeColor="accent1"/>
                  <w:sz w:val="24"/>
                  <w:szCs w:val="24"/>
                </w:rPr>
              </w:pPr>
              <w:r w:rsidRPr="006D680C">
                <w:rPr>
                  <w:rFonts w:cs="Arial"/>
                  <w:i/>
                  <w:color w:val="008C98" w:themeColor="accent1"/>
                  <w:sz w:val="18"/>
                  <w:szCs w:val="18"/>
                </w:rPr>
                <w:t>INSERT PROJECT NA</w:t>
              </w:r>
              <w:r>
                <w:rPr>
                  <w:rFonts w:cs="Arial"/>
                  <w:i/>
                  <w:color w:val="008C98" w:themeColor="accent1"/>
                  <w:sz w:val="18"/>
                  <w:szCs w:val="18"/>
                </w:rPr>
                <w:t>ME</w:t>
              </w:r>
            </w:p>
          </w:tc>
          <w:sdt>
            <w:sdtPr>
              <w:rPr>
                <w:b/>
                <w:color w:val="008C98" w:themeColor="accent1"/>
                <w:sz w:val="24"/>
                <w:szCs w:val="24"/>
              </w:rPr>
              <w:alias w:val="Insert Company Logo"/>
              <w:tag w:val="Insert Company Logo"/>
              <w:id w:val="52359034"/>
              <w:showingPlcHdr/>
              <w:picture/>
            </w:sdtPr>
            <w:sdtEndPr/>
            <w:sdtContent>
              <w:tc>
                <w:tcPr>
                  <w:tcW w:w="2226" w:type="dxa"/>
                </w:tcPr>
                <w:p w:rsidR="007F2CC5" w:rsidRDefault="007F2CC5" w:rsidP="007F2CC5">
                  <w:pPr>
                    <w:pStyle w:val="H3Text"/>
                    <w:ind w:left="0"/>
                    <w:rPr>
                      <w:b/>
                      <w:color w:val="008C98" w:themeColor="accent1"/>
                      <w:sz w:val="24"/>
                      <w:szCs w:val="24"/>
                    </w:rPr>
                  </w:pPr>
                  <w:r>
                    <w:rPr>
                      <w:b/>
                      <w:noProof/>
                      <w:color w:val="008C98" w:themeColor="accent1"/>
                      <w:sz w:val="24"/>
                      <w:szCs w:val="24"/>
                      <w:lang w:val="en-AU"/>
                    </w:rPr>
                    <w:drawing>
                      <wp:inline distT="0" distB="0" distL="0" distR="0" wp14:anchorId="22845191" wp14:editId="4939DEE6">
                        <wp:extent cx="1266825" cy="533400"/>
                        <wp:effectExtent l="0" t="0" r="9525" b="0"/>
                        <wp:docPr id="2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66825" cy="533400"/>
                                </a:xfrm>
                                <a:prstGeom prst="rect">
                                  <a:avLst/>
                                </a:prstGeom>
                                <a:noFill/>
                                <a:ln>
                                  <a:noFill/>
                                </a:ln>
                              </pic:spPr>
                            </pic:pic>
                          </a:graphicData>
                        </a:graphic>
                      </wp:inline>
                    </w:drawing>
                  </w:r>
                </w:p>
              </w:tc>
            </w:sdtContent>
          </w:sdt>
        </w:tr>
      </w:tbl>
      <w:p w:rsidR="007F2CC5" w:rsidRPr="00A11F46" w:rsidRDefault="00777630" w:rsidP="00814650">
        <w:pPr>
          <w:pStyle w:val="Footer"/>
          <w:pBdr>
            <w:top w:val="single" w:sz="8" w:space="1" w:color="008C98"/>
          </w:pBdr>
          <w:tabs>
            <w:tab w:val="clear" w:pos="1134"/>
            <w:tab w:val="clear" w:pos="4513"/>
            <w:tab w:val="clear" w:pos="9026"/>
          </w:tabs>
          <w:ind w:right="-1"/>
          <w:rPr>
            <w:rFonts w:cs="Arial"/>
            <w:sz w:val="18"/>
            <w:szCs w:val="18"/>
          </w:rPr>
        </w:pPr>
      </w:p>
    </w:sdtContent>
  </w:sdt>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eastAsiaTheme="minorEastAsia" w:cstheme="minorBidi"/>
        <w:b/>
        <w:caps/>
        <w:sz w:val="18"/>
        <w:szCs w:val="18"/>
        <w:lang w:val="en-AU"/>
      </w:rPr>
      <w:id w:val="1207063733"/>
      <w:docPartObj>
        <w:docPartGallery w:val="Page Numbers (Top of Page)"/>
        <w:docPartUnique/>
      </w:docPartObj>
    </w:sdtPr>
    <w:sdtEndPr>
      <w:rPr>
        <w:b w:val="0"/>
        <w:caps w:val="0"/>
      </w:rPr>
    </w:sdtEndPr>
    <w:sdtContent>
      <w:tbl>
        <w:tblPr>
          <w:tblStyle w:val="TableGrid3"/>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915"/>
          <w:gridCol w:w="2226"/>
        </w:tblGrid>
        <w:tr w:rsidR="00B86960" w:rsidTr="00B86960">
          <w:tc>
            <w:tcPr>
              <w:tcW w:w="10915" w:type="dxa"/>
            </w:tcPr>
            <w:p w:rsidR="00B86960" w:rsidRDefault="00777630" w:rsidP="007F2CC5">
              <w:pPr>
                <w:pStyle w:val="H3Text"/>
                <w:ind w:left="0"/>
                <w:rPr>
                  <w:b/>
                  <w:color w:val="008C98" w:themeColor="accent1"/>
                  <w:sz w:val="24"/>
                  <w:szCs w:val="24"/>
                </w:rPr>
              </w:pPr>
              <w:sdt>
                <w:sdtPr>
                  <w:rPr>
                    <w:b/>
                    <w:color w:val="008C98" w:themeColor="accent1"/>
                    <w:sz w:val="24"/>
                    <w:szCs w:val="24"/>
                  </w:rPr>
                  <w:id w:val="-279497061"/>
                  <w:picture/>
                </w:sdtPr>
                <w:sdtEndPr/>
                <w:sdtContent/>
              </w:sdt>
            </w:p>
            <w:p w:rsidR="00B86960" w:rsidRDefault="00B86960" w:rsidP="007F2CC5">
              <w:pPr>
                <w:pStyle w:val="H3Text"/>
                <w:ind w:left="0"/>
                <w:rPr>
                  <w:b/>
                  <w:color w:val="008C98" w:themeColor="accent1"/>
                  <w:sz w:val="24"/>
                  <w:szCs w:val="24"/>
                </w:rPr>
              </w:pPr>
              <w:r w:rsidRPr="006D680C">
                <w:rPr>
                  <w:b/>
                  <w:color w:val="008C98" w:themeColor="accent1"/>
                  <w:sz w:val="24"/>
                  <w:szCs w:val="24"/>
                </w:rPr>
                <w:t>CONSTRUCTION ENVIRONMENTAL MANAGEMENT PLAN</w:t>
              </w:r>
            </w:p>
            <w:p w:rsidR="00B86960" w:rsidRDefault="00B86960" w:rsidP="007F2CC5">
              <w:pPr>
                <w:pStyle w:val="Footer"/>
                <w:tabs>
                  <w:tab w:val="clear" w:pos="1134"/>
                  <w:tab w:val="clear" w:pos="4513"/>
                  <w:tab w:val="clear" w:pos="9026"/>
                  <w:tab w:val="left" w:pos="6237"/>
                </w:tabs>
                <w:ind w:right="2834"/>
                <w:rPr>
                  <w:b/>
                  <w:color w:val="008C98" w:themeColor="accent1"/>
                  <w:sz w:val="24"/>
                  <w:szCs w:val="24"/>
                </w:rPr>
              </w:pPr>
              <w:r w:rsidRPr="006D680C">
                <w:rPr>
                  <w:rFonts w:cs="Arial"/>
                  <w:i/>
                  <w:color w:val="008C98" w:themeColor="accent1"/>
                  <w:sz w:val="18"/>
                  <w:szCs w:val="18"/>
                </w:rPr>
                <w:t>INSERT PROJECT NA</w:t>
              </w:r>
              <w:r>
                <w:rPr>
                  <w:rFonts w:cs="Arial"/>
                  <w:i/>
                  <w:color w:val="008C98" w:themeColor="accent1"/>
                  <w:sz w:val="18"/>
                  <w:szCs w:val="18"/>
                </w:rPr>
                <w:t>ME</w:t>
              </w:r>
            </w:p>
          </w:tc>
          <w:sdt>
            <w:sdtPr>
              <w:rPr>
                <w:b/>
                <w:color w:val="008C98" w:themeColor="accent1"/>
                <w:sz w:val="24"/>
                <w:szCs w:val="24"/>
              </w:rPr>
              <w:alias w:val="Insert Company Logo"/>
              <w:tag w:val="Insert Company Logo"/>
              <w:id w:val="812215741"/>
              <w:showingPlcHdr/>
              <w:picture/>
            </w:sdtPr>
            <w:sdtEndPr/>
            <w:sdtContent>
              <w:tc>
                <w:tcPr>
                  <w:tcW w:w="2226" w:type="dxa"/>
                </w:tcPr>
                <w:p w:rsidR="00B86960" w:rsidRDefault="00B86960" w:rsidP="007F2CC5">
                  <w:pPr>
                    <w:pStyle w:val="H3Text"/>
                    <w:ind w:left="0"/>
                    <w:rPr>
                      <w:b/>
                      <w:color w:val="008C98" w:themeColor="accent1"/>
                      <w:sz w:val="24"/>
                      <w:szCs w:val="24"/>
                    </w:rPr>
                  </w:pPr>
                  <w:r>
                    <w:rPr>
                      <w:b/>
                      <w:noProof/>
                      <w:color w:val="008C98" w:themeColor="accent1"/>
                      <w:sz w:val="24"/>
                      <w:szCs w:val="24"/>
                      <w:lang w:val="en-AU"/>
                    </w:rPr>
                    <w:drawing>
                      <wp:inline distT="0" distB="0" distL="0" distR="0" wp14:anchorId="39903173" wp14:editId="6BC5DEF1">
                        <wp:extent cx="1266825" cy="533400"/>
                        <wp:effectExtent l="0" t="0" r="9525" b="0"/>
                        <wp:docPr id="2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66825" cy="533400"/>
                                </a:xfrm>
                                <a:prstGeom prst="rect">
                                  <a:avLst/>
                                </a:prstGeom>
                                <a:noFill/>
                                <a:ln>
                                  <a:noFill/>
                                </a:ln>
                              </pic:spPr>
                            </pic:pic>
                          </a:graphicData>
                        </a:graphic>
                      </wp:inline>
                    </w:drawing>
                  </w:r>
                </w:p>
              </w:tc>
            </w:sdtContent>
          </w:sdt>
        </w:tr>
      </w:tbl>
      <w:p w:rsidR="00B86960" w:rsidRPr="00A11F46" w:rsidRDefault="00777630" w:rsidP="00814650">
        <w:pPr>
          <w:pStyle w:val="Footer"/>
          <w:pBdr>
            <w:top w:val="single" w:sz="8" w:space="1" w:color="008C98"/>
          </w:pBdr>
          <w:tabs>
            <w:tab w:val="clear" w:pos="1134"/>
            <w:tab w:val="clear" w:pos="4513"/>
            <w:tab w:val="clear" w:pos="9026"/>
          </w:tabs>
          <w:ind w:right="-1"/>
          <w:rPr>
            <w:rFonts w:cs="Arial"/>
            <w:sz w:val="18"/>
            <w:szCs w:val="18"/>
          </w:rPr>
        </w:pP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F3090A"/>
    <w:multiLevelType w:val="hybridMultilevel"/>
    <w:tmpl w:val="F16C4BC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nsid w:val="013C0ABE"/>
    <w:multiLevelType w:val="hybridMultilevel"/>
    <w:tmpl w:val="8FAE698A"/>
    <w:lvl w:ilvl="0" w:tplc="DFE0147A">
      <w:start w:val="1"/>
      <w:numFmt w:val="decimal"/>
      <w:lvlText w:val="%1."/>
      <w:lvlJc w:val="left"/>
      <w:pPr>
        <w:ind w:left="360" w:hanging="360"/>
      </w:pPr>
      <w:rPr>
        <w:rFonts w:hint="default"/>
        <w:i w:val="0"/>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
    <w:nsid w:val="05803E80"/>
    <w:multiLevelType w:val="hybridMultilevel"/>
    <w:tmpl w:val="F37452BA"/>
    <w:lvl w:ilvl="0" w:tplc="21563C26">
      <w:start w:val="1"/>
      <w:numFmt w:val="decimal"/>
      <w:lvlText w:val="%1."/>
      <w:lvlJc w:val="left"/>
      <w:pPr>
        <w:ind w:left="360" w:hanging="360"/>
      </w:pPr>
      <w:rPr>
        <w:rFonts w:hint="default"/>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nsid w:val="0C762C7C"/>
    <w:multiLevelType w:val="multilevel"/>
    <w:tmpl w:val="D12AC162"/>
    <w:lvl w:ilvl="0">
      <w:start w:val="1"/>
      <w:numFmt w:val="decimal"/>
      <w:pStyle w:val="Heading1"/>
      <w:lvlText w:val="%1."/>
      <w:lvlJc w:val="left"/>
      <w:pPr>
        <w:ind w:left="360" w:hanging="360"/>
      </w:pPr>
      <w:rPr>
        <w:rFonts w:hint="default"/>
        <w:color w:val="auto"/>
      </w:rPr>
    </w:lvl>
    <w:lvl w:ilvl="1">
      <w:start w:val="1"/>
      <w:numFmt w:val="decimal"/>
      <w:pStyle w:val="Heading2"/>
      <w:isLgl/>
      <w:lvlText w:val="%1.%2"/>
      <w:lvlJc w:val="left"/>
      <w:pPr>
        <w:ind w:left="1272" w:hanging="705"/>
      </w:pPr>
      <w:rPr>
        <w:rFonts w:hint="default"/>
      </w:rPr>
    </w:lvl>
    <w:lvl w:ilvl="2">
      <w:start w:val="1"/>
      <w:numFmt w:val="decimal"/>
      <w:pStyle w:val="Heading3"/>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4">
    <w:nsid w:val="0D6338A4"/>
    <w:multiLevelType w:val="hybridMultilevel"/>
    <w:tmpl w:val="D7E63A76"/>
    <w:lvl w:ilvl="0" w:tplc="0C09000F">
      <w:start w:val="1"/>
      <w:numFmt w:val="decimal"/>
      <w:lvlText w:val="%1."/>
      <w:lvlJc w:val="left"/>
      <w:pPr>
        <w:ind w:left="360" w:hanging="360"/>
      </w:pPr>
      <w:rPr>
        <w:rFonts w:hint="default"/>
        <w:i w:val="0"/>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5">
    <w:nsid w:val="105B1971"/>
    <w:multiLevelType w:val="hybridMultilevel"/>
    <w:tmpl w:val="8E2496FE"/>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6">
    <w:nsid w:val="2923583C"/>
    <w:multiLevelType w:val="hybridMultilevel"/>
    <w:tmpl w:val="5B86A27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2AD322D9"/>
    <w:multiLevelType w:val="hybridMultilevel"/>
    <w:tmpl w:val="E5AED948"/>
    <w:lvl w:ilvl="0" w:tplc="4F24B1AC">
      <w:start w:val="1"/>
      <w:numFmt w:val="bullet"/>
      <w:pStyle w:val="H2Bullet"/>
      <w:lvlText w:val=""/>
      <w:lvlJc w:val="left"/>
      <w:pPr>
        <w:ind w:left="1287" w:hanging="360"/>
      </w:pPr>
      <w:rPr>
        <w:rFonts w:ascii="Symbol" w:hAnsi="Symbol" w:hint="default"/>
      </w:rPr>
    </w:lvl>
    <w:lvl w:ilvl="1" w:tplc="0C090003">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8">
    <w:nsid w:val="31572034"/>
    <w:multiLevelType w:val="hybridMultilevel"/>
    <w:tmpl w:val="1EDE8016"/>
    <w:lvl w:ilvl="0" w:tplc="DFE0147A">
      <w:start w:val="1"/>
      <w:numFmt w:val="decimal"/>
      <w:lvlText w:val="%1."/>
      <w:lvlJc w:val="left"/>
      <w:pPr>
        <w:ind w:left="360" w:hanging="360"/>
      </w:pPr>
      <w:rPr>
        <w:rFonts w:hint="default"/>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nsid w:val="317766EE"/>
    <w:multiLevelType w:val="hybridMultilevel"/>
    <w:tmpl w:val="B7803332"/>
    <w:lvl w:ilvl="0" w:tplc="8A14BC3E">
      <w:start w:val="1"/>
      <w:numFmt w:val="bullet"/>
      <w:lvlText w:val=""/>
      <w:lvlJc w:val="left"/>
      <w:pPr>
        <w:ind w:left="1287" w:hanging="360"/>
      </w:pPr>
      <w:rPr>
        <w:rFonts w:ascii="Wingdings" w:hAnsi="Wingdings" w:hint="default"/>
        <w:sz w:val="20"/>
        <w:szCs w:val="20"/>
      </w:rPr>
    </w:lvl>
    <w:lvl w:ilvl="1" w:tplc="7EE81A1E">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0">
    <w:nsid w:val="340905F6"/>
    <w:multiLevelType w:val="hybridMultilevel"/>
    <w:tmpl w:val="9DAE9C4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nsid w:val="3AE34723"/>
    <w:multiLevelType w:val="hybridMultilevel"/>
    <w:tmpl w:val="9BA8FFC6"/>
    <w:lvl w:ilvl="0" w:tplc="0B4267DA">
      <w:start w:val="1"/>
      <w:numFmt w:val="bullet"/>
      <w:pStyle w:val="H1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nsid w:val="48DC5E94"/>
    <w:multiLevelType w:val="hybridMultilevel"/>
    <w:tmpl w:val="4A10A274"/>
    <w:lvl w:ilvl="0" w:tplc="21563C26">
      <w:start w:val="1"/>
      <w:numFmt w:val="decimal"/>
      <w:lvlText w:val="%1."/>
      <w:lvlJc w:val="left"/>
      <w:pPr>
        <w:ind w:left="360" w:hanging="360"/>
      </w:pPr>
      <w:rPr>
        <w:rFonts w:hint="default"/>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nsid w:val="4B4978B1"/>
    <w:multiLevelType w:val="hybridMultilevel"/>
    <w:tmpl w:val="5AFCF312"/>
    <w:lvl w:ilvl="0" w:tplc="FFFFFFFF">
      <w:start w:val="1"/>
      <w:numFmt w:val="bullet"/>
      <w:pStyle w:val="DPABullet"/>
      <w:lvlText w:val=""/>
      <w:lvlJc w:val="left"/>
      <w:pPr>
        <w:tabs>
          <w:tab w:val="num" w:pos="851"/>
        </w:tabs>
        <w:ind w:left="851" w:hanging="284"/>
      </w:pPr>
      <w:rPr>
        <w:rFonts w:ascii="Symbol" w:hAnsi="Symbol" w:hint="default"/>
        <w:sz w:val="18"/>
        <w:szCs w:val="18"/>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
    <w:nsid w:val="4D600F0E"/>
    <w:multiLevelType w:val="hybridMultilevel"/>
    <w:tmpl w:val="AC744B1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53604B20"/>
    <w:multiLevelType w:val="hybridMultilevel"/>
    <w:tmpl w:val="ABF8F692"/>
    <w:lvl w:ilvl="0" w:tplc="9FACFC46">
      <w:numFmt w:val="bullet"/>
      <w:lvlText w:val=""/>
      <w:lvlJc w:val="left"/>
      <w:pPr>
        <w:ind w:left="720" w:hanging="360"/>
      </w:pPr>
      <w:rPr>
        <w:rFonts w:ascii="Symbol" w:eastAsia="Calibri" w:hAnsi="Symbol" w:cs="Times New Roman"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6">
    <w:nsid w:val="540E5764"/>
    <w:multiLevelType w:val="hybridMultilevel"/>
    <w:tmpl w:val="9E00E4AE"/>
    <w:lvl w:ilvl="0" w:tplc="0C09000F">
      <w:start w:val="1"/>
      <w:numFmt w:val="decimal"/>
      <w:lvlText w:val="%1."/>
      <w:lvlJc w:val="left"/>
      <w:pPr>
        <w:ind w:left="360" w:hanging="360"/>
      </w:pPr>
      <w:rPr>
        <w:rFonts w:hint="default"/>
        <w:i w:val="0"/>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7">
    <w:nsid w:val="5508695B"/>
    <w:multiLevelType w:val="hybridMultilevel"/>
    <w:tmpl w:val="B34E52BC"/>
    <w:lvl w:ilvl="0" w:tplc="CEFC5510">
      <w:start w:val="1"/>
      <w:numFmt w:val="bullet"/>
      <w:lvlText w:val=""/>
      <w:lvlJc w:val="left"/>
      <w:pPr>
        <w:ind w:left="1287" w:hanging="360"/>
      </w:pPr>
      <w:rPr>
        <w:rFonts w:ascii="Symbol" w:hAnsi="Symbol" w:hint="default"/>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8">
    <w:nsid w:val="5CA31DAB"/>
    <w:multiLevelType w:val="hybridMultilevel"/>
    <w:tmpl w:val="B8E0EA18"/>
    <w:lvl w:ilvl="0" w:tplc="0C090001">
      <w:start w:val="1"/>
      <w:numFmt w:val="bullet"/>
      <w:pStyle w:val="TableBullet"/>
      <w:lvlText w:val=""/>
      <w:lvlJc w:val="left"/>
      <w:pPr>
        <w:ind w:left="720" w:hanging="360"/>
      </w:pPr>
      <w:rPr>
        <w:rFonts w:ascii="Symbol" w:hAnsi="Symbol" w:hint="default"/>
      </w:rPr>
    </w:lvl>
    <w:lvl w:ilvl="1" w:tplc="B66823F0">
      <w:start w:val="4"/>
      <w:numFmt w:val="bullet"/>
      <w:lvlText w:val="•"/>
      <w:lvlJc w:val="left"/>
      <w:pPr>
        <w:ind w:left="1440" w:hanging="360"/>
      </w:pPr>
      <w:rPr>
        <w:rFonts w:ascii="Arial" w:eastAsiaTheme="minorEastAsia" w:hAnsi="Arial" w:cs="Aria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66951C34"/>
    <w:multiLevelType w:val="hybridMultilevel"/>
    <w:tmpl w:val="7E8884E8"/>
    <w:lvl w:ilvl="0" w:tplc="5F420346">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0">
    <w:nsid w:val="72085F59"/>
    <w:multiLevelType w:val="hybridMultilevel"/>
    <w:tmpl w:val="4EDE010C"/>
    <w:lvl w:ilvl="0" w:tplc="0C090001">
      <w:start w:val="1"/>
      <w:numFmt w:val="bullet"/>
      <w:lvlText w:val=""/>
      <w:lvlJc w:val="left"/>
      <w:pPr>
        <w:ind w:left="1287" w:hanging="360"/>
      </w:pPr>
      <w:rPr>
        <w:rFonts w:ascii="Symbol" w:hAnsi="Symbol" w:hint="default"/>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1">
    <w:nsid w:val="73777AEE"/>
    <w:multiLevelType w:val="hybridMultilevel"/>
    <w:tmpl w:val="8EE2E72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nsid w:val="7C9E0FEC"/>
    <w:multiLevelType w:val="hybridMultilevel"/>
    <w:tmpl w:val="1CA6917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7"/>
  </w:num>
  <w:num w:numId="2">
    <w:abstractNumId w:val="3"/>
  </w:num>
  <w:num w:numId="3">
    <w:abstractNumId w:val="11"/>
  </w:num>
  <w:num w:numId="4">
    <w:abstractNumId w:val="0"/>
  </w:num>
  <w:num w:numId="5">
    <w:abstractNumId w:val="18"/>
  </w:num>
  <w:num w:numId="6">
    <w:abstractNumId w:val="17"/>
  </w:num>
  <w:num w:numId="7">
    <w:abstractNumId w:val="9"/>
  </w:num>
  <w:num w:numId="8">
    <w:abstractNumId w:val="13"/>
  </w:num>
  <w:num w:numId="9">
    <w:abstractNumId w:val="5"/>
  </w:num>
  <w:num w:numId="10">
    <w:abstractNumId w:val="4"/>
  </w:num>
  <w:num w:numId="11">
    <w:abstractNumId w:val="6"/>
  </w:num>
  <w:num w:numId="12">
    <w:abstractNumId w:val="22"/>
  </w:num>
  <w:num w:numId="13">
    <w:abstractNumId w:val="16"/>
  </w:num>
  <w:num w:numId="14">
    <w:abstractNumId w:val="1"/>
  </w:num>
  <w:num w:numId="15">
    <w:abstractNumId w:val="8"/>
  </w:num>
  <w:num w:numId="16">
    <w:abstractNumId w:val="2"/>
  </w:num>
  <w:num w:numId="17">
    <w:abstractNumId w:val="12"/>
  </w:num>
  <w:num w:numId="18">
    <w:abstractNumId w:val="21"/>
  </w:num>
  <w:num w:numId="19">
    <w:abstractNumId w:val="19"/>
  </w:num>
  <w:num w:numId="20">
    <w:abstractNumId w:val="15"/>
  </w:num>
  <w:num w:numId="21">
    <w:abstractNumId w:val="14"/>
  </w:num>
  <w:num w:numId="22">
    <w:abstractNumId w:val="20"/>
  </w:num>
  <w:num w:numId="23">
    <w:abstractNumId w:val="10"/>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ocumentProtection w:formatting="1" w:enforcement="0"/>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2ED3"/>
    <w:rsid w:val="00000AB6"/>
    <w:rsid w:val="00001D3C"/>
    <w:rsid w:val="00007272"/>
    <w:rsid w:val="00007A7E"/>
    <w:rsid w:val="00022EE4"/>
    <w:rsid w:val="00042617"/>
    <w:rsid w:val="00054FC1"/>
    <w:rsid w:val="00063C18"/>
    <w:rsid w:val="0008625A"/>
    <w:rsid w:val="0008748E"/>
    <w:rsid w:val="000B0DE4"/>
    <w:rsid w:val="000C5A13"/>
    <w:rsid w:val="000D6E33"/>
    <w:rsid w:val="000D726E"/>
    <w:rsid w:val="000E5FFA"/>
    <w:rsid w:val="000E6FCD"/>
    <w:rsid w:val="000F22F1"/>
    <w:rsid w:val="000F71B6"/>
    <w:rsid w:val="001063DE"/>
    <w:rsid w:val="001271E2"/>
    <w:rsid w:val="00144BFB"/>
    <w:rsid w:val="0014518F"/>
    <w:rsid w:val="001454B1"/>
    <w:rsid w:val="001611DC"/>
    <w:rsid w:val="00172F36"/>
    <w:rsid w:val="0017568B"/>
    <w:rsid w:val="00182259"/>
    <w:rsid w:val="0018323D"/>
    <w:rsid w:val="00183357"/>
    <w:rsid w:val="00190DEC"/>
    <w:rsid w:val="00191E35"/>
    <w:rsid w:val="001A2AF2"/>
    <w:rsid w:val="001A3A52"/>
    <w:rsid w:val="001B0C9F"/>
    <w:rsid w:val="001C2676"/>
    <w:rsid w:val="001C4F5E"/>
    <w:rsid w:val="001D7A79"/>
    <w:rsid w:val="001F1BDE"/>
    <w:rsid w:val="00210617"/>
    <w:rsid w:val="00243882"/>
    <w:rsid w:val="00244446"/>
    <w:rsid w:val="00250654"/>
    <w:rsid w:val="00253E1C"/>
    <w:rsid w:val="00254016"/>
    <w:rsid w:val="0029279D"/>
    <w:rsid w:val="002946FF"/>
    <w:rsid w:val="002A496D"/>
    <w:rsid w:val="002B177D"/>
    <w:rsid w:val="002E6BD7"/>
    <w:rsid w:val="002F049B"/>
    <w:rsid w:val="002F7793"/>
    <w:rsid w:val="00300381"/>
    <w:rsid w:val="003022C1"/>
    <w:rsid w:val="00310293"/>
    <w:rsid w:val="00313015"/>
    <w:rsid w:val="0033383A"/>
    <w:rsid w:val="00336742"/>
    <w:rsid w:val="003C3162"/>
    <w:rsid w:val="003C3E52"/>
    <w:rsid w:val="003D494A"/>
    <w:rsid w:val="003F5AD6"/>
    <w:rsid w:val="003F718C"/>
    <w:rsid w:val="00401B6E"/>
    <w:rsid w:val="00404AF1"/>
    <w:rsid w:val="004103B7"/>
    <w:rsid w:val="00422ED3"/>
    <w:rsid w:val="00435A00"/>
    <w:rsid w:val="00440E7B"/>
    <w:rsid w:val="0044718F"/>
    <w:rsid w:val="0045598D"/>
    <w:rsid w:val="004616DB"/>
    <w:rsid w:val="00477805"/>
    <w:rsid w:val="00481B38"/>
    <w:rsid w:val="00492079"/>
    <w:rsid w:val="004971A1"/>
    <w:rsid w:val="004A1BE5"/>
    <w:rsid w:val="004A6250"/>
    <w:rsid w:val="004A7ADE"/>
    <w:rsid w:val="004C1F91"/>
    <w:rsid w:val="004E2134"/>
    <w:rsid w:val="00517255"/>
    <w:rsid w:val="005205C4"/>
    <w:rsid w:val="00521ED3"/>
    <w:rsid w:val="00526822"/>
    <w:rsid w:val="00535394"/>
    <w:rsid w:val="00550B46"/>
    <w:rsid w:val="005528AC"/>
    <w:rsid w:val="0056126A"/>
    <w:rsid w:val="00564BB7"/>
    <w:rsid w:val="00565F98"/>
    <w:rsid w:val="00572384"/>
    <w:rsid w:val="005761C5"/>
    <w:rsid w:val="005A7D8B"/>
    <w:rsid w:val="005B08C3"/>
    <w:rsid w:val="005B1B4D"/>
    <w:rsid w:val="005B25FB"/>
    <w:rsid w:val="005B4108"/>
    <w:rsid w:val="005D11D2"/>
    <w:rsid w:val="005E01A1"/>
    <w:rsid w:val="005F24DB"/>
    <w:rsid w:val="00600C8D"/>
    <w:rsid w:val="00605269"/>
    <w:rsid w:val="00610601"/>
    <w:rsid w:val="00622170"/>
    <w:rsid w:val="0062304D"/>
    <w:rsid w:val="006407D5"/>
    <w:rsid w:val="00650920"/>
    <w:rsid w:val="00661293"/>
    <w:rsid w:val="006700BD"/>
    <w:rsid w:val="00673754"/>
    <w:rsid w:val="006777BA"/>
    <w:rsid w:val="00696138"/>
    <w:rsid w:val="006A40A9"/>
    <w:rsid w:val="006C60B5"/>
    <w:rsid w:val="006D3039"/>
    <w:rsid w:val="006E5C4C"/>
    <w:rsid w:val="006E705B"/>
    <w:rsid w:val="00702256"/>
    <w:rsid w:val="00702C38"/>
    <w:rsid w:val="00715B96"/>
    <w:rsid w:val="007337D1"/>
    <w:rsid w:val="00734DF2"/>
    <w:rsid w:val="0074080F"/>
    <w:rsid w:val="00776D31"/>
    <w:rsid w:val="00777630"/>
    <w:rsid w:val="00781452"/>
    <w:rsid w:val="007821B9"/>
    <w:rsid w:val="00792A8E"/>
    <w:rsid w:val="00794524"/>
    <w:rsid w:val="007958AE"/>
    <w:rsid w:val="007C1F1C"/>
    <w:rsid w:val="007C7B69"/>
    <w:rsid w:val="007D59EB"/>
    <w:rsid w:val="007F2CC5"/>
    <w:rsid w:val="00814650"/>
    <w:rsid w:val="00824487"/>
    <w:rsid w:val="008259A2"/>
    <w:rsid w:val="00834B5F"/>
    <w:rsid w:val="0084366F"/>
    <w:rsid w:val="00870A59"/>
    <w:rsid w:val="008B184D"/>
    <w:rsid w:val="008C5052"/>
    <w:rsid w:val="008C6F48"/>
    <w:rsid w:val="008F3856"/>
    <w:rsid w:val="00902287"/>
    <w:rsid w:val="009243BA"/>
    <w:rsid w:val="009322A7"/>
    <w:rsid w:val="00936DCE"/>
    <w:rsid w:val="00944D7E"/>
    <w:rsid w:val="0095676F"/>
    <w:rsid w:val="00976773"/>
    <w:rsid w:val="00985F78"/>
    <w:rsid w:val="009A11C6"/>
    <w:rsid w:val="009B1758"/>
    <w:rsid w:val="009D21FF"/>
    <w:rsid w:val="009D55B6"/>
    <w:rsid w:val="009D5C4B"/>
    <w:rsid w:val="009E1B26"/>
    <w:rsid w:val="009F0F5F"/>
    <w:rsid w:val="009F5020"/>
    <w:rsid w:val="009F5DC9"/>
    <w:rsid w:val="009F60DF"/>
    <w:rsid w:val="00A01105"/>
    <w:rsid w:val="00A04451"/>
    <w:rsid w:val="00A046F0"/>
    <w:rsid w:val="00A227C4"/>
    <w:rsid w:val="00A72510"/>
    <w:rsid w:val="00A83BFE"/>
    <w:rsid w:val="00A9312B"/>
    <w:rsid w:val="00A96311"/>
    <w:rsid w:val="00AB64E4"/>
    <w:rsid w:val="00AD467D"/>
    <w:rsid w:val="00AE097C"/>
    <w:rsid w:val="00AE3D5B"/>
    <w:rsid w:val="00B167F9"/>
    <w:rsid w:val="00B545B5"/>
    <w:rsid w:val="00B56537"/>
    <w:rsid w:val="00B614B3"/>
    <w:rsid w:val="00B632DD"/>
    <w:rsid w:val="00B736E8"/>
    <w:rsid w:val="00B73D94"/>
    <w:rsid w:val="00B76250"/>
    <w:rsid w:val="00B86960"/>
    <w:rsid w:val="00B9220D"/>
    <w:rsid w:val="00B92AD3"/>
    <w:rsid w:val="00BC0C86"/>
    <w:rsid w:val="00BC55FB"/>
    <w:rsid w:val="00BE6AC6"/>
    <w:rsid w:val="00BE7E0D"/>
    <w:rsid w:val="00BF55DE"/>
    <w:rsid w:val="00BF6A09"/>
    <w:rsid w:val="00C27DF0"/>
    <w:rsid w:val="00C34C69"/>
    <w:rsid w:val="00C367EF"/>
    <w:rsid w:val="00C42D9F"/>
    <w:rsid w:val="00C44777"/>
    <w:rsid w:val="00C44C03"/>
    <w:rsid w:val="00C70A0F"/>
    <w:rsid w:val="00C7793D"/>
    <w:rsid w:val="00C80468"/>
    <w:rsid w:val="00C860D5"/>
    <w:rsid w:val="00CE4FD0"/>
    <w:rsid w:val="00CE55BC"/>
    <w:rsid w:val="00CF6467"/>
    <w:rsid w:val="00D029CB"/>
    <w:rsid w:val="00D31AFD"/>
    <w:rsid w:val="00D33DF1"/>
    <w:rsid w:val="00D34A18"/>
    <w:rsid w:val="00D411E3"/>
    <w:rsid w:val="00D5062B"/>
    <w:rsid w:val="00D5450F"/>
    <w:rsid w:val="00D55D06"/>
    <w:rsid w:val="00D6121B"/>
    <w:rsid w:val="00D7419D"/>
    <w:rsid w:val="00D773F7"/>
    <w:rsid w:val="00D82C24"/>
    <w:rsid w:val="00DA12B4"/>
    <w:rsid w:val="00DA18C8"/>
    <w:rsid w:val="00DC49E3"/>
    <w:rsid w:val="00DC6059"/>
    <w:rsid w:val="00DE2290"/>
    <w:rsid w:val="00DE6131"/>
    <w:rsid w:val="00DF27B1"/>
    <w:rsid w:val="00E13086"/>
    <w:rsid w:val="00E1401E"/>
    <w:rsid w:val="00E221FF"/>
    <w:rsid w:val="00E31F96"/>
    <w:rsid w:val="00E52DA8"/>
    <w:rsid w:val="00E53844"/>
    <w:rsid w:val="00E71D7F"/>
    <w:rsid w:val="00E80F3D"/>
    <w:rsid w:val="00E920D8"/>
    <w:rsid w:val="00E9385C"/>
    <w:rsid w:val="00EA27B6"/>
    <w:rsid w:val="00EA71AB"/>
    <w:rsid w:val="00EB15D4"/>
    <w:rsid w:val="00EC343A"/>
    <w:rsid w:val="00ED58C4"/>
    <w:rsid w:val="00EE78F1"/>
    <w:rsid w:val="00EF4503"/>
    <w:rsid w:val="00F55E87"/>
    <w:rsid w:val="00F62B78"/>
    <w:rsid w:val="00F67684"/>
    <w:rsid w:val="00F70013"/>
    <w:rsid w:val="00F9432E"/>
    <w:rsid w:val="00FA0CB1"/>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9" w:unhideWhenUsed="0" w:qFormat="1"/>
    <w:lsdException w:name="heading 2" w:uiPriority="9" w:qFormat="1"/>
    <w:lsdException w:name="heading 3" w:uiPriority="9" w:qFormat="1"/>
    <w:lsdException w:name="heading 4" w:uiPriority="9"/>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sid w:val="003F718C"/>
    <w:pPr>
      <w:tabs>
        <w:tab w:val="left" w:pos="1134"/>
      </w:tabs>
      <w:spacing w:after="0" w:line="240" w:lineRule="auto"/>
      <w:jc w:val="both"/>
    </w:pPr>
    <w:rPr>
      <w:rFonts w:ascii="Arial" w:eastAsiaTheme="minorEastAsia" w:hAnsi="Arial"/>
      <w:lang w:eastAsia="en-AU"/>
    </w:rPr>
  </w:style>
  <w:style w:type="paragraph" w:styleId="Heading1">
    <w:name w:val="heading 1"/>
    <w:next w:val="H1Text"/>
    <w:link w:val="Heading1Char"/>
    <w:autoRedefine/>
    <w:uiPriority w:val="9"/>
    <w:qFormat/>
    <w:rsid w:val="007F2CC5"/>
    <w:pPr>
      <w:keepNext/>
      <w:keepLines/>
      <w:numPr>
        <w:numId w:val="2"/>
      </w:numPr>
      <w:tabs>
        <w:tab w:val="left" w:pos="426"/>
      </w:tabs>
      <w:spacing w:before="360"/>
      <w:ind w:left="426" w:hanging="426"/>
      <w:outlineLvl w:val="0"/>
    </w:pPr>
    <w:rPr>
      <w:rFonts w:ascii="Arial Bold" w:eastAsia="Times New Roman" w:hAnsi="Arial Bold" w:cstheme="majorBidi"/>
      <w:b/>
      <w:bCs/>
      <w:caps/>
      <w:lang w:val="en-US" w:eastAsia="en-AU"/>
    </w:rPr>
  </w:style>
  <w:style w:type="paragraph" w:styleId="Heading2">
    <w:name w:val="heading 2"/>
    <w:basedOn w:val="Heading1"/>
    <w:next w:val="H2Text"/>
    <w:link w:val="Heading2Char"/>
    <w:autoRedefine/>
    <w:uiPriority w:val="9"/>
    <w:unhideWhenUsed/>
    <w:qFormat/>
    <w:rsid w:val="006E705B"/>
    <w:pPr>
      <w:numPr>
        <w:ilvl w:val="1"/>
      </w:numPr>
      <w:tabs>
        <w:tab w:val="clear" w:pos="426"/>
      </w:tabs>
      <w:ind w:left="1065" w:hanging="639"/>
      <w:outlineLvl w:val="1"/>
    </w:pPr>
    <w:rPr>
      <w:b w:val="0"/>
      <w:bCs w:val="0"/>
      <w:caps w:val="0"/>
      <w:szCs w:val="26"/>
    </w:rPr>
  </w:style>
  <w:style w:type="paragraph" w:styleId="Heading3">
    <w:name w:val="heading 3"/>
    <w:basedOn w:val="Heading2"/>
    <w:next w:val="H3Text"/>
    <w:link w:val="Heading3Char"/>
    <w:autoRedefine/>
    <w:uiPriority w:val="9"/>
    <w:unhideWhenUsed/>
    <w:qFormat/>
    <w:rsid w:val="00794524"/>
    <w:pPr>
      <w:numPr>
        <w:ilvl w:val="2"/>
      </w:numPr>
      <w:ind w:left="1571"/>
      <w:outlineLvl w:val="2"/>
    </w:pPr>
  </w:style>
  <w:style w:type="paragraph" w:styleId="Heading4">
    <w:name w:val="heading 4"/>
    <w:basedOn w:val="Normal"/>
    <w:next w:val="Normal"/>
    <w:link w:val="Heading4Char"/>
    <w:uiPriority w:val="9"/>
    <w:unhideWhenUsed/>
    <w:rsid w:val="00550B46"/>
    <w:pPr>
      <w:keepNext/>
      <w:keepLines/>
      <w:outlineLvl w:val="3"/>
    </w:pPr>
    <w:rPr>
      <w:rFonts w:ascii="Arial Bold" w:eastAsiaTheme="majorEastAsia" w:hAnsi="Arial Bold" w:cstheme="majorBidi"/>
      <w:b/>
      <w:bCs/>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F2CC5"/>
    <w:rPr>
      <w:rFonts w:ascii="Arial Bold" w:eastAsia="Times New Roman" w:hAnsi="Arial Bold" w:cstheme="majorBidi"/>
      <w:b/>
      <w:bCs/>
      <w:caps/>
      <w:lang w:val="en-US" w:eastAsia="en-AU"/>
    </w:rPr>
  </w:style>
  <w:style w:type="character" w:customStyle="1" w:styleId="Heading2Char">
    <w:name w:val="Heading 2 Char"/>
    <w:basedOn w:val="DefaultParagraphFont"/>
    <w:link w:val="Heading2"/>
    <w:uiPriority w:val="9"/>
    <w:rsid w:val="006E705B"/>
    <w:rPr>
      <w:rFonts w:ascii="Arial Bold" w:eastAsia="Times New Roman" w:hAnsi="Arial Bold" w:cstheme="majorBidi"/>
      <w:szCs w:val="26"/>
      <w:lang w:val="en-US" w:eastAsia="en-AU"/>
    </w:rPr>
  </w:style>
  <w:style w:type="character" w:customStyle="1" w:styleId="Heading3Char">
    <w:name w:val="Heading 3 Char"/>
    <w:basedOn w:val="DefaultParagraphFont"/>
    <w:link w:val="Heading3"/>
    <w:uiPriority w:val="9"/>
    <w:rsid w:val="00794524"/>
    <w:rPr>
      <w:rFonts w:ascii="Arial Bold" w:eastAsia="Times New Roman" w:hAnsi="Arial Bold" w:cstheme="majorBidi"/>
      <w:caps/>
      <w:szCs w:val="26"/>
      <w:lang w:val="en-US" w:eastAsia="en-AU"/>
    </w:rPr>
  </w:style>
  <w:style w:type="paragraph" w:styleId="Header">
    <w:name w:val="header"/>
    <w:basedOn w:val="Normal"/>
    <w:link w:val="HeaderChar"/>
    <w:unhideWhenUsed/>
    <w:rsid w:val="009D5C4B"/>
    <w:pPr>
      <w:tabs>
        <w:tab w:val="center" w:pos="4513"/>
        <w:tab w:val="right" w:pos="9026"/>
      </w:tabs>
    </w:pPr>
  </w:style>
  <w:style w:type="character" w:customStyle="1" w:styleId="HeaderChar">
    <w:name w:val="Header Char"/>
    <w:basedOn w:val="DefaultParagraphFont"/>
    <w:link w:val="Header"/>
    <w:rsid w:val="009D5C4B"/>
    <w:rPr>
      <w:rFonts w:ascii="Arial" w:eastAsiaTheme="minorEastAsia" w:hAnsi="Arial"/>
      <w:lang w:eastAsia="en-AU"/>
    </w:rPr>
  </w:style>
  <w:style w:type="paragraph" w:styleId="Footer">
    <w:name w:val="footer"/>
    <w:basedOn w:val="Normal"/>
    <w:link w:val="FooterChar"/>
    <w:uiPriority w:val="99"/>
    <w:unhideWhenUsed/>
    <w:rsid w:val="009D5C4B"/>
    <w:pPr>
      <w:tabs>
        <w:tab w:val="center" w:pos="4513"/>
        <w:tab w:val="right" w:pos="9026"/>
      </w:tabs>
    </w:pPr>
  </w:style>
  <w:style w:type="character" w:customStyle="1" w:styleId="FooterChar">
    <w:name w:val="Footer Char"/>
    <w:basedOn w:val="DefaultParagraphFont"/>
    <w:link w:val="Footer"/>
    <w:uiPriority w:val="99"/>
    <w:rsid w:val="009D5C4B"/>
    <w:rPr>
      <w:rFonts w:ascii="Arial" w:eastAsiaTheme="minorEastAsia" w:hAnsi="Arial"/>
      <w:lang w:eastAsia="en-AU"/>
    </w:rPr>
  </w:style>
  <w:style w:type="character" w:styleId="Hyperlink">
    <w:name w:val="Hyperlink"/>
    <w:basedOn w:val="DefaultParagraphFont"/>
    <w:uiPriority w:val="99"/>
    <w:unhideWhenUsed/>
    <w:rsid w:val="003F718C"/>
    <w:rPr>
      <w:color w:val="0404BC"/>
      <w:u w:val="single"/>
    </w:rPr>
  </w:style>
  <w:style w:type="paragraph" w:styleId="ListParagraph">
    <w:name w:val="List Paragraph"/>
    <w:basedOn w:val="Normal"/>
    <w:uiPriority w:val="34"/>
    <w:qFormat/>
    <w:rsid w:val="009D5C4B"/>
    <w:pPr>
      <w:ind w:left="720"/>
      <w:contextualSpacing/>
    </w:pPr>
  </w:style>
  <w:style w:type="character" w:styleId="CommentReference">
    <w:name w:val="annotation reference"/>
    <w:uiPriority w:val="99"/>
    <w:rsid w:val="009D5C4B"/>
    <w:rPr>
      <w:sz w:val="16"/>
      <w:szCs w:val="16"/>
    </w:rPr>
  </w:style>
  <w:style w:type="paragraph" w:styleId="CommentText">
    <w:name w:val="annotation text"/>
    <w:basedOn w:val="Normal"/>
    <w:link w:val="CommentTextChar"/>
    <w:uiPriority w:val="99"/>
    <w:rsid w:val="009D5C4B"/>
    <w:rPr>
      <w:rFonts w:ascii="Times New Roman" w:eastAsia="Times New Roman" w:hAnsi="Times New Roman" w:cs="Times New Roman"/>
      <w:sz w:val="20"/>
      <w:szCs w:val="20"/>
      <w:lang w:val="en-GB" w:eastAsia="en-GB"/>
    </w:rPr>
  </w:style>
  <w:style w:type="character" w:customStyle="1" w:styleId="CommentTextChar">
    <w:name w:val="Comment Text Char"/>
    <w:basedOn w:val="DefaultParagraphFont"/>
    <w:link w:val="CommentText"/>
    <w:uiPriority w:val="99"/>
    <w:rsid w:val="009D5C4B"/>
    <w:rPr>
      <w:rFonts w:ascii="Times New Roman" w:eastAsia="Times New Roman" w:hAnsi="Times New Roman" w:cs="Times New Roman"/>
      <w:sz w:val="20"/>
      <w:szCs w:val="20"/>
      <w:lang w:val="en-GB" w:eastAsia="en-GB"/>
    </w:rPr>
  </w:style>
  <w:style w:type="table" w:styleId="TableGrid">
    <w:name w:val="Table Grid"/>
    <w:basedOn w:val="TableNormal"/>
    <w:uiPriority w:val="59"/>
    <w:rsid w:val="009D5C4B"/>
    <w:pPr>
      <w:spacing w:after="0" w:line="240" w:lineRule="auto"/>
    </w:pPr>
    <w:rPr>
      <w:rFonts w:eastAsiaTheme="minorEastAsia"/>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9D5C4B"/>
    <w:pPr>
      <w:tabs>
        <w:tab w:val="clear" w:pos="1134"/>
      </w:tabs>
      <w:spacing w:line="408" w:lineRule="atLeast"/>
      <w:jc w:val="left"/>
    </w:pPr>
    <w:rPr>
      <w:rFonts w:eastAsia="Times New Roman" w:cs="Arial"/>
      <w:color w:val="434343"/>
      <w:sz w:val="18"/>
      <w:szCs w:val="18"/>
    </w:rPr>
  </w:style>
  <w:style w:type="paragraph" w:styleId="BalloonText">
    <w:name w:val="Balloon Text"/>
    <w:basedOn w:val="Normal"/>
    <w:link w:val="BalloonTextChar"/>
    <w:uiPriority w:val="99"/>
    <w:semiHidden/>
    <w:unhideWhenUsed/>
    <w:rsid w:val="009D5C4B"/>
    <w:rPr>
      <w:rFonts w:ascii="Tahoma" w:hAnsi="Tahoma" w:cs="Tahoma"/>
      <w:sz w:val="16"/>
      <w:szCs w:val="16"/>
    </w:rPr>
  </w:style>
  <w:style w:type="character" w:customStyle="1" w:styleId="BalloonTextChar">
    <w:name w:val="Balloon Text Char"/>
    <w:basedOn w:val="DefaultParagraphFont"/>
    <w:link w:val="BalloonText"/>
    <w:uiPriority w:val="99"/>
    <w:semiHidden/>
    <w:rsid w:val="009D5C4B"/>
    <w:rPr>
      <w:rFonts w:ascii="Tahoma" w:eastAsiaTheme="minorEastAsia" w:hAnsi="Tahoma" w:cs="Tahoma"/>
      <w:sz w:val="16"/>
      <w:szCs w:val="16"/>
      <w:lang w:eastAsia="en-AU"/>
    </w:rPr>
  </w:style>
  <w:style w:type="paragraph" w:styleId="CommentSubject">
    <w:name w:val="annotation subject"/>
    <w:basedOn w:val="CommentText"/>
    <w:next w:val="CommentText"/>
    <w:link w:val="CommentSubjectChar"/>
    <w:uiPriority w:val="99"/>
    <w:semiHidden/>
    <w:unhideWhenUsed/>
    <w:rsid w:val="00B73D94"/>
    <w:rPr>
      <w:rFonts w:ascii="Arial" w:eastAsiaTheme="minorEastAsia" w:hAnsi="Arial" w:cstheme="minorBidi"/>
      <w:b/>
      <w:bCs/>
      <w:lang w:val="en-AU" w:eastAsia="en-AU"/>
    </w:rPr>
  </w:style>
  <w:style w:type="character" w:customStyle="1" w:styleId="CommentSubjectChar">
    <w:name w:val="Comment Subject Char"/>
    <w:basedOn w:val="CommentTextChar"/>
    <w:link w:val="CommentSubject"/>
    <w:uiPriority w:val="99"/>
    <w:semiHidden/>
    <w:rsid w:val="00B73D94"/>
    <w:rPr>
      <w:rFonts w:ascii="Arial" w:eastAsiaTheme="minorEastAsia" w:hAnsi="Arial" w:cs="Times New Roman"/>
      <w:b/>
      <w:bCs/>
      <w:sz w:val="20"/>
      <w:szCs w:val="20"/>
      <w:lang w:val="en-GB" w:eastAsia="en-AU"/>
    </w:rPr>
  </w:style>
  <w:style w:type="paragraph" w:styleId="TOCHeading">
    <w:name w:val="TOC Heading"/>
    <w:basedOn w:val="Normal"/>
    <w:next w:val="Normal"/>
    <w:uiPriority w:val="39"/>
    <w:unhideWhenUsed/>
    <w:qFormat/>
    <w:rsid w:val="00BF6A09"/>
    <w:pPr>
      <w:jc w:val="center"/>
    </w:pPr>
    <w:rPr>
      <w:rFonts w:eastAsia="Times New Roman" w:cs="Times New Roman"/>
      <w:b/>
    </w:rPr>
  </w:style>
  <w:style w:type="paragraph" w:styleId="TOC1">
    <w:name w:val="toc 1"/>
    <w:basedOn w:val="Normal"/>
    <w:next w:val="Normal"/>
    <w:autoRedefine/>
    <w:uiPriority w:val="39"/>
    <w:unhideWhenUsed/>
    <w:qFormat/>
    <w:rsid w:val="00BE6AC6"/>
    <w:pPr>
      <w:tabs>
        <w:tab w:val="clear" w:pos="1134"/>
        <w:tab w:val="left" w:pos="1276"/>
        <w:tab w:val="right" w:leader="dot" w:pos="9061"/>
      </w:tabs>
      <w:spacing w:after="100"/>
      <w:ind w:left="567" w:hanging="567"/>
    </w:pPr>
    <w:rPr>
      <w:caps/>
      <w:noProof/>
    </w:rPr>
  </w:style>
  <w:style w:type="paragraph" w:styleId="TOC2">
    <w:name w:val="toc 2"/>
    <w:basedOn w:val="Normal"/>
    <w:next w:val="Normal"/>
    <w:autoRedefine/>
    <w:uiPriority w:val="39"/>
    <w:unhideWhenUsed/>
    <w:qFormat/>
    <w:rsid w:val="000E6FCD"/>
    <w:pPr>
      <w:tabs>
        <w:tab w:val="clear" w:pos="1134"/>
        <w:tab w:val="right" w:leader="dot" w:pos="9072"/>
      </w:tabs>
      <w:spacing w:after="100"/>
      <w:ind w:left="1276" w:hanging="709"/>
    </w:pPr>
    <w:rPr>
      <w:caps/>
      <w:noProof/>
    </w:rPr>
  </w:style>
  <w:style w:type="paragraph" w:styleId="TOC3">
    <w:name w:val="toc 3"/>
    <w:basedOn w:val="Normal"/>
    <w:next w:val="Normal"/>
    <w:autoRedefine/>
    <w:uiPriority w:val="39"/>
    <w:unhideWhenUsed/>
    <w:qFormat/>
    <w:rsid w:val="007821B9"/>
    <w:pPr>
      <w:tabs>
        <w:tab w:val="clear" w:pos="1134"/>
        <w:tab w:val="left" w:pos="1985"/>
        <w:tab w:val="right" w:leader="dot" w:pos="9061"/>
      </w:tabs>
      <w:spacing w:after="100" w:line="276" w:lineRule="auto"/>
      <w:ind w:left="1985" w:hanging="709"/>
      <w:jc w:val="left"/>
    </w:pPr>
    <w:rPr>
      <w:lang w:val="en-US" w:eastAsia="ja-JP"/>
    </w:rPr>
  </w:style>
  <w:style w:type="character" w:customStyle="1" w:styleId="Heading4Char">
    <w:name w:val="Heading 4 Char"/>
    <w:basedOn w:val="DefaultParagraphFont"/>
    <w:link w:val="Heading4"/>
    <w:uiPriority w:val="9"/>
    <w:rsid w:val="00550B46"/>
    <w:rPr>
      <w:rFonts w:ascii="Arial Bold" w:eastAsiaTheme="majorEastAsia" w:hAnsi="Arial Bold" w:cstheme="majorBidi"/>
      <w:b/>
      <w:bCs/>
      <w:iCs/>
      <w:lang w:eastAsia="en-AU"/>
    </w:rPr>
  </w:style>
  <w:style w:type="paragraph" w:customStyle="1" w:styleId="Default">
    <w:name w:val="Default"/>
    <w:rsid w:val="005D11D2"/>
    <w:pPr>
      <w:autoSpaceDE w:val="0"/>
      <w:autoSpaceDN w:val="0"/>
      <w:adjustRightInd w:val="0"/>
      <w:spacing w:after="0" w:line="240" w:lineRule="auto"/>
    </w:pPr>
    <w:rPr>
      <w:rFonts w:ascii="Arial" w:hAnsi="Arial" w:cs="Arial"/>
      <w:color w:val="000000"/>
      <w:sz w:val="24"/>
      <w:szCs w:val="24"/>
    </w:rPr>
  </w:style>
  <w:style w:type="table" w:customStyle="1" w:styleId="TableGrid1">
    <w:name w:val="Table Grid1"/>
    <w:basedOn w:val="TableNormal"/>
    <w:next w:val="TableGrid"/>
    <w:uiPriority w:val="59"/>
    <w:rsid w:val="00517255"/>
    <w:pPr>
      <w:spacing w:after="0" w:line="240" w:lineRule="auto"/>
    </w:pPr>
    <w:rPr>
      <w:rFonts w:eastAsia="Times New Roman"/>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1Bullet">
    <w:name w:val="H1 Bullet"/>
    <w:link w:val="H1BulletChar"/>
    <w:qFormat/>
    <w:rsid w:val="00794524"/>
    <w:pPr>
      <w:numPr>
        <w:numId w:val="3"/>
      </w:numPr>
      <w:tabs>
        <w:tab w:val="left" w:pos="2552"/>
      </w:tabs>
      <w:spacing w:before="120"/>
      <w:ind w:hanging="294"/>
      <w:contextualSpacing/>
      <w:jc w:val="both"/>
    </w:pPr>
    <w:rPr>
      <w:rFonts w:ascii="Arial" w:eastAsia="Times New Roman" w:hAnsi="Arial" w:cs="Arial"/>
      <w:lang w:eastAsia="en-AU"/>
    </w:rPr>
  </w:style>
  <w:style w:type="paragraph" w:customStyle="1" w:styleId="H1Text">
    <w:name w:val="H1 Text"/>
    <w:link w:val="H1TextChar"/>
    <w:qFormat/>
    <w:rsid w:val="00794524"/>
    <w:pPr>
      <w:spacing w:before="240" w:after="120"/>
      <w:jc w:val="both"/>
    </w:pPr>
    <w:rPr>
      <w:rFonts w:ascii="Arial" w:eastAsia="Times New Roman" w:hAnsi="Arial" w:cs="Arial"/>
      <w:lang w:eastAsia="en-AU"/>
    </w:rPr>
  </w:style>
  <w:style w:type="paragraph" w:customStyle="1" w:styleId="H2Text">
    <w:name w:val="H2 Text"/>
    <w:basedOn w:val="H1Text"/>
    <w:link w:val="H2TextChar"/>
    <w:qFormat/>
    <w:rsid w:val="00794524"/>
    <w:pPr>
      <w:ind w:left="426"/>
    </w:pPr>
    <w:rPr>
      <w:lang w:val="en-US"/>
    </w:rPr>
  </w:style>
  <w:style w:type="character" w:customStyle="1" w:styleId="H1TextChar">
    <w:name w:val="H1 Text Char"/>
    <w:basedOn w:val="DefaultParagraphFont"/>
    <w:link w:val="H1Text"/>
    <w:rsid w:val="00794524"/>
    <w:rPr>
      <w:rFonts w:ascii="Arial" w:eastAsia="Times New Roman" w:hAnsi="Arial" w:cs="Arial"/>
      <w:lang w:eastAsia="en-AU"/>
    </w:rPr>
  </w:style>
  <w:style w:type="paragraph" w:customStyle="1" w:styleId="H3Text">
    <w:name w:val="H3 Text"/>
    <w:basedOn w:val="H2Text"/>
    <w:link w:val="H3TextChar"/>
    <w:qFormat/>
    <w:rsid w:val="00794524"/>
    <w:pPr>
      <w:ind w:left="851"/>
    </w:pPr>
  </w:style>
  <w:style w:type="character" w:customStyle="1" w:styleId="H2TextChar">
    <w:name w:val="H2 Text Char"/>
    <w:basedOn w:val="H1TextChar"/>
    <w:link w:val="H2Text"/>
    <w:rsid w:val="00794524"/>
    <w:rPr>
      <w:rFonts w:ascii="Arial" w:eastAsia="Times New Roman" w:hAnsi="Arial" w:cs="Arial"/>
      <w:lang w:val="en-US" w:eastAsia="en-AU"/>
    </w:rPr>
  </w:style>
  <w:style w:type="paragraph" w:customStyle="1" w:styleId="H3Bullet">
    <w:name w:val="H3 Bullet"/>
    <w:basedOn w:val="H1Bullet"/>
    <w:link w:val="H3BulletChar"/>
    <w:qFormat/>
    <w:rsid w:val="00794524"/>
    <w:pPr>
      <w:ind w:left="1418"/>
    </w:pPr>
  </w:style>
  <w:style w:type="character" w:customStyle="1" w:styleId="H3TextChar">
    <w:name w:val="H3 Text Char"/>
    <w:basedOn w:val="H2TextChar"/>
    <w:link w:val="H3Text"/>
    <w:rsid w:val="00794524"/>
    <w:rPr>
      <w:rFonts w:ascii="Arial" w:eastAsia="Times New Roman" w:hAnsi="Arial" w:cs="Arial"/>
      <w:lang w:val="en-US" w:eastAsia="en-AU"/>
    </w:rPr>
  </w:style>
  <w:style w:type="paragraph" w:customStyle="1" w:styleId="H2Bullet">
    <w:name w:val="H2 Bullet"/>
    <w:basedOn w:val="Normal"/>
    <w:link w:val="H2BulletChar"/>
    <w:qFormat/>
    <w:rsid w:val="00794524"/>
    <w:pPr>
      <w:numPr>
        <w:numId w:val="1"/>
      </w:numPr>
      <w:tabs>
        <w:tab w:val="clear" w:pos="1134"/>
        <w:tab w:val="left" w:pos="426"/>
        <w:tab w:val="left" w:pos="1843"/>
      </w:tabs>
      <w:spacing w:before="120" w:after="240"/>
      <w:ind w:left="1134" w:hanging="283"/>
      <w:contextualSpacing/>
    </w:pPr>
    <w:rPr>
      <w:rFonts w:eastAsia="Times New Roman" w:cs="Arial"/>
    </w:rPr>
  </w:style>
  <w:style w:type="character" w:customStyle="1" w:styleId="H3BulletChar">
    <w:name w:val="H3 Bullet Char"/>
    <w:basedOn w:val="DefaultParagraphFont"/>
    <w:link w:val="H3Bullet"/>
    <w:rsid w:val="00794524"/>
    <w:rPr>
      <w:rFonts w:ascii="Arial" w:eastAsia="Times New Roman" w:hAnsi="Arial" w:cs="Arial"/>
      <w:lang w:eastAsia="en-AU"/>
    </w:rPr>
  </w:style>
  <w:style w:type="character" w:customStyle="1" w:styleId="H2BulletChar">
    <w:name w:val="H2 Bullet Char"/>
    <w:basedOn w:val="DefaultParagraphFont"/>
    <w:link w:val="H2Bullet"/>
    <w:rsid w:val="00794524"/>
    <w:rPr>
      <w:rFonts w:ascii="Arial" w:eastAsia="Times New Roman" w:hAnsi="Arial" w:cs="Arial"/>
      <w:lang w:eastAsia="en-AU"/>
    </w:rPr>
  </w:style>
  <w:style w:type="paragraph" w:customStyle="1" w:styleId="Bullets">
    <w:name w:val="Bullets"/>
    <w:basedOn w:val="ListParagraph"/>
    <w:rsid w:val="00DA18C8"/>
    <w:pPr>
      <w:ind w:left="1134" w:hanging="567"/>
    </w:pPr>
    <w:rPr>
      <w:rFonts w:cs="Arial"/>
    </w:rPr>
  </w:style>
  <w:style w:type="paragraph" w:customStyle="1" w:styleId="HeaderText">
    <w:name w:val="Header Text"/>
    <w:link w:val="HeaderTextChar"/>
    <w:qFormat/>
    <w:rsid w:val="00734DF2"/>
    <w:pPr>
      <w:tabs>
        <w:tab w:val="left" w:pos="4536"/>
      </w:tabs>
      <w:spacing w:after="0" w:line="240" w:lineRule="auto"/>
      <w:ind w:right="4536"/>
      <w:jc w:val="center"/>
    </w:pPr>
    <w:rPr>
      <w:rFonts w:ascii="Arial Bold" w:eastAsiaTheme="minorEastAsia" w:hAnsi="Arial Bold" w:cs="Arial"/>
      <w:b/>
      <w:caps/>
      <w:color w:val="008C98"/>
      <w:sz w:val="28"/>
      <w:szCs w:val="28"/>
      <w:lang w:eastAsia="en-AU"/>
    </w:rPr>
  </w:style>
  <w:style w:type="character" w:customStyle="1" w:styleId="HeaderTextChar">
    <w:name w:val="Header Text Char"/>
    <w:basedOn w:val="DefaultParagraphFont"/>
    <w:link w:val="HeaderText"/>
    <w:rsid w:val="00734DF2"/>
    <w:rPr>
      <w:rFonts w:ascii="Arial Bold" w:eastAsiaTheme="minorEastAsia" w:hAnsi="Arial Bold" w:cs="Arial"/>
      <w:b/>
      <w:caps/>
      <w:color w:val="008C98"/>
      <w:sz w:val="28"/>
      <w:szCs w:val="28"/>
      <w:lang w:eastAsia="en-AU"/>
    </w:rPr>
  </w:style>
  <w:style w:type="paragraph" w:customStyle="1" w:styleId="TableText">
    <w:name w:val="Table Text"/>
    <w:basedOn w:val="BodyText"/>
    <w:link w:val="TableTextChar"/>
    <w:qFormat/>
    <w:rsid w:val="00243882"/>
    <w:pPr>
      <w:tabs>
        <w:tab w:val="clear" w:pos="1134"/>
      </w:tabs>
      <w:spacing w:before="120"/>
      <w:jc w:val="left"/>
    </w:pPr>
    <w:rPr>
      <w:rFonts w:eastAsiaTheme="minorHAnsi" w:cs="Arial"/>
      <w:color w:val="000000" w:themeColor="text1"/>
      <w:lang w:val="en-GB" w:eastAsia="en-US"/>
    </w:rPr>
  </w:style>
  <w:style w:type="character" w:customStyle="1" w:styleId="TableTextChar">
    <w:name w:val="Table Text Char"/>
    <w:basedOn w:val="DefaultParagraphFont"/>
    <w:link w:val="TableText"/>
    <w:rsid w:val="00243882"/>
    <w:rPr>
      <w:rFonts w:ascii="Arial" w:hAnsi="Arial" w:cs="Arial"/>
      <w:color w:val="000000" w:themeColor="text1"/>
      <w:lang w:val="en-GB"/>
    </w:rPr>
  </w:style>
  <w:style w:type="paragraph" w:styleId="BodyText">
    <w:name w:val="Body Text"/>
    <w:basedOn w:val="Normal"/>
    <w:link w:val="BodyTextChar"/>
    <w:uiPriority w:val="99"/>
    <w:semiHidden/>
    <w:unhideWhenUsed/>
    <w:rsid w:val="00DC49E3"/>
    <w:pPr>
      <w:spacing w:after="120"/>
    </w:pPr>
  </w:style>
  <w:style w:type="character" w:customStyle="1" w:styleId="BodyTextChar">
    <w:name w:val="Body Text Char"/>
    <w:basedOn w:val="DefaultParagraphFont"/>
    <w:link w:val="BodyText"/>
    <w:uiPriority w:val="99"/>
    <w:semiHidden/>
    <w:rsid w:val="00DC49E3"/>
    <w:rPr>
      <w:rFonts w:ascii="Arial" w:eastAsiaTheme="minorEastAsia" w:hAnsi="Arial"/>
      <w:lang w:eastAsia="en-AU"/>
    </w:rPr>
  </w:style>
  <w:style w:type="paragraph" w:customStyle="1" w:styleId="TableHeading1">
    <w:name w:val="Table Heading 1"/>
    <w:link w:val="TableHeading1Char"/>
    <w:qFormat/>
    <w:rsid w:val="006700BD"/>
    <w:pPr>
      <w:spacing w:before="40" w:after="40" w:line="240" w:lineRule="auto"/>
    </w:pPr>
    <w:rPr>
      <w:rFonts w:ascii="Arial Bold" w:eastAsia="Times New Roman" w:hAnsi="Arial Bold" w:cs="Arial"/>
      <w:b/>
      <w:bCs/>
      <w:caps/>
      <w:color w:val="FFFFFF" w:themeColor="background1"/>
      <w:sz w:val="24"/>
      <w:lang w:val="en-US" w:eastAsia="en-AU"/>
    </w:rPr>
  </w:style>
  <w:style w:type="paragraph" w:customStyle="1" w:styleId="TableSubHeading">
    <w:name w:val="Table Sub Heading"/>
    <w:basedOn w:val="TableText"/>
    <w:link w:val="TableSubHeadingChar"/>
    <w:qFormat/>
    <w:rsid w:val="006700BD"/>
    <w:pPr>
      <w:spacing w:before="40" w:after="40"/>
    </w:pPr>
    <w:rPr>
      <w:b/>
      <w:color w:val="008C98" w:themeColor="accent1"/>
    </w:rPr>
  </w:style>
  <w:style w:type="character" w:customStyle="1" w:styleId="TableHeading1Char">
    <w:name w:val="Table Heading 1 Char"/>
    <w:basedOn w:val="Heading1Char"/>
    <w:link w:val="TableHeading1"/>
    <w:rsid w:val="006700BD"/>
    <w:rPr>
      <w:rFonts w:ascii="Arial Bold" w:eastAsia="Times New Roman" w:hAnsi="Arial Bold" w:cs="Arial"/>
      <w:b/>
      <w:bCs/>
      <w:caps/>
      <w:color w:val="FFFFFF" w:themeColor="background1"/>
      <w:sz w:val="24"/>
      <w:lang w:val="en-US" w:eastAsia="en-AU"/>
    </w:rPr>
  </w:style>
  <w:style w:type="character" w:customStyle="1" w:styleId="TableSubHeadingChar">
    <w:name w:val="Table Sub Heading Char"/>
    <w:basedOn w:val="TableTextChar"/>
    <w:link w:val="TableSubHeading"/>
    <w:rsid w:val="006700BD"/>
    <w:rPr>
      <w:rFonts w:ascii="Arial" w:hAnsi="Arial" w:cs="Arial"/>
      <w:b/>
      <w:color w:val="008C98" w:themeColor="accent1"/>
      <w:lang w:val="en-GB"/>
    </w:rPr>
  </w:style>
  <w:style w:type="paragraph" w:styleId="Caption">
    <w:name w:val="caption"/>
    <w:basedOn w:val="Normal"/>
    <w:next w:val="Normal"/>
    <w:uiPriority w:val="35"/>
    <w:unhideWhenUsed/>
    <w:qFormat/>
    <w:rsid w:val="00A72510"/>
    <w:pPr>
      <w:spacing w:after="200"/>
    </w:pPr>
    <w:rPr>
      <w:b/>
      <w:bCs/>
      <w:sz w:val="20"/>
      <w:szCs w:val="18"/>
    </w:rPr>
  </w:style>
  <w:style w:type="character" w:styleId="FollowedHyperlink">
    <w:name w:val="FollowedHyperlink"/>
    <w:basedOn w:val="DefaultParagraphFont"/>
    <w:uiPriority w:val="99"/>
    <w:semiHidden/>
    <w:unhideWhenUsed/>
    <w:rsid w:val="003F718C"/>
    <w:rPr>
      <w:color w:val="7030A0"/>
      <w:u w:val="single"/>
    </w:rPr>
  </w:style>
  <w:style w:type="table" w:customStyle="1" w:styleId="TableGrid21">
    <w:name w:val="Table Grid21"/>
    <w:basedOn w:val="TableNormal"/>
    <w:next w:val="TableGrid"/>
    <w:uiPriority w:val="59"/>
    <w:rsid w:val="007D59EB"/>
    <w:pPr>
      <w:spacing w:after="0" w:line="240" w:lineRule="auto"/>
    </w:pPr>
    <w:rPr>
      <w:rFonts w:ascii="Calibri" w:eastAsia="Times New Roman" w:hAnsi="Calibri"/>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7F2CC5"/>
    <w:pPr>
      <w:spacing w:after="0" w:line="240" w:lineRule="auto"/>
    </w:pPr>
    <w:rPr>
      <w:rFonts w:eastAsiaTheme="minorEastAsia"/>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7F2CC5"/>
    <w:rPr>
      <w:color w:val="808080"/>
    </w:rPr>
  </w:style>
  <w:style w:type="numbering" w:customStyle="1" w:styleId="NoList1">
    <w:name w:val="No List1"/>
    <w:next w:val="NoList"/>
    <w:uiPriority w:val="99"/>
    <w:semiHidden/>
    <w:unhideWhenUsed/>
    <w:rsid w:val="007F2CC5"/>
  </w:style>
  <w:style w:type="table" w:customStyle="1" w:styleId="TableGrid3">
    <w:name w:val="Table Grid3"/>
    <w:basedOn w:val="TableNormal"/>
    <w:next w:val="TableGrid"/>
    <w:uiPriority w:val="59"/>
    <w:rsid w:val="007F2CC5"/>
    <w:pPr>
      <w:spacing w:after="0" w:line="240" w:lineRule="auto"/>
    </w:pPr>
    <w:rPr>
      <w:rFonts w:eastAsiaTheme="minorEastAsia"/>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59"/>
    <w:rsid w:val="007F2CC5"/>
    <w:pPr>
      <w:spacing w:after="0" w:line="240" w:lineRule="auto"/>
    </w:pPr>
    <w:rPr>
      <w:rFonts w:eastAsia="Times New Roman"/>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59"/>
    <w:rsid w:val="007F2CC5"/>
    <w:pPr>
      <w:spacing w:after="0" w:line="240" w:lineRule="auto"/>
    </w:pPr>
    <w:rPr>
      <w:rFonts w:ascii="Calibri" w:eastAsia="Times New Roman" w:hAnsi="Calibri"/>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link w:val="TableHeadingChar"/>
    <w:qFormat/>
    <w:rsid w:val="007F2CC5"/>
    <w:pPr>
      <w:tabs>
        <w:tab w:val="clear" w:pos="1134"/>
        <w:tab w:val="left" w:pos="709"/>
      </w:tabs>
      <w:spacing w:before="120" w:after="120"/>
      <w:jc w:val="center"/>
    </w:pPr>
    <w:rPr>
      <w:rFonts w:eastAsiaTheme="minorHAnsi"/>
      <w:b/>
      <w:color w:val="1F4670"/>
      <w:lang w:eastAsia="en-US"/>
    </w:rPr>
  </w:style>
  <w:style w:type="character" w:customStyle="1" w:styleId="TableHeadingChar">
    <w:name w:val="Table Heading Char"/>
    <w:basedOn w:val="DefaultParagraphFont"/>
    <w:link w:val="TableHeading"/>
    <w:rsid w:val="007F2CC5"/>
    <w:rPr>
      <w:rFonts w:ascii="Arial" w:hAnsi="Arial"/>
      <w:b/>
      <w:color w:val="1F4670"/>
    </w:rPr>
  </w:style>
  <w:style w:type="paragraph" w:customStyle="1" w:styleId="Body">
    <w:name w:val="Body"/>
    <w:aliases w:val="b"/>
    <w:link w:val="BodyCharChar"/>
    <w:rsid w:val="007F2CC5"/>
    <w:pPr>
      <w:spacing w:before="60" w:after="120" w:line="280" w:lineRule="atLeast"/>
    </w:pPr>
    <w:rPr>
      <w:rFonts w:ascii="Arial" w:eastAsia="Times New Roman" w:hAnsi="Arial" w:cs="Times New Roman"/>
      <w:sz w:val="20"/>
      <w:szCs w:val="20"/>
    </w:rPr>
  </w:style>
  <w:style w:type="character" w:customStyle="1" w:styleId="BodyCharChar">
    <w:name w:val="Body Char Char"/>
    <w:basedOn w:val="DefaultParagraphFont"/>
    <w:link w:val="Body"/>
    <w:rsid w:val="007F2CC5"/>
    <w:rPr>
      <w:rFonts w:ascii="Arial" w:eastAsia="Times New Roman" w:hAnsi="Arial" w:cs="Times New Roman"/>
      <w:sz w:val="20"/>
      <w:szCs w:val="20"/>
    </w:rPr>
  </w:style>
  <w:style w:type="table" w:styleId="LightList-Accent3">
    <w:name w:val="Light List Accent 3"/>
    <w:basedOn w:val="TableNormal"/>
    <w:uiPriority w:val="61"/>
    <w:rsid w:val="007F2CC5"/>
    <w:pPr>
      <w:spacing w:after="0" w:line="240" w:lineRule="auto"/>
    </w:pPr>
    <w:rPr>
      <w:sz w:val="24"/>
      <w:szCs w:val="24"/>
    </w:rPr>
    <w:tblPr>
      <w:tblStyleRowBandSize w:val="1"/>
      <w:tblStyleColBandSize w:val="1"/>
      <w:tblBorders>
        <w:top w:val="single" w:sz="8" w:space="0" w:color="8C8D90" w:themeColor="accent3"/>
        <w:left w:val="single" w:sz="8" w:space="0" w:color="8C8D90" w:themeColor="accent3"/>
        <w:bottom w:val="single" w:sz="8" w:space="0" w:color="8C8D90" w:themeColor="accent3"/>
        <w:right w:val="single" w:sz="8" w:space="0" w:color="8C8D90" w:themeColor="accent3"/>
      </w:tblBorders>
    </w:tblPr>
    <w:tblStylePr w:type="firstRow">
      <w:pPr>
        <w:spacing w:before="0" w:after="0" w:line="240" w:lineRule="auto"/>
      </w:pPr>
      <w:rPr>
        <w:b/>
        <w:bCs/>
        <w:color w:val="FFFFFF" w:themeColor="background1"/>
      </w:rPr>
      <w:tblPr/>
      <w:tcPr>
        <w:shd w:val="clear" w:color="auto" w:fill="8C8D90" w:themeFill="accent3"/>
      </w:tcPr>
    </w:tblStylePr>
    <w:tblStylePr w:type="lastRow">
      <w:pPr>
        <w:spacing w:before="0" w:after="0" w:line="240" w:lineRule="auto"/>
      </w:pPr>
      <w:rPr>
        <w:b/>
        <w:bCs/>
      </w:rPr>
      <w:tblPr/>
      <w:tcPr>
        <w:tcBorders>
          <w:top w:val="double" w:sz="6" w:space="0" w:color="8C8D90" w:themeColor="accent3"/>
          <w:left w:val="single" w:sz="8" w:space="0" w:color="8C8D90" w:themeColor="accent3"/>
          <w:bottom w:val="single" w:sz="8" w:space="0" w:color="8C8D90" w:themeColor="accent3"/>
          <w:right w:val="single" w:sz="8" w:space="0" w:color="8C8D90" w:themeColor="accent3"/>
        </w:tcBorders>
      </w:tcPr>
    </w:tblStylePr>
    <w:tblStylePr w:type="firstCol">
      <w:rPr>
        <w:b/>
        <w:bCs/>
      </w:rPr>
    </w:tblStylePr>
    <w:tblStylePr w:type="lastCol">
      <w:rPr>
        <w:b/>
        <w:bCs/>
      </w:rPr>
    </w:tblStylePr>
    <w:tblStylePr w:type="band1Vert">
      <w:tblPr/>
      <w:tcPr>
        <w:tcBorders>
          <w:top w:val="single" w:sz="8" w:space="0" w:color="8C8D90" w:themeColor="accent3"/>
          <w:left w:val="single" w:sz="8" w:space="0" w:color="8C8D90" w:themeColor="accent3"/>
          <w:bottom w:val="single" w:sz="8" w:space="0" w:color="8C8D90" w:themeColor="accent3"/>
          <w:right w:val="single" w:sz="8" w:space="0" w:color="8C8D90" w:themeColor="accent3"/>
        </w:tcBorders>
      </w:tcPr>
    </w:tblStylePr>
    <w:tblStylePr w:type="band1Horz">
      <w:tblPr/>
      <w:tcPr>
        <w:tcBorders>
          <w:top w:val="single" w:sz="8" w:space="0" w:color="8C8D90" w:themeColor="accent3"/>
          <w:left w:val="single" w:sz="8" w:space="0" w:color="8C8D90" w:themeColor="accent3"/>
          <w:bottom w:val="single" w:sz="8" w:space="0" w:color="8C8D90" w:themeColor="accent3"/>
          <w:right w:val="single" w:sz="8" w:space="0" w:color="8C8D90" w:themeColor="accent3"/>
        </w:tcBorders>
      </w:tcPr>
    </w:tblStylePr>
  </w:style>
  <w:style w:type="table" w:styleId="LightList-Accent1">
    <w:name w:val="Light List Accent 1"/>
    <w:basedOn w:val="TableNormal"/>
    <w:uiPriority w:val="61"/>
    <w:rsid w:val="007F2CC5"/>
    <w:pPr>
      <w:spacing w:after="0" w:line="240" w:lineRule="auto"/>
    </w:pPr>
    <w:tblPr>
      <w:tblStyleRowBandSize w:val="1"/>
      <w:tblStyleColBandSize w:val="1"/>
      <w:tblBorders>
        <w:top w:val="single" w:sz="8" w:space="0" w:color="008C98" w:themeColor="accent1"/>
        <w:left w:val="single" w:sz="8" w:space="0" w:color="008C98" w:themeColor="accent1"/>
        <w:bottom w:val="single" w:sz="8" w:space="0" w:color="008C98" w:themeColor="accent1"/>
        <w:right w:val="single" w:sz="8" w:space="0" w:color="008C98" w:themeColor="accent1"/>
      </w:tblBorders>
    </w:tblPr>
    <w:tblStylePr w:type="firstRow">
      <w:pPr>
        <w:spacing w:before="0" w:after="0" w:line="240" w:lineRule="auto"/>
      </w:pPr>
      <w:rPr>
        <w:b/>
        <w:bCs/>
        <w:color w:val="FFFFFF" w:themeColor="background1"/>
      </w:rPr>
      <w:tblPr/>
      <w:tcPr>
        <w:shd w:val="clear" w:color="auto" w:fill="008C98" w:themeFill="accent1"/>
      </w:tcPr>
    </w:tblStylePr>
    <w:tblStylePr w:type="lastRow">
      <w:pPr>
        <w:spacing w:before="0" w:after="0" w:line="240" w:lineRule="auto"/>
      </w:pPr>
      <w:rPr>
        <w:b/>
        <w:bCs/>
      </w:rPr>
      <w:tblPr/>
      <w:tcPr>
        <w:tcBorders>
          <w:top w:val="double" w:sz="6" w:space="0" w:color="008C98" w:themeColor="accent1"/>
          <w:left w:val="single" w:sz="8" w:space="0" w:color="008C98" w:themeColor="accent1"/>
          <w:bottom w:val="single" w:sz="8" w:space="0" w:color="008C98" w:themeColor="accent1"/>
          <w:right w:val="single" w:sz="8" w:space="0" w:color="008C98" w:themeColor="accent1"/>
        </w:tcBorders>
      </w:tcPr>
    </w:tblStylePr>
    <w:tblStylePr w:type="firstCol">
      <w:rPr>
        <w:b/>
        <w:bCs/>
      </w:rPr>
    </w:tblStylePr>
    <w:tblStylePr w:type="lastCol">
      <w:rPr>
        <w:b/>
        <w:bCs/>
      </w:rPr>
    </w:tblStylePr>
    <w:tblStylePr w:type="band1Vert">
      <w:tblPr/>
      <w:tcPr>
        <w:tcBorders>
          <w:top w:val="single" w:sz="8" w:space="0" w:color="008C98" w:themeColor="accent1"/>
          <w:left w:val="single" w:sz="8" w:space="0" w:color="008C98" w:themeColor="accent1"/>
          <w:bottom w:val="single" w:sz="8" w:space="0" w:color="008C98" w:themeColor="accent1"/>
          <w:right w:val="single" w:sz="8" w:space="0" w:color="008C98" w:themeColor="accent1"/>
        </w:tcBorders>
      </w:tcPr>
    </w:tblStylePr>
    <w:tblStylePr w:type="band1Horz">
      <w:tblPr/>
      <w:tcPr>
        <w:tcBorders>
          <w:top w:val="single" w:sz="8" w:space="0" w:color="008C98" w:themeColor="accent1"/>
          <w:left w:val="single" w:sz="8" w:space="0" w:color="008C98" w:themeColor="accent1"/>
          <w:bottom w:val="single" w:sz="8" w:space="0" w:color="008C98" w:themeColor="accent1"/>
          <w:right w:val="single" w:sz="8" w:space="0" w:color="008C98" w:themeColor="accent1"/>
        </w:tcBorders>
      </w:tcPr>
    </w:tblStylePr>
  </w:style>
  <w:style w:type="paragraph" w:customStyle="1" w:styleId="H2BodyText">
    <w:name w:val="H2 Body Text"/>
    <w:basedOn w:val="BodyText"/>
    <w:link w:val="H2BodyTextChar"/>
    <w:qFormat/>
    <w:rsid w:val="007F2CC5"/>
    <w:pPr>
      <w:tabs>
        <w:tab w:val="clear" w:pos="1134"/>
      </w:tabs>
      <w:spacing w:after="240" w:line="276" w:lineRule="auto"/>
      <w:ind w:left="709"/>
    </w:pPr>
    <w:rPr>
      <w:rFonts w:eastAsiaTheme="minorHAnsi"/>
      <w:color w:val="000000" w:themeColor="text1"/>
      <w:sz w:val="20"/>
      <w:szCs w:val="24"/>
      <w:lang w:val="en-US" w:eastAsia="en-US"/>
    </w:rPr>
  </w:style>
  <w:style w:type="character" w:customStyle="1" w:styleId="H2BodyTextChar">
    <w:name w:val="H2 Body Text Char"/>
    <w:basedOn w:val="DefaultParagraphFont"/>
    <w:link w:val="H2BodyText"/>
    <w:rsid w:val="007F2CC5"/>
    <w:rPr>
      <w:rFonts w:ascii="Arial" w:hAnsi="Arial"/>
      <w:color w:val="000000" w:themeColor="text1"/>
      <w:sz w:val="20"/>
      <w:szCs w:val="24"/>
      <w:lang w:val="en-US"/>
    </w:rPr>
  </w:style>
  <w:style w:type="paragraph" w:customStyle="1" w:styleId="TableBullet">
    <w:name w:val="Table Bullet"/>
    <w:basedOn w:val="H1Bullet"/>
    <w:link w:val="TableBulletChar"/>
    <w:qFormat/>
    <w:rsid w:val="007F2CC5"/>
    <w:pPr>
      <w:numPr>
        <w:numId w:val="5"/>
      </w:numPr>
      <w:tabs>
        <w:tab w:val="clear" w:pos="2552"/>
        <w:tab w:val="left" w:pos="709"/>
      </w:tabs>
      <w:spacing w:before="60" w:after="60"/>
      <w:contextualSpacing w:val="0"/>
      <w:jc w:val="left"/>
    </w:pPr>
    <w:rPr>
      <w:color w:val="000000" w:themeColor="text1"/>
      <w:sz w:val="20"/>
      <w:szCs w:val="24"/>
    </w:rPr>
  </w:style>
  <w:style w:type="character" w:customStyle="1" w:styleId="TableBulletChar">
    <w:name w:val="Table Bullet Char"/>
    <w:basedOn w:val="DefaultParagraphFont"/>
    <w:link w:val="TableBullet"/>
    <w:rsid w:val="007F2CC5"/>
    <w:rPr>
      <w:rFonts w:ascii="Arial" w:eastAsia="Times New Roman" w:hAnsi="Arial" w:cs="Arial"/>
      <w:color w:val="000000" w:themeColor="text1"/>
      <w:sz w:val="20"/>
      <w:szCs w:val="24"/>
      <w:lang w:eastAsia="en-AU"/>
    </w:rPr>
  </w:style>
  <w:style w:type="character" w:customStyle="1" w:styleId="H1BulletChar">
    <w:name w:val="H1 Bullet Char"/>
    <w:basedOn w:val="DefaultParagraphFont"/>
    <w:link w:val="H1Bullet"/>
    <w:rsid w:val="007F2CC5"/>
    <w:rPr>
      <w:rFonts w:ascii="Arial" w:eastAsia="Times New Roman" w:hAnsi="Arial" w:cs="Arial"/>
      <w:lang w:eastAsia="en-AU"/>
    </w:rPr>
  </w:style>
  <w:style w:type="paragraph" w:customStyle="1" w:styleId="H1ABC">
    <w:name w:val="H1ABC"/>
    <w:basedOn w:val="TableBullet"/>
    <w:link w:val="H1ABCChar"/>
    <w:qFormat/>
    <w:rsid w:val="007F2CC5"/>
    <w:pPr>
      <w:numPr>
        <w:numId w:val="0"/>
      </w:numPr>
      <w:spacing w:before="120" w:after="120" w:line="240" w:lineRule="auto"/>
    </w:pPr>
    <w:rPr>
      <w:rFonts w:eastAsiaTheme="minorHAnsi" w:cstheme="minorBidi"/>
      <w:lang w:eastAsia="en-US"/>
    </w:rPr>
  </w:style>
  <w:style w:type="character" w:customStyle="1" w:styleId="H1ABCChar">
    <w:name w:val="H1ABC Char"/>
    <w:basedOn w:val="DefaultParagraphFont"/>
    <w:link w:val="H1ABC"/>
    <w:rsid w:val="007F2CC5"/>
    <w:rPr>
      <w:rFonts w:ascii="Arial" w:hAnsi="Arial"/>
      <w:color w:val="000000" w:themeColor="text1"/>
      <w:sz w:val="20"/>
      <w:szCs w:val="24"/>
    </w:rPr>
  </w:style>
  <w:style w:type="paragraph" w:customStyle="1" w:styleId="DPABullet">
    <w:name w:val="DPA Bullet"/>
    <w:basedOn w:val="Normal"/>
    <w:rsid w:val="007F2CC5"/>
    <w:pPr>
      <w:numPr>
        <w:numId w:val="8"/>
      </w:numPr>
      <w:tabs>
        <w:tab w:val="clear" w:pos="1134"/>
      </w:tabs>
      <w:overflowPunct w:val="0"/>
      <w:autoSpaceDE w:val="0"/>
      <w:autoSpaceDN w:val="0"/>
      <w:adjustRightInd w:val="0"/>
      <w:spacing w:before="120"/>
      <w:jc w:val="left"/>
      <w:textAlignment w:val="baseline"/>
    </w:pPr>
    <w:rPr>
      <w:rFonts w:eastAsia="Times New Roman" w:cs="Arial"/>
      <w:bCs/>
      <w:lang w:val="en-US" w:eastAsia="en-US"/>
    </w:rPr>
  </w:style>
  <w:style w:type="paragraph" w:customStyle="1" w:styleId="bullets0">
    <w:name w:val="bullets"/>
    <w:basedOn w:val="BodyText"/>
    <w:autoRedefine/>
    <w:rsid w:val="007F2CC5"/>
    <w:pPr>
      <w:tabs>
        <w:tab w:val="clear" w:pos="1134"/>
      </w:tabs>
      <w:spacing w:before="60"/>
      <w:ind w:left="266"/>
    </w:pPr>
    <w:rPr>
      <w:rFonts w:eastAsia="Times New Roman" w:cs="Times New Roman"/>
      <w:bCs/>
      <w:sz w:val="16"/>
      <w:szCs w:val="16"/>
      <w:lang w:eastAsia="en-US"/>
    </w:rPr>
  </w:style>
  <w:style w:type="paragraph" w:customStyle="1" w:styleId="TableTexgt">
    <w:name w:val="Table Texgt"/>
    <w:basedOn w:val="BodyText"/>
    <w:link w:val="TableTexgtChar"/>
    <w:qFormat/>
    <w:rsid w:val="007F2CC5"/>
    <w:pPr>
      <w:tabs>
        <w:tab w:val="clear" w:pos="1134"/>
      </w:tabs>
      <w:spacing w:before="60" w:after="60" w:line="276" w:lineRule="auto"/>
      <w:jc w:val="left"/>
    </w:pPr>
    <w:rPr>
      <w:rFonts w:eastAsiaTheme="minorHAnsi"/>
      <w:color w:val="000000" w:themeColor="text1"/>
      <w:sz w:val="20"/>
      <w:szCs w:val="24"/>
      <w:lang w:val="en-GB" w:eastAsia="en-US"/>
    </w:rPr>
  </w:style>
  <w:style w:type="character" w:customStyle="1" w:styleId="TableTexgtChar">
    <w:name w:val="Table Texgt Char"/>
    <w:basedOn w:val="DefaultParagraphFont"/>
    <w:link w:val="TableTexgt"/>
    <w:rsid w:val="007F2CC5"/>
    <w:rPr>
      <w:rFonts w:ascii="Arial" w:hAnsi="Arial"/>
      <w:color w:val="000000" w:themeColor="text1"/>
      <w:sz w:val="20"/>
      <w:szCs w:val="24"/>
      <w:lang w:val="en-GB"/>
    </w:rPr>
  </w:style>
  <w:style w:type="table" w:customStyle="1" w:styleId="LightList-Accent11">
    <w:name w:val="Light List - Accent 11"/>
    <w:basedOn w:val="TableNormal"/>
    <w:next w:val="LightList-Accent1"/>
    <w:uiPriority w:val="61"/>
    <w:rsid w:val="007F2CC5"/>
    <w:pPr>
      <w:spacing w:after="0" w:line="240" w:lineRule="auto"/>
    </w:pPr>
    <w:tblPr>
      <w:tblStyleRowBandSize w:val="1"/>
      <w:tblStyleColBandSize w:val="1"/>
      <w:tblBorders>
        <w:top w:val="single" w:sz="8" w:space="0" w:color="008C98"/>
        <w:left w:val="single" w:sz="8" w:space="0" w:color="008C98"/>
        <w:bottom w:val="single" w:sz="8" w:space="0" w:color="008C98"/>
        <w:right w:val="single" w:sz="8" w:space="0" w:color="008C98"/>
      </w:tblBorders>
    </w:tblPr>
    <w:tblStylePr w:type="firstRow">
      <w:pPr>
        <w:spacing w:before="0" w:after="0" w:line="240" w:lineRule="auto"/>
      </w:pPr>
      <w:rPr>
        <w:b/>
        <w:bCs/>
        <w:color w:val="FFFFFF"/>
      </w:rPr>
      <w:tblPr/>
      <w:tcPr>
        <w:shd w:val="clear" w:color="auto" w:fill="008C98"/>
      </w:tcPr>
    </w:tblStylePr>
    <w:tblStylePr w:type="lastRow">
      <w:pPr>
        <w:spacing w:before="0" w:after="0" w:line="240" w:lineRule="auto"/>
      </w:pPr>
      <w:rPr>
        <w:b/>
        <w:bCs/>
      </w:rPr>
      <w:tblPr/>
      <w:tcPr>
        <w:tcBorders>
          <w:top w:val="double" w:sz="6" w:space="0" w:color="008C98"/>
          <w:left w:val="single" w:sz="8" w:space="0" w:color="008C98"/>
          <w:bottom w:val="single" w:sz="8" w:space="0" w:color="008C98"/>
          <w:right w:val="single" w:sz="8" w:space="0" w:color="008C98"/>
        </w:tcBorders>
      </w:tcPr>
    </w:tblStylePr>
    <w:tblStylePr w:type="firstCol">
      <w:rPr>
        <w:b/>
        <w:bCs/>
      </w:rPr>
    </w:tblStylePr>
    <w:tblStylePr w:type="lastCol">
      <w:rPr>
        <w:b/>
        <w:bCs/>
      </w:rPr>
    </w:tblStylePr>
    <w:tblStylePr w:type="band1Vert">
      <w:tblPr/>
      <w:tcPr>
        <w:tcBorders>
          <w:top w:val="single" w:sz="8" w:space="0" w:color="008C98"/>
          <w:left w:val="single" w:sz="8" w:space="0" w:color="008C98"/>
          <w:bottom w:val="single" w:sz="8" w:space="0" w:color="008C98"/>
          <w:right w:val="single" w:sz="8" w:space="0" w:color="008C98"/>
        </w:tcBorders>
      </w:tcPr>
    </w:tblStylePr>
    <w:tblStylePr w:type="band1Horz">
      <w:tblPr/>
      <w:tcPr>
        <w:tcBorders>
          <w:top w:val="single" w:sz="8" w:space="0" w:color="008C98"/>
          <w:left w:val="single" w:sz="8" w:space="0" w:color="008C98"/>
          <w:bottom w:val="single" w:sz="8" w:space="0" w:color="008C98"/>
          <w:right w:val="single" w:sz="8" w:space="0" w:color="008C98"/>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9" w:unhideWhenUsed="0" w:qFormat="1"/>
    <w:lsdException w:name="heading 2" w:uiPriority="9" w:qFormat="1"/>
    <w:lsdException w:name="heading 3" w:uiPriority="9" w:qFormat="1"/>
    <w:lsdException w:name="heading 4" w:uiPriority="9"/>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sid w:val="003F718C"/>
    <w:pPr>
      <w:tabs>
        <w:tab w:val="left" w:pos="1134"/>
      </w:tabs>
      <w:spacing w:after="0" w:line="240" w:lineRule="auto"/>
      <w:jc w:val="both"/>
    </w:pPr>
    <w:rPr>
      <w:rFonts w:ascii="Arial" w:eastAsiaTheme="minorEastAsia" w:hAnsi="Arial"/>
      <w:lang w:eastAsia="en-AU"/>
    </w:rPr>
  </w:style>
  <w:style w:type="paragraph" w:styleId="Heading1">
    <w:name w:val="heading 1"/>
    <w:next w:val="H1Text"/>
    <w:link w:val="Heading1Char"/>
    <w:autoRedefine/>
    <w:uiPriority w:val="9"/>
    <w:qFormat/>
    <w:rsid w:val="007F2CC5"/>
    <w:pPr>
      <w:keepNext/>
      <w:keepLines/>
      <w:numPr>
        <w:numId w:val="2"/>
      </w:numPr>
      <w:tabs>
        <w:tab w:val="left" w:pos="426"/>
      </w:tabs>
      <w:spacing w:before="360"/>
      <w:ind w:left="426" w:hanging="426"/>
      <w:outlineLvl w:val="0"/>
    </w:pPr>
    <w:rPr>
      <w:rFonts w:ascii="Arial Bold" w:eastAsia="Times New Roman" w:hAnsi="Arial Bold" w:cstheme="majorBidi"/>
      <w:b/>
      <w:bCs/>
      <w:caps/>
      <w:lang w:val="en-US" w:eastAsia="en-AU"/>
    </w:rPr>
  </w:style>
  <w:style w:type="paragraph" w:styleId="Heading2">
    <w:name w:val="heading 2"/>
    <w:basedOn w:val="Heading1"/>
    <w:next w:val="H2Text"/>
    <w:link w:val="Heading2Char"/>
    <w:autoRedefine/>
    <w:uiPriority w:val="9"/>
    <w:unhideWhenUsed/>
    <w:qFormat/>
    <w:rsid w:val="006E705B"/>
    <w:pPr>
      <w:numPr>
        <w:ilvl w:val="1"/>
      </w:numPr>
      <w:tabs>
        <w:tab w:val="clear" w:pos="426"/>
      </w:tabs>
      <w:ind w:left="1065" w:hanging="639"/>
      <w:outlineLvl w:val="1"/>
    </w:pPr>
    <w:rPr>
      <w:b w:val="0"/>
      <w:bCs w:val="0"/>
      <w:caps w:val="0"/>
      <w:szCs w:val="26"/>
    </w:rPr>
  </w:style>
  <w:style w:type="paragraph" w:styleId="Heading3">
    <w:name w:val="heading 3"/>
    <w:basedOn w:val="Heading2"/>
    <w:next w:val="H3Text"/>
    <w:link w:val="Heading3Char"/>
    <w:autoRedefine/>
    <w:uiPriority w:val="9"/>
    <w:unhideWhenUsed/>
    <w:qFormat/>
    <w:rsid w:val="00794524"/>
    <w:pPr>
      <w:numPr>
        <w:ilvl w:val="2"/>
      </w:numPr>
      <w:ind w:left="1571"/>
      <w:outlineLvl w:val="2"/>
    </w:pPr>
  </w:style>
  <w:style w:type="paragraph" w:styleId="Heading4">
    <w:name w:val="heading 4"/>
    <w:basedOn w:val="Normal"/>
    <w:next w:val="Normal"/>
    <w:link w:val="Heading4Char"/>
    <w:uiPriority w:val="9"/>
    <w:unhideWhenUsed/>
    <w:rsid w:val="00550B46"/>
    <w:pPr>
      <w:keepNext/>
      <w:keepLines/>
      <w:outlineLvl w:val="3"/>
    </w:pPr>
    <w:rPr>
      <w:rFonts w:ascii="Arial Bold" w:eastAsiaTheme="majorEastAsia" w:hAnsi="Arial Bold" w:cstheme="majorBidi"/>
      <w:b/>
      <w:bCs/>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F2CC5"/>
    <w:rPr>
      <w:rFonts w:ascii="Arial Bold" w:eastAsia="Times New Roman" w:hAnsi="Arial Bold" w:cstheme="majorBidi"/>
      <w:b/>
      <w:bCs/>
      <w:caps/>
      <w:lang w:val="en-US" w:eastAsia="en-AU"/>
    </w:rPr>
  </w:style>
  <w:style w:type="character" w:customStyle="1" w:styleId="Heading2Char">
    <w:name w:val="Heading 2 Char"/>
    <w:basedOn w:val="DefaultParagraphFont"/>
    <w:link w:val="Heading2"/>
    <w:uiPriority w:val="9"/>
    <w:rsid w:val="006E705B"/>
    <w:rPr>
      <w:rFonts w:ascii="Arial Bold" w:eastAsia="Times New Roman" w:hAnsi="Arial Bold" w:cstheme="majorBidi"/>
      <w:szCs w:val="26"/>
      <w:lang w:val="en-US" w:eastAsia="en-AU"/>
    </w:rPr>
  </w:style>
  <w:style w:type="character" w:customStyle="1" w:styleId="Heading3Char">
    <w:name w:val="Heading 3 Char"/>
    <w:basedOn w:val="DefaultParagraphFont"/>
    <w:link w:val="Heading3"/>
    <w:uiPriority w:val="9"/>
    <w:rsid w:val="00794524"/>
    <w:rPr>
      <w:rFonts w:ascii="Arial Bold" w:eastAsia="Times New Roman" w:hAnsi="Arial Bold" w:cstheme="majorBidi"/>
      <w:caps/>
      <w:szCs w:val="26"/>
      <w:lang w:val="en-US" w:eastAsia="en-AU"/>
    </w:rPr>
  </w:style>
  <w:style w:type="paragraph" w:styleId="Header">
    <w:name w:val="header"/>
    <w:basedOn w:val="Normal"/>
    <w:link w:val="HeaderChar"/>
    <w:unhideWhenUsed/>
    <w:rsid w:val="009D5C4B"/>
    <w:pPr>
      <w:tabs>
        <w:tab w:val="center" w:pos="4513"/>
        <w:tab w:val="right" w:pos="9026"/>
      </w:tabs>
    </w:pPr>
  </w:style>
  <w:style w:type="character" w:customStyle="1" w:styleId="HeaderChar">
    <w:name w:val="Header Char"/>
    <w:basedOn w:val="DefaultParagraphFont"/>
    <w:link w:val="Header"/>
    <w:rsid w:val="009D5C4B"/>
    <w:rPr>
      <w:rFonts w:ascii="Arial" w:eastAsiaTheme="minorEastAsia" w:hAnsi="Arial"/>
      <w:lang w:eastAsia="en-AU"/>
    </w:rPr>
  </w:style>
  <w:style w:type="paragraph" w:styleId="Footer">
    <w:name w:val="footer"/>
    <w:basedOn w:val="Normal"/>
    <w:link w:val="FooterChar"/>
    <w:uiPriority w:val="99"/>
    <w:unhideWhenUsed/>
    <w:rsid w:val="009D5C4B"/>
    <w:pPr>
      <w:tabs>
        <w:tab w:val="center" w:pos="4513"/>
        <w:tab w:val="right" w:pos="9026"/>
      </w:tabs>
    </w:pPr>
  </w:style>
  <w:style w:type="character" w:customStyle="1" w:styleId="FooterChar">
    <w:name w:val="Footer Char"/>
    <w:basedOn w:val="DefaultParagraphFont"/>
    <w:link w:val="Footer"/>
    <w:uiPriority w:val="99"/>
    <w:rsid w:val="009D5C4B"/>
    <w:rPr>
      <w:rFonts w:ascii="Arial" w:eastAsiaTheme="minorEastAsia" w:hAnsi="Arial"/>
      <w:lang w:eastAsia="en-AU"/>
    </w:rPr>
  </w:style>
  <w:style w:type="character" w:styleId="Hyperlink">
    <w:name w:val="Hyperlink"/>
    <w:basedOn w:val="DefaultParagraphFont"/>
    <w:uiPriority w:val="99"/>
    <w:unhideWhenUsed/>
    <w:rsid w:val="003F718C"/>
    <w:rPr>
      <w:color w:val="0404BC"/>
      <w:u w:val="single"/>
    </w:rPr>
  </w:style>
  <w:style w:type="paragraph" w:styleId="ListParagraph">
    <w:name w:val="List Paragraph"/>
    <w:basedOn w:val="Normal"/>
    <w:uiPriority w:val="34"/>
    <w:qFormat/>
    <w:rsid w:val="009D5C4B"/>
    <w:pPr>
      <w:ind w:left="720"/>
      <w:contextualSpacing/>
    </w:pPr>
  </w:style>
  <w:style w:type="character" w:styleId="CommentReference">
    <w:name w:val="annotation reference"/>
    <w:uiPriority w:val="99"/>
    <w:rsid w:val="009D5C4B"/>
    <w:rPr>
      <w:sz w:val="16"/>
      <w:szCs w:val="16"/>
    </w:rPr>
  </w:style>
  <w:style w:type="paragraph" w:styleId="CommentText">
    <w:name w:val="annotation text"/>
    <w:basedOn w:val="Normal"/>
    <w:link w:val="CommentTextChar"/>
    <w:uiPriority w:val="99"/>
    <w:rsid w:val="009D5C4B"/>
    <w:rPr>
      <w:rFonts w:ascii="Times New Roman" w:eastAsia="Times New Roman" w:hAnsi="Times New Roman" w:cs="Times New Roman"/>
      <w:sz w:val="20"/>
      <w:szCs w:val="20"/>
      <w:lang w:val="en-GB" w:eastAsia="en-GB"/>
    </w:rPr>
  </w:style>
  <w:style w:type="character" w:customStyle="1" w:styleId="CommentTextChar">
    <w:name w:val="Comment Text Char"/>
    <w:basedOn w:val="DefaultParagraphFont"/>
    <w:link w:val="CommentText"/>
    <w:uiPriority w:val="99"/>
    <w:rsid w:val="009D5C4B"/>
    <w:rPr>
      <w:rFonts w:ascii="Times New Roman" w:eastAsia="Times New Roman" w:hAnsi="Times New Roman" w:cs="Times New Roman"/>
      <w:sz w:val="20"/>
      <w:szCs w:val="20"/>
      <w:lang w:val="en-GB" w:eastAsia="en-GB"/>
    </w:rPr>
  </w:style>
  <w:style w:type="table" w:styleId="TableGrid">
    <w:name w:val="Table Grid"/>
    <w:basedOn w:val="TableNormal"/>
    <w:uiPriority w:val="59"/>
    <w:rsid w:val="009D5C4B"/>
    <w:pPr>
      <w:spacing w:after="0" w:line="240" w:lineRule="auto"/>
    </w:pPr>
    <w:rPr>
      <w:rFonts w:eastAsiaTheme="minorEastAsia"/>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9D5C4B"/>
    <w:pPr>
      <w:tabs>
        <w:tab w:val="clear" w:pos="1134"/>
      </w:tabs>
      <w:spacing w:line="408" w:lineRule="atLeast"/>
      <w:jc w:val="left"/>
    </w:pPr>
    <w:rPr>
      <w:rFonts w:eastAsia="Times New Roman" w:cs="Arial"/>
      <w:color w:val="434343"/>
      <w:sz w:val="18"/>
      <w:szCs w:val="18"/>
    </w:rPr>
  </w:style>
  <w:style w:type="paragraph" w:styleId="BalloonText">
    <w:name w:val="Balloon Text"/>
    <w:basedOn w:val="Normal"/>
    <w:link w:val="BalloonTextChar"/>
    <w:uiPriority w:val="99"/>
    <w:semiHidden/>
    <w:unhideWhenUsed/>
    <w:rsid w:val="009D5C4B"/>
    <w:rPr>
      <w:rFonts w:ascii="Tahoma" w:hAnsi="Tahoma" w:cs="Tahoma"/>
      <w:sz w:val="16"/>
      <w:szCs w:val="16"/>
    </w:rPr>
  </w:style>
  <w:style w:type="character" w:customStyle="1" w:styleId="BalloonTextChar">
    <w:name w:val="Balloon Text Char"/>
    <w:basedOn w:val="DefaultParagraphFont"/>
    <w:link w:val="BalloonText"/>
    <w:uiPriority w:val="99"/>
    <w:semiHidden/>
    <w:rsid w:val="009D5C4B"/>
    <w:rPr>
      <w:rFonts w:ascii="Tahoma" w:eastAsiaTheme="minorEastAsia" w:hAnsi="Tahoma" w:cs="Tahoma"/>
      <w:sz w:val="16"/>
      <w:szCs w:val="16"/>
      <w:lang w:eastAsia="en-AU"/>
    </w:rPr>
  </w:style>
  <w:style w:type="paragraph" w:styleId="CommentSubject">
    <w:name w:val="annotation subject"/>
    <w:basedOn w:val="CommentText"/>
    <w:next w:val="CommentText"/>
    <w:link w:val="CommentSubjectChar"/>
    <w:uiPriority w:val="99"/>
    <w:semiHidden/>
    <w:unhideWhenUsed/>
    <w:rsid w:val="00B73D94"/>
    <w:rPr>
      <w:rFonts w:ascii="Arial" w:eastAsiaTheme="minorEastAsia" w:hAnsi="Arial" w:cstheme="minorBidi"/>
      <w:b/>
      <w:bCs/>
      <w:lang w:val="en-AU" w:eastAsia="en-AU"/>
    </w:rPr>
  </w:style>
  <w:style w:type="character" w:customStyle="1" w:styleId="CommentSubjectChar">
    <w:name w:val="Comment Subject Char"/>
    <w:basedOn w:val="CommentTextChar"/>
    <w:link w:val="CommentSubject"/>
    <w:uiPriority w:val="99"/>
    <w:semiHidden/>
    <w:rsid w:val="00B73D94"/>
    <w:rPr>
      <w:rFonts w:ascii="Arial" w:eastAsiaTheme="minorEastAsia" w:hAnsi="Arial" w:cs="Times New Roman"/>
      <w:b/>
      <w:bCs/>
      <w:sz w:val="20"/>
      <w:szCs w:val="20"/>
      <w:lang w:val="en-GB" w:eastAsia="en-AU"/>
    </w:rPr>
  </w:style>
  <w:style w:type="paragraph" w:styleId="TOCHeading">
    <w:name w:val="TOC Heading"/>
    <w:basedOn w:val="Normal"/>
    <w:next w:val="Normal"/>
    <w:uiPriority w:val="39"/>
    <w:unhideWhenUsed/>
    <w:qFormat/>
    <w:rsid w:val="00BF6A09"/>
    <w:pPr>
      <w:jc w:val="center"/>
    </w:pPr>
    <w:rPr>
      <w:rFonts w:eastAsia="Times New Roman" w:cs="Times New Roman"/>
      <w:b/>
    </w:rPr>
  </w:style>
  <w:style w:type="paragraph" w:styleId="TOC1">
    <w:name w:val="toc 1"/>
    <w:basedOn w:val="Normal"/>
    <w:next w:val="Normal"/>
    <w:autoRedefine/>
    <w:uiPriority w:val="39"/>
    <w:unhideWhenUsed/>
    <w:qFormat/>
    <w:rsid w:val="00BE6AC6"/>
    <w:pPr>
      <w:tabs>
        <w:tab w:val="clear" w:pos="1134"/>
        <w:tab w:val="left" w:pos="1276"/>
        <w:tab w:val="right" w:leader="dot" w:pos="9061"/>
      </w:tabs>
      <w:spacing w:after="100"/>
      <w:ind w:left="567" w:hanging="567"/>
    </w:pPr>
    <w:rPr>
      <w:caps/>
      <w:noProof/>
    </w:rPr>
  </w:style>
  <w:style w:type="paragraph" w:styleId="TOC2">
    <w:name w:val="toc 2"/>
    <w:basedOn w:val="Normal"/>
    <w:next w:val="Normal"/>
    <w:autoRedefine/>
    <w:uiPriority w:val="39"/>
    <w:unhideWhenUsed/>
    <w:qFormat/>
    <w:rsid w:val="000E6FCD"/>
    <w:pPr>
      <w:tabs>
        <w:tab w:val="clear" w:pos="1134"/>
        <w:tab w:val="right" w:leader="dot" w:pos="9072"/>
      </w:tabs>
      <w:spacing w:after="100"/>
      <w:ind w:left="1276" w:hanging="709"/>
    </w:pPr>
    <w:rPr>
      <w:caps/>
      <w:noProof/>
    </w:rPr>
  </w:style>
  <w:style w:type="paragraph" w:styleId="TOC3">
    <w:name w:val="toc 3"/>
    <w:basedOn w:val="Normal"/>
    <w:next w:val="Normal"/>
    <w:autoRedefine/>
    <w:uiPriority w:val="39"/>
    <w:unhideWhenUsed/>
    <w:qFormat/>
    <w:rsid w:val="007821B9"/>
    <w:pPr>
      <w:tabs>
        <w:tab w:val="clear" w:pos="1134"/>
        <w:tab w:val="left" w:pos="1985"/>
        <w:tab w:val="right" w:leader="dot" w:pos="9061"/>
      </w:tabs>
      <w:spacing w:after="100" w:line="276" w:lineRule="auto"/>
      <w:ind w:left="1985" w:hanging="709"/>
      <w:jc w:val="left"/>
    </w:pPr>
    <w:rPr>
      <w:lang w:val="en-US" w:eastAsia="ja-JP"/>
    </w:rPr>
  </w:style>
  <w:style w:type="character" w:customStyle="1" w:styleId="Heading4Char">
    <w:name w:val="Heading 4 Char"/>
    <w:basedOn w:val="DefaultParagraphFont"/>
    <w:link w:val="Heading4"/>
    <w:uiPriority w:val="9"/>
    <w:rsid w:val="00550B46"/>
    <w:rPr>
      <w:rFonts w:ascii="Arial Bold" w:eastAsiaTheme="majorEastAsia" w:hAnsi="Arial Bold" w:cstheme="majorBidi"/>
      <w:b/>
      <w:bCs/>
      <w:iCs/>
      <w:lang w:eastAsia="en-AU"/>
    </w:rPr>
  </w:style>
  <w:style w:type="paragraph" w:customStyle="1" w:styleId="Default">
    <w:name w:val="Default"/>
    <w:rsid w:val="005D11D2"/>
    <w:pPr>
      <w:autoSpaceDE w:val="0"/>
      <w:autoSpaceDN w:val="0"/>
      <w:adjustRightInd w:val="0"/>
      <w:spacing w:after="0" w:line="240" w:lineRule="auto"/>
    </w:pPr>
    <w:rPr>
      <w:rFonts w:ascii="Arial" w:hAnsi="Arial" w:cs="Arial"/>
      <w:color w:val="000000"/>
      <w:sz w:val="24"/>
      <w:szCs w:val="24"/>
    </w:rPr>
  </w:style>
  <w:style w:type="table" w:customStyle="1" w:styleId="TableGrid1">
    <w:name w:val="Table Grid1"/>
    <w:basedOn w:val="TableNormal"/>
    <w:next w:val="TableGrid"/>
    <w:uiPriority w:val="59"/>
    <w:rsid w:val="00517255"/>
    <w:pPr>
      <w:spacing w:after="0" w:line="240" w:lineRule="auto"/>
    </w:pPr>
    <w:rPr>
      <w:rFonts w:eastAsia="Times New Roman"/>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1Bullet">
    <w:name w:val="H1 Bullet"/>
    <w:link w:val="H1BulletChar"/>
    <w:qFormat/>
    <w:rsid w:val="00794524"/>
    <w:pPr>
      <w:numPr>
        <w:numId w:val="3"/>
      </w:numPr>
      <w:tabs>
        <w:tab w:val="left" w:pos="2552"/>
      </w:tabs>
      <w:spacing w:before="120"/>
      <w:ind w:hanging="294"/>
      <w:contextualSpacing/>
      <w:jc w:val="both"/>
    </w:pPr>
    <w:rPr>
      <w:rFonts w:ascii="Arial" w:eastAsia="Times New Roman" w:hAnsi="Arial" w:cs="Arial"/>
      <w:lang w:eastAsia="en-AU"/>
    </w:rPr>
  </w:style>
  <w:style w:type="paragraph" w:customStyle="1" w:styleId="H1Text">
    <w:name w:val="H1 Text"/>
    <w:link w:val="H1TextChar"/>
    <w:qFormat/>
    <w:rsid w:val="00794524"/>
    <w:pPr>
      <w:spacing w:before="240" w:after="120"/>
      <w:jc w:val="both"/>
    </w:pPr>
    <w:rPr>
      <w:rFonts w:ascii="Arial" w:eastAsia="Times New Roman" w:hAnsi="Arial" w:cs="Arial"/>
      <w:lang w:eastAsia="en-AU"/>
    </w:rPr>
  </w:style>
  <w:style w:type="paragraph" w:customStyle="1" w:styleId="H2Text">
    <w:name w:val="H2 Text"/>
    <w:basedOn w:val="H1Text"/>
    <w:link w:val="H2TextChar"/>
    <w:qFormat/>
    <w:rsid w:val="00794524"/>
    <w:pPr>
      <w:ind w:left="426"/>
    </w:pPr>
    <w:rPr>
      <w:lang w:val="en-US"/>
    </w:rPr>
  </w:style>
  <w:style w:type="character" w:customStyle="1" w:styleId="H1TextChar">
    <w:name w:val="H1 Text Char"/>
    <w:basedOn w:val="DefaultParagraphFont"/>
    <w:link w:val="H1Text"/>
    <w:rsid w:val="00794524"/>
    <w:rPr>
      <w:rFonts w:ascii="Arial" w:eastAsia="Times New Roman" w:hAnsi="Arial" w:cs="Arial"/>
      <w:lang w:eastAsia="en-AU"/>
    </w:rPr>
  </w:style>
  <w:style w:type="paragraph" w:customStyle="1" w:styleId="H3Text">
    <w:name w:val="H3 Text"/>
    <w:basedOn w:val="H2Text"/>
    <w:link w:val="H3TextChar"/>
    <w:qFormat/>
    <w:rsid w:val="00794524"/>
    <w:pPr>
      <w:ind w:left="851"/>
    </w:pPr>
  </w:style>
  <w:style w:type="character" w:customStyle="1" w:styleId="H2TextChar">
    <w:name w:val="H2 Text Char"/>
    <w:basedOn w:val="H1TextChar"/>
    <w:link w:val="H2Text"/>
    <w:rsid w:val="00794524"/>
    <w:rPr>
      <w:rFonts w:ascii="Arial" w:eastAsia="Times New Roman" w:hAnsi="Arial" w:cs="Arial"/>
      <w:lang w:val="en-US" w:eastAsia="en-AU"/>
    </w:rPr>
  </w:style>
  <w:style w:type="paragraph" w:customStyle="1" w:styleId="H3Bullet">
    <w:name w:val="H3 Bullet"/>
    <w:basedOn w:val="H1Bullet"/>
    <w:link w:val="H3BulletChar"/>
    <w:qFormat/>
    <w:rsid w:val="00794524"/>
    <w:pPr>
      <w:ind w:left="1418"/>
    </w:pPr>
  </w:style>
  <w:style w:type="character" w:customStyle="1" w:styleId="H3TextChar">
    <w:name w:val="H3 Text Char"/>
    <w:basedOn w:val="H2TextChar"/>
    <w:link w:val="H3Text"/>
    <w:rsid w:val="00794524"/>
    <w:rPr>
      <w:rFonts w:ascii="Arial" w:eastAsia="Times New Roman" w:hAnsi="Arial" w:cs="Arial"/>
      <w:lang w:val="en-US" w:eastAsia="en-AU"/>
    </w:rPr>
  </w:style>
  <w:style w:type="paragraph" w:customStyle="1" w:styleId="H2Bullet">
    <w:name w:val="H2 Bullet"/>
    <w:basedOn w:val="Normal"/>
    <w:link w:val="H2BulletChar"/>
    <w:qFormat/>
    <w:rsid w:val="00794524"/>
    <w:pPr>
      <w:numPr>
        <w:numId w:val="1"/>
      </w:numPr>
      <w:tabs>
        <w:tab w:val="clear" w:pos="1134"/>
        <w:tab w:val="left" w:pos="426"/>
        <w:tab w:val="left" w:pos="1843"/>
      </w:tabs>
      <w:spacing w:before="120" w:after="240"/>
      <w:ind w:left="1134" w:hanging="283"/>
      <w:contextualSpacing/>
    </w:pPr>
    <w:rPr>
      <w:rFonts w:eastAsia="Times New Roman" w:cs="Arial"/>
    </w:rPr>
  </w:style>
  <w:style w:type="character" w:customStyle="1" w:styleId="H3BulletChar">
    <w:name w:val="H3 Bullet Char"/>
    <w:basedOn w:val="DefaultParagraphFont"/>
    <w:link w:val="H3Bullet"/>
    <w:rsid w:val="00794524"/>
    <w:rPr>
      <w:rFonts w:ascii="Arial" w:eastAsia="Times New Roman" w:hAnsi="Arial" w:cs="Arial"/>
      <w:lang w:eastAsia="en-AU"/>
    </w:rPr>
  </w:style>
  <w:style w:type="character" w:customStyle="1" w:styleId="H2BulletChar">
    <w:name w:val="H2 Bullet Char"/>
    <w:basedOn w:val="DefaultParagraphFont"/>
    <w:link w:val="H2Bullet"/>
    <w:rsid w:val="00794524"/>
    <w:rPr>
      <w:rFonts w:ascii="Arial" w:eastAsia="Times New Roman" w:hAnsi="Arial" w:cs="Arial"/>
      <w:lang w:eastAsia="en-AU"/>
    </w:rPr>
  </w:style>
  <w:style w:type="paragraph" w:customStyle="1" w:styleId="Bullets">
    <w:name w:val="Bullets"/>
    <w:basedOn w:val="ListParagraph"/>
    <w:rsid w:val="00DA18C8"/>
    <w:pPr>
      <w:ind w:left="1134" w:hanging="567"/>
    </w:pPr>
    <w:rPr>
      <w:rFonts w:cs="Arial"/>
    </w:rPr>
  </w:style>
  <w:style w:type="paragraph" w:customStyle="1" w:styleId="HeaderText">
    <w:name w:val="Header Text"/>
    <w:link w:val="HeaderTextChar"/>
    <w:qFormat/>
    <w:rsid w:val="00734DF2"/>
    <w:pPr>
      <w:tabs>
        <w:tab w:val="left" w:pos="4536"/>
      </w:tabs>
      <w:spacing w:after="0" w:line="240" w:lineRule="auto"/>
      <w:ind w:right="4536"/>
      <w:jc w:val="center"/>
    </w:pPr>
    <w:rPr>
      <w:rFonts w:ascii="Arial Bold" w:eastAsiaTheme="minorEastAsia" w:hAnsi="Arial Bold" w:cs="Arial"/>
      <w:b/>
      <w:caps/>
      <w:color w:val="008C98"/>
      <w:sz w:val="28"/>
      <w:szCs w:val="28"/>
      <w:lang w:eastAsia="en-AU"/>
    </w:rPr>
  </w:style>
  <w:style w:type="character" w:customStyle="1" w:styleId="HeaderTextChar">
    <w:name w:val="Header Text Char"/>
    <w:basedOn w:val="DefaultParagraphFont"/>
    <w:link w:val="HeaderText"/>
    <w:rsid w:val="00734DF2"/>
    <w:rPr>
      <w:rFonts w:ascii="Arial Bold" w:eastAsiaTheme="minorEastAsia" w:hAnsi="Arial Bold" w:cs="Arial"/>
      <w:b/>
      <w:caps/>
      <w:color w:val="008C98"/>
      <w:sz w:val="28"/>
      <w:szCs w:val="28"/>
      <w:lang w:eastAsia="en-AU"/>
    </w:rPr>
  </w:style>
  <w:style w:type="paragraph" w:customStyle="1" w:styleId="TableText">
    <w:name w:val="Table Text"/>
    <w:basedOn w:val="BodyText"/>
    <w:link w:val="TableTextChar"/>
    <w:qFormat/>
    <w:rsid w:val="00243882"/>
    <w:pPr>
      <w:tabs>
        <w:tab w:val="clear" w:pos="1134"/>
      </w:tabs>
      <w:spacing w:before="120"/>
      <w:jc w:val="left"/>
    </w:pPr>
    <w:rPr>
      <w:rFonts w:eastAsiaTheme="minorHAnsi" w:cs="Arial"/>
      <w:color w:val="000000" w:themeColor="text1"/>
      <w:lang w:val="en-GB" w:eastAsia="en-US"/>
    </w:rPr>
  </w:style>
  <w:style w:type="character" w:customStyle="1" w:styleId="TableTextChar">
    <w:name w:val="Table Text Char"/>
    <w:basedOn w:val="DefaultParagraphFont"/>
    <w:link w:val="TableText"/>
    <w:rsid w:val="00243882"/>
    <w:rPr>
      <w:rFonts w:ascii="Arial" w:hAnsi="Arial" w:cs="Arial"/>
      <w:color w:val="000000" w:themeColor="text1"/>
      <w:lang w:val="en-GB"/>
    </w:rPr>
  </w:style>
  <w:style w:type="paragraph" w:styleId="BodyText">
    <w:name w:val="Body Text"/>
    <w:basedOn w:val="Normal"/>
    <w:link w:val="BodyTextChar"/>
    <w:uiPriority w:val="99"/>
    <w:semiHidden/>
    <w:unhideWhenUsed/>
    <w:rsid w:val="00DC49E3"/>
    <w:pPr>
      <w:spacing w:after="120"/>
    </w:pPr>
  </w:style>
  <w:style w:type="character" w:customStyle="1" w:styleId="BodyTextChar">
    <w:name w:val="Body Text Char"/>
    <w:basedOn w:val="DefaultParagraphFont"/>
    <w:link w:val="BodyText"/>
    <w:uiPriority w:val="99"/>
    <w:semiHidden/>
    <w:rsid w:val="00DC49E3"/>
    <w:rPr>
      <w:rFonts w:ascii="Arial" w:eastAsiaTheme="minorEastAsia" w:hAnsi="Arial"/>
      <w:lang w:eastAsia="en-AU"/>
    </w:rPr>
  </w:style>
  <w:style w:type="paragraph" w:customStyle="1" w:styleId="TableHeading1">
    <w:name w:val="Table Heading 1"/>
    <w:link w:val="TableHeading1Char"/>
    <w:qFormat/>
    <w:rsid w:val="006700BD"/>
    <w:pPr>
      <w:spacing w:before="40" w:after="40" w:line="240" w:lineRule="auto"/>
    </w:pPr>
    <w:rPr>
      <w:rFonts w:ascii="Arial Bold" w:eastAsia="Times New Roman" w:hAnsi="Arial Bold" w:cs="Arial"/>
      <w:b/>
      <w:bCs/>
      <w:caps/>
      <w:color w:val="FFFFFF" w:themeColor="background1"/>
      <w:sz w:val="24"/>
      <w:lang w:val="en-US" w:eastAsia="en-AU"/>
    </w:rPr>
  </w:style>
  <w:style w:type="paragraph" w:customStyle="1" w:styleId="TableSubHeading">
    <w:name w:val="Table Sub Heading"/>
    <w:basedOn w:val="TableText"/>
    <w:link w:val="TableSubHeadingChar"/>
    <w:qFormat/>
    <w:rsid w:val="006700BD"/>
    <w:pPr>
      <w:spacing w:before="40" w:after="40"/>
    </w:pPr>
    <w:rPr>
      <w:b/>
      <w:color w:val="008C98" w:themeColor="accent1"/>
    </w:rPr>
  </w:style>
  <w:style w:type="character" w:customStyle="1" w:styleId="TableHeading1Char">
    <w:name w:val="Table Heading 1 Char"/>
    <w:basedOn w:val="Heading1Char"/>
    <w:link w:val="TableHeading1"/>
    <w:rsid w:val="006700BD"/>
    <w:rPr>
      <w:rFonts w:ascii="Arial Bold" w:eastAsia="Times New Roman" w:hAnsi="Arial Bold" w:cs="Arial"/>
      <w:b/>
      <w:bCs/>
      <w:caps/>
      <w:color w:val="FFFFFF" w:themeColor="background1"/>
      <w:sz w:val="24"/>
      <w:lang w:val="en-US" w:eastAsia="en-AU"/>
    </w:rPr>
  </w:style>
  <w:style w:type="character" w:customStyle="1" w:styleId="TableSubHeadingChar">
    <w:name w:val="Table Sub Heading Char"/>
    <w:basedOn w:val="TableTextChar"/>
    <w:link w:val="TableSubHeading"/>
    <w:rsid w:val="006700BD"/>
    <w:rPr>
      <w:rFonts w:ascii="Arial" w:hAnsi="Arial" w:cs="Arial"/>
      <w:b/>
      <w:color w:val="008C98" w:themeColor="accent1"/>
      <w:lang w:val="en-GB"/>
    </w:rPr>
  </w:style>
  <w:style w:type="paragraph" w:styleId="Caption">
    <w:name w:val="caption"/>
    <w:basedOn w:val="Normal"/>
    <w:next w:val="Normal"/>
    <w:uiPriority w:val="35"/>
    <w:unhideWhenUsed/>
    <w:qFormat/>
    <w:rsid w:val="00A72510"/>
    <w:pPr>
      <w:spacing w:after="200"/>
    </w:pPr>
    <w:rPr>
      <w:b/>
      <w:bCs/>
      <w:sz w:val="20"/>
      <w:szCs w:val="18"/>
    </w:rPr>
  </w:style>
  <w:style w:type="character" w:styleId="FollowedHyperlink">
    <w:name w:val="FollowedHyperlink"/>
    <w:basedOn w:val="DefaultParagraphFont"/>
    <w:uiPriority w:val="99"/>
    <w:semiHidden/>
    <w:unhideWhenUsed/>
    <w:rsid w:val="003F718C"/>
    <w:rPr>
      <w:color w:val="7030A0"/>
      <w:u w:val="single"/>
    </w:rPr>
  </w:style>
  <w:style w:type="table" w:customStyle="1" w:styleId="TableGrid21">
    <w:name w:val="Table Grid21"/>
    <w:basedOn w:val="TableNormal"/>
    <w:next w:val="TableGrid"/>
    <w:uiPriority w:val="59"/>
    <w:rsid w:val="007D59EB"/>
    <w:pPr>
      <w:spacing w:after="0" w:line="240" w:lineRule="auto"/>
    </w:pPr>
    <w:rPr>
      <w:rFonts w:ascii="Calibri" w:eastAsia="Times New Roman" w:hAnsi="Calibri"/>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7F2CC5"/>
    <w:pPr>
      <w:spacing w:after="0" w:line="240" w:lineRule="auto"/>
    </w:pPr>
    <w:rPr>
      <w:rFonts w:eastAsiaTheme="minorEastAsia"/>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7F2CC5"/>
    <w:rPr>
      <w:color w:val="808080"/>
    </w:rPr>
  </w:style>
  <w:style w:type="numbering" w:customStyle="1" w:styleId="NoList1">
    <w:name w:val="No List1"/>
    <w:next w:val="NoList"/>
    <w:uiPriority w:val="99"/>
    <w:semiHidden/>
    <w:unhideWhenUsed/>
    <w:rsid w:val="007F2CC5"/>
  </w:style>
  <w:style w:type="table" w:customStyle="1" w:styleId="TableGrid3">
    <w:name w:val="Table Grid3"/>
    <w:basedOn w:val="TableNormal"/>
    <w:next w:val="TableGrid"/>
    <w:uiPriority w:val="59"/>
    <w:rsid w:val="007F2CC5"/>
    <w:pPr>
      <w:spacing w:after="0" w:line="240" w:lineRule="auto"/>
    </w:pPr>
    <w:rPr>
      <w:rFonts w:eastAsiaTheme="minorEastAsia"/>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59"/>
    <w:rsid w:val="007F2CC5"/>
    <w:pPr>
      <w:spacing w:after="0" w:line="240" w:lineRule="auto"/>
    </w:pPr>
    <w:rPr>
      <w:rFonts w:eastAsia="Times New Roman"/>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59"/>
    <w:rsid w:val="007F2CC5"/>
    <w:pPr>
      <w:spacing w:after="0" w:line="240" w:lineRule="auto"/>
    </w:pPr>
    <w:rPr>
      <w:rFonts w:ascii="Calibri" w:eastAsia="Times New Roman" w:hAnsi="Calibri"/>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link w:val="TableHeadingChar"/>
    <w:qFormat/>
    <w:rsid w:val="007F2CC5"/>
    <w:pPr>
      <w:tabs>
        <w:tab w:val="clear" w:pos="1134"/>
        <w:tab w:val="left" w:pos="709"/>
      </w:tabs>
      <w:spacing w:before="120" w:after="120"/>
      <w:jc w:val="center"/>
    </w:pPr>
    <w:rPr>
      <w:rFonts w:eastAsiaTheme="minorHAnsi"/>
      <w:b/>
      <w:color w:val="1F4670"/>
      <w:lang w:eastAsia="en-US"/>
    </w:rPr>
  </w:style>
  <w:style w:type="character" w:customStyle="1" w:styleId="TableHeadingChar">
    <w:name w:val="Table Heading Char"/>
    <w:basedOn w:val="DefaultParagraphFont"/>
    <w:link w:val="TableHeading"/>
    <w:rsid w:val="007F2CC5"/>
    <w:rPr>
      <w:rFonts w:ascii="Arial" w:hAnsi="Arial"/>
      <w:b/>
      <w:color w:val="1F4670"/>
    </w:rPr>
  </w:style>
  <w:style w:type="paragraph" w:customStyle="1" w:styleId="Body">
    <w:name w:val="Body"/>
    <w:aliases w:val="b"/>
    <w:link w:val="BodyCharChar"/>
    <w:rsid w:val="007F2CC5"/>
    <w:pPr>
      <w:spacing w:before="60" w:after="120" w:line="280" w:lineRule="atLeast"/>
    </w:pPr>
    <w:rPr>
      <w:rFonts w:ascii="Arial" w:eastAsia="Times New Roman" w:hAnsi="Arial" w:cs="Times New Roman"/>
      <w:sz w:val="20"/>
      <w:szCs w:val="20"/>
    </w:rPr>
  </w:style>
  <w:style w:type="character" w:customStyle="1" w:styleId="BodyCharChar">
    <w:name w:val="Body Char Char"/>
    <w:basedOn w:val="DefaultParagraphFont"/>
    <w:link w:val="Body"/>
    <w:rsid w:val="007F2CC5"/>
    <w:rPr>
      <w:rFonts w:ascii="Arial" w:eastAsia="Times New Roman" w:hAnsi="Arial" w:cs="Times New Roman"/>
      <w:sz w:val="20"/>
      <w:szCs w:val="20"/>
    </w:rPr>
  </w:style>
  <w:style w:type="table" w:styleId="LightList-Accent3">
    <w:name w:val="Light List Accent 3"/>
    <w:basedOn w:val="TableNormal"/>
    <w:uiPriority w:val="61"/>
    <w:rsid w:val="007F2CC5"/>
    <w:pPr>
      <w:spacing w:after="0" w:line="240" w:lineRule="auto"/>
    </w:pPr>
    <w:rPr>
      <w:sz w:val="24"/>
      <w:szCs w:val="24"/>
    </w:rPr>
    <w:tblPr>
      <w:tblStyleRowBandSize w:val="1"/>
      <w:tblStyleColBandSize w:val="1"/>
      <w:tblBorders>
        <w:top w:val="single" w:sz="8" w:space="0" w:color="8C8D90" w:themeColor="accent3"/>
        <w:left w:val="single" w:sz="8" w:space="0" w:color="8C8D90" w:themeColor="accent3"/>
        <w:bottom w:val="single" w:sz="8" w:space="0" w:color="8C8D90" w:themeColor="accent3"/>
        <w:right w:val="single" w:sz="8" w:space="0" w:color="8C8D90" w:themeColor="accent3"/>
      </w:tblBorders>
    </w:tblPr>
    <w:tblStylePr w:type="firstRow">
      <w:pPr>
        <w:spacing w:before="0" w:after="0" w:line="240" w:lineRule="auto"/>
      </w:pPr>
      <w:rPr>
        <w:b/>
        <w:bCs/>
        <w:color w:val="FFFFFF" w:themeColor="background1"/>
      </w:rPr>
      <w:tblPr/>
      <w:tcPr>
        <w:shd w:val="clear" w:color="auto" w:fill="8C8D90" w:themeFill="accent3"/>
      </w:tcPr>
    </w:tblStylePr>
    <w:tblStylePr w:type="lastRow">
      <w:pPr>
        <w:spacing w:before="0" w:after="0" w:line="240" w:lineRule="auto"/>
      </w:pPr>
      <w:rPr>
        <w:b/>
        <w:bCs/>
      </w:rPr>
      <w:tblPr/>
      <w:tcPr>
        <w:tcBorders>
          <w:top w:val="double" w:sz="6" w:space="0" w:color="8C8D90" w:themeColor="accent3"/>
          <w:left w:val="single" w:sz="8" w:space="0" w:color="8C8D90" w:themeColor="accent3"/>
          <w:bottom w:val="single" w:sz="8" w:space="0" w:color="8C8D90" w:themeColor="accent3"/>
          <w:right w:val="single" w:sz="8" w:space="0" w:color="8C8D90" w:themeColor="accent3"/>
        </w:tcBorders>
      </w:tcPr>
    </w:tblStylePr>
    <w:tblStylePr w:type="firstCol">
      <w:rPr>
        <w:b/>
        <w:bCs/>
      </w:rPr>
    </w:tblStylePr>
    <w:tblStylePr w:type="lastCol">
      <w:rPr>
        <w:b/>
        <w:bCs/>
      </w:rPr>
    </w:tblStylePr>
    <w:tblStylePr w:type="band1Vert">
      <w:tblPr/>
      <w:tcPr>
        <w:tcBorders>
          <w:top w:val="single" w:sz="8" w:space="0" w:color="8C8D90" w:themeColor="accent3"/>
          <w:left w:val="single" w:sz="8" w:space="0" w:color="8C8D90" w:themeColor="accent3"/>
          <w:bottom w:val="single" w:sz="8" w:space="0" w:color="8C8D90" w:themeColor="accent3"/>
          <w:right w:val="single" w:sz="8" w:space="0" w:color="8C8D90" w:themeColor="accent3"/>
        </w:tcBorders>
      </w:tcPr>
    </w:tblStylePr>
    <w:tblStylePr w:type="band1Horz">
      <w:tblPr/>
      <w:tcPr>
        <w:tcBorders>
          <w:top w:val="single" w:sz="8" w:space="0" w:color="8C8D90" w:themeColor="accent3"/>
          <w:left w:val="single" w:sz="8" w:space="0" w:color="8C8D90" w:themeColor="accent3"/>
          <w:bottom w:val="single" w:sz="8" w:space="0" w:color="8C8D90" w:themeColor="accent3"/>
          <w:right w:val="single" w:sz="8" w:space="0" w:color="8C8D90" w:themeColor="accent3"/>
        </w:tcBorders>
      </w:tcPr>
    </w:tblStylePr>
  </w:style>
  <w:style w:type="table" w:styleId="LightList-Accent1">
    <w:name w:val="Light List Accent 1"/>
    <w:basedOn w:val="TableNormal"/>
    <w:uiPriority w:val="61"/>
    <w:rsid w:val="007F2CC5"/>
    <w:pPr>
      <w:spacing w:after="0" w:line="240" w:lineRule="auto"/>
    </w:pPr>
    <w:tblPr>
      <w:tblStyleRowBandSize w:val="1"/>
      <w:tblStyleColBandSize w:val="1"/>
      <w:tblBorders>
        <w:top w:val="single" w:sz="8" w:space="0" w:color="008C98" w:themeColor="accent1"/>
        <w:left w:val="single" w:sz="8" w:space="0" w:color="008C98" w:themeColor="accent1"/>
        <w:bottom w:val="single" w:sz="8" w:space="0" w:color="008C98" w:themeColor="accent1"/>
        <w:right w:val="single" w:sz="8" w:space="0" w:color="008C98" w:themeColor="accent1"/>
      </w:tblBorders>
    </w:tblPr>
    <w:tblStylePr w:type="firstRow">
      <w:pPr>
        <w:spacing w:before="0" w:after="0" w:line="240" w:lineRule="auto"/>
      </w:pPr>
      <w:rPr>
        <w:b/>
        <w:bCs/>
        <w:color w:val="FFFFFF" w:themeColor="background1"/>
      </w:rPr>
      <w:tblPr/>
      <w:tcPr>
        <w:shd w:val="clear" w:color="auto" w:fill="008C98" w:themeFill="accent1"/>
      </w:tcPr>
    </w:tblStylePr>
    <w:tblStylePr w:type="lastRow">
      <w:pPr>
        <w:spacing w:before="0" w:after="0" w:line="240" w:lineRule="auto"/>
      </w:pPr>
      <w:rPr>
        <w:b/>
        <w:bCs/>
      </w:rPr>
      <w:tblPr/>
      <w:tcPr>
        <w:tcBorders>
          <w:top w:val="double" w:sz="6" w:space="0" w:color="008C98" w:themeColor="accent1"/>
          <w:left w:val="single" w:sz="8" w:space="0" w:color="008C98" w:themeColor="accent1"/>
          <w:bottom w:val="single" w:sz="8" w:space="0" w:color="008C98" w:themeColor="accent1"/>
          <w:right w:val="single" w:sz="8" w:space="0" w:color="008C98" w:themeColor="accent1"/>
        </w:tcBorders>
      </w:tcPr>
    </w:tblStylePr>
    <w:tblStylePr w:type="firstCol">
      <w:rPr>
        <w:b/>
        <w:bCs/>
      </w:rPr>
    </w:tblStylePr>
    <w:tblStylePr w:type="lastCol">
      <w:rPr>
        <w:b/>
        <w:bCs/>
      </w:rPr>
    </w:tblStylePr>
    <w:tblStylePr w:type="band1Vert">
      <w:tblPr/>
      <w:tcPr>
        <w:tcBorders>
          <w:top w:val="single" w:sz="8" w:space="0" w:color="008C98" w:themeColor="accent1"/>
          <w:left w:val="single" w:sz="8" w:space="0" w:color="008C98" w:themeColor="accent1"/>
          <w:bottom w:val="single" w:sz="8" w:space="0" w:color="008C98" w:themeColor="accent1"/>
          <w:right w:val="single" w:sz="8" w:space="0" w:color="008C98" w:themeColor="accent1"/>
        </w:tcBorders>
      </w:tcPr>
    </w:tblStylePr>
    <w:tblStylePr w:type="band1Horz">
      <w:tblPr/>
      <w:tcPr>
        <w:tcBorders>
          <w:top w:val="single" w:sz="8" w:space="0" w:color="008C98" w:themeColor="accent1"/>
          <w:left w:val="single" w:sz="8" w:space="0" w:color="008C98" w:themeColor="accent1"/>
          <w:bottom w:val="single" w:sz="8" w:space="0" w:color="008C98" w:themeColor="accent1"/>
          <w:right w:val="single" w:sz="8" w:space="0" w:color="008C98" w:themeColor="accent1"/>
        </w:tcBorders>
      </w:tcPr>
    </w:tblStylePr>
  </w:style>
  <w:style w:type="paragraph" w:customStyle="1" w:styleId="H2BodyText">
    <w:name w:val="H2 Body Text"/>
    <w:basedOn w:val="BodyText"/>
    <w:link w:val="H2BodyTextChar"/>
    <w:qFormat/>
    <w:rsid w:val="007F2CC5"/>
    <w:pPr>
      <w:tabs>
        <w:tab w:val="clear" w:pos="1134"/>
      </w:tabs>
      <w:spacing w:after="240" w:line="276" w:lineRule="auto"/>
      <w:ind w:left="709"/>
    </w:pPr>
    <w:rPr>
      <w:rFonts w:eastAsiaTheme="minorHAnsi"/>
      <w:color w:val="000000" w:themeColor="text1"/>
      <w:sz w:val="20"/>
      <w:szCs w:val="24"/>
      <w:lang w:val="en-US" w:eastAsia="en-US"/>
    </w:rPr>
  </w:style>
  <w:style w:type="character" w:customStyle="1" w:styleId="H2BodyTextChar">
    <w:name w:val="H2 Body Text Char"/>
    <w:basedOn w:val="DefaultParagraphFont"/>
    <w:link w:val="H2BodyText"/>
    <w:rsid w:val="007F2CC5"/>
    <w:rPr>
      <w:rFonts w:ascii="Arial" w:hAnsi="Arial"/>
      <w:color w:val="000000" w:themeColor="text1"/>
      <w:sz w:val="20"/>
      <w:szCs w:val="24"/>
      <w:lang w:val="en-US"/>
    </w:rPr>
  </w:style>
  <w:style w:type="paragraph" w:customStyle="1" w:styleId="TableBullet">
    <w:name w:val="Table Bullet"/>
    <w:basedOn w:val="H1Bullet"/>
    <w:link w:val="TableBulletChar"/>
    <w:qFormat/>
    <w:rsid w:val="007F2CC5"/>
    <w:pPr>
      <w:numPr>
        <w:numId w:val="5"/>
      </w:numPr>
      <w:tabs>
        <w:tab w:val="clear" w:pos="2552"/>
        <w:tab w:val="left" w:pos="709"/>
      </w:tabs>
      <w:spacing w:before="60" w:after="60"/>
      <w:contextualSpacing w:val="0"/>
      <w:jc w:val="left"/>
    </w:pPr>
    <w:rPr>
      <w:color w:val="000000" w:themeColor="text1"/>
      <w:sz w:val="20"/>
      <w:szCs w:val="24"/>
    </w:rPr>
  </w:style>
  <w:style w:type="character" w:customStyle="1" w:styleId="TableBulletChar">
    <w:name w:val="Table Bullet Char"/>
    <w:basedOn w:val="DefaultParagraphFont"/>
    <w:link w:val="TableBullet"/>
    <w:rsid w:val="007F2CC5"/>
    <w:rPr>
      <w:rFonts w:ascii="Arial" w:eastAsia="Times New Roman" w:hAnsi="Arial" w:cs="Arial"/>
      <w:color w:val="000000" w:themeColor="text1"/>
      <w:sz w:val="20"/>
      <w:szCs w:val="24"/>
      <w:lang w:eastAsia="en-AU"/>
    </w:rPr>
  </w:style>
  <w:style w:type="character" w:customStyle="1" w:styleId="H1BulletChar">
    <w:name w:val="H1 Bullet Char"/>
    <w:basedOn w:val="DefaultParagraphFont"/>
    <w:link w:val="H1Bullet"/>
    <w:rsid w:val="007F2CC5"/>
    <w:rPr>
      <w:rFonts w:ascii="Arial" w:eastAsia="Times New Roman" w:hAnsi="Arial" w:cs="Arial"/>
      <w:lang w:eastAsia="en-AU"/>
    </w:rPr>
  </w:style>
  <w:style w:type="paragraph" w:customStyle="1" w:styleId="H1ABC">
    <w:name w:val="H1ABC"/>
    <w:basedOn w:val="TableBullet"/>
    <w:link w:val="H1ABCChar"/>
    <w:qFormat/>
    <w:rsid w:val="007F2CC5"/>
    <w:pPr>
      <w:numPr>
        <w:numId w:val="0"/>
      </w:numPr>
      <w:spacing w:before="120" w:after="120" w:line="240" w:lineRule="auto"/>
    </w:pPr>
    <w:rPr>
      <w:rFonts w:eastAsiaTheme="minorHAnsi" w:cstheme="minorBidi"/>
      <w:lang w:eastAsia="en-US"/>
    </w:rPr>
  </w:style>
  <w:style w:type="character" w:customStyle="1" w:styleId="H1ABCChar">
    <w:name w:val="H1ABC Char"/>
    <w:basedOn w:val="DefaultParagraphFont"/>
    <w:link w:val="H1ABC"/>
    <w:rsid w:val="007F2CC5"/>
    <w:rPr>
      <w:rFonts w:ascii="Arial" w:hAnsi="Arial"/>
      <w:color w:val="000000" w:themeColor="text1"/>
      <w:sz w:val="20"/>
      <w:szCs w:val="24"/>
    </w:rPr>
  </w:style>
  <w:style w:type="paragraph" w:customStyle="1" w:styleId="DPABullet">
    <w:name w:val="DPA Bullet"/>
    <w:basedOn w:val="Normal"/>
    <w:rsid w:val="007F2CC5"/>
    <w:pPr>
      <w:numPr>
        <w:numId w:val="8"/>
      </w:numPr>
      <w:tabs>
        <w:tab w:val="clear" w:pos="1134"/>
      </w:tabs>
      <w:overflowPunct w:val="0"/>
      <w:autoSpaceDE w:val="0"/>
      <w:autoSpaceDN w:val="0"/>
      <w:adjustRightInd w:val="0"/>
      <w:spacing w:before="120"/>
      <w:jc w:val="left"/>
      <w:textAlignment w:val="baseline"/>
    </w:pPr>
    <w:rPr>
      <w:rFonts w:eastAsia="Times New Roman" w:cs="Arial"/>
      <w:bCs/>
      <w:lang w:val="en-US" w:eastAsia="en-US"/>
    </w:rPr>
  </w:style>
  <w:style w:type="paragraph" w:customStyle="1" w:styleId="bullets0">
    <w:name w:val="bullets"/>
    <w:basedOn w:val="BodyText"/>
    <w:autoRedefine/>
    <w:rsid w:val="007F2CC5"/>
    <w:pPr>
      <w:tabs>
        <w:tab w:val="clear" w:pos="1134"/>
      </w:tabs>
      <w:spacing w:before="60"/>
      <w:ind w:left="266"/>
    </w:pPr>
    <w:rPr>
      <w:rFonts w:eastAsia="Times New Roman" w:cs="Times New Roman"/>
      <w:bCs/>
      <w:sz w:val="16"/>
      <w:szCs w:val="16"/>
      <w:lang w:eastAsia="en-US"/>
    </w:rPr>
  </w:style>
  <w:style w:type="paragraph" w:customStyle="1" w:styleId="TableTexgt">
    <w:name w:val="Table Texgt"/>
    <w:basedOn w:val="BodyText"/>
    <w:link w:val="TableTexgtChar"/>
    <w:qFormat/>
    <w:rsid w:val="007F2CC5"/>
    <w:pPr>
      <w:tabs>
        <w:tab w:val="clear" w:pos="1134"/>
      </w:tabs>
      <w:spacing w:before="60" w:after="60" w:line="276" w:lineRule="auto"/>
      <w:jc w:val="left"/>
    </w:pPr>
    <w:rPr>
      <w:rFonts w:eastAsiaTheme="minorHAnsi"/>
      <w:color w:val="000000" w:themeColor="text1"/>
      <w:sz w:val="20"/>
      <w:szCs w:val="24"/>
      <w:lang w:val="en-GB" w:eastAsia="en-US"/>
    </w:rPr>
  </w:style>
  <w:style w:type="character" w:customStyle="1" w:styleId="TableTexgtChar">
    <w:name w:val="Table Texgt Char"/>
    <w:basedOn w:val="DefaultParagraphFont"/>
    <w:link w:val="TableTexgt"/>
    <w:rsid w:val="007F2CC5"/>
    <w:rPr>
      <w:rFonts w:ascii="Arial" w:hAnsi="Arial"/>
      <w:color w:val="000000" w:themeColor="text1"/>
      <w:sz w:val="20"/>
      <w:szCs w:val="24"/>
      <w:lang w:val="en-GB"/>
    </w:rPr>
  </w:style>
  <w:style w:type="table" w:customStyle="1" w:styleId="LightList-Accent11">
    <w:name w:val="Light List - Accent 11"/>
    <w:basedOn w:val="TableNormal"/>
    <w:next w:val="LightList-Accent1"/>
    <w:uiPriority w:val="61"/>
    <w:rsid w:val="007F2CC5"/>
    <w:pPr>
      <w:spacing w:after="0" w:line="240" w:lineRule="auto"/>
    </w:pPr>
    <w:tblPr>
      <w:tblStyleRowBandSize w:val="1"/>
      <w:tblStyleColBandSize w:val="1"/>
      <w:tblBorders>
        <w:top w:val="single" w:sz="8" w:space="0" w:color="008C98"/>
        <w:left w:val="single" w:sz="8" w:space="0" w:color="008C98"/>
        <w:bottom w:val="single" w:sz="8" w:space="0" w:color="008C98"/>
        <w:right w:val="single" w:sz="8" w:space="0" w:color="008C98"/>
      </w:tblBorders>
    </w:tblPr>
    <w:tblStylePr w:type="firstRow">
      <w:pPr>
        <w:spacing w:before="0" w:after="0" w:line="240" w:lineRule="auto"/>
      </w:pPr>
      <w:rPr>
        <w:b/>
        <w:bCs/>
        <w:color w:val="FFFFFF"/>
      </w:rPr>
      <w:tblPr/>
      <w:tcPr>
        <w:shd w:val="clear" w:color="auto" w:fill="008C98"/>
      </w:tcPr>
    </w:tblStylePr>
    <w:tblStylePr w:type="lastRow">
      <w:pPr>
        <w:spacing w:before="0" w:after="0" w:line="240" w:lineRule="auto"/>
      </w:pPr>
      <w:rPr>
        <w:b/>
        <w:bCs/>
      </w:rPr>
      <w:tblPr/>
      <w:tcPr>
        <w:tcBorders>
          <w:top w:val="double" w:sz="6" w:space="0" w:color="008C98"/>
          <w:left w:val="single" w:sz="8" w:space="0" w:color="008C98"/>
          <w:bottom w:val="single" w:sz="8" w:space="0" w:color="008C98"/>
          <w:right w:val="single" w:sz="8" w:space="0" w:color="008C98"/>
        </w:tcBorders>
      </w:tcPr>
    </w:tblStylePr>
    <w:tblStylePr w:type="firstCol">
      <w:rPr>
        <w:b/>
        <w:bCs/>
      </w:rPr>
    </w:tblStylePr>
    <w:tblStylePr w:type="lastCol">
      <w:rPr>
        <w:b/>
        <w:bCs/>
      </w:rPr>
    </w:tblStylePr>
    <w:tblStylePr w:type="band1Vert">
      <w:tblPr/>
      <w:tcPr>
        <w:tcBorders>
          <w:top w:val="single" w:sz="8" w:space="0" w:color="008C98"/>
          <w:left w:val="single" w:sz="8" w:space="0" w:color="008C98"/>
          <w:bottom w:val="single" w:sz="8" w:space="0" w:color="008C98"/>
          <w:right w:val="single" w:sz="8" w:space="0" w:color="008C98"/>
        </w:tcBorders>
      </w:tcPr>
    </w:tblStylePr>
    <w:tblStylePr w:type="band1Horz">
      <w:tblPr/>
      <w:tcPr>
        <w:tcBorders>
          <w:top w:val="single" w:sz="8" w:space="0" w:color="008C98"/>
          <w:left w:val="single" w:sz="8" w:space="0" w:color="008C98"/>
          <w:bottom w:val="single" w:sz="8" w:space="0" w:color="008C98"/>
          <w:right w:val="single" w:sz="8" w:space="0" w:color="008C98"/>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06848882">
      <w:bodyDiv w:val="1"/>
      <w:marLeft w:val="0"/>
      <w:marRight w:val="0"/>
      <w:marTop w:val="0"/>
      <w:marBottom w:val="0"/>
      <w:divBdr>
        <w:top w:val="none" w:sz="0" w:space="0" w:color="auto"/>
        <w:left w:val="none" w:sz="0" w:space="0" w:color="auto"/>
        <w:bottom w:val="none" w:sz="0" w:space="0" w:color="auto"/>
        <w:right w:val="none" w:sz="0" w:space="0" w:color="auto"/>
      </w:divBdr>
      <w:divsChild>
        <w:div w:id="308901281">
          <w:marLeft w:val="0"/>
          <w:marRight w:val="0"/>
          <w:marTop w:val="0"/>
          <w:marBottom w:val="0"/>
          <w:divBdr>
            <w:top w:val="none" w:sz="0" w:space="0" w:color="auto"/>
            <w:left w:val="none" w:sz="0" w:space="0" w:color="auto"/>
            <w:bottom w:val="none" w:sz="0" w:space="0" w:color="auto"/>
            <w:right w:val="none" w:sz="0" w:space="0" w:color="auto"/>
          </w:divBdr>
          <w:divsChild>
            <w:div w:id="1721661098">
              <w:marLeft w:val="0"/>
              <w:marRight w:val="0"/>
              <w:marTop w:val="0"/>
              <w:marBottom w:val="0"/>
              <w:divBdr>
                <w:top w:val="none" w:sz="0" w:space="0" w:color="auto"/>
                <w:left w:val="none" w:sz="0" w:space="0" w:color="auto"/>
                <w:bottom w:val="none" w:sz="0" w:space="0" w:color="auto"/>
                <w:right w:val="none" w:sz="0" w:space="0" w:color="auto"/>
              </w:divBdr>
              <w:divsChild>
                <w:div w:id="1867408881">
                  <w:marLeft w:val="0"/>
                  <w:marRight w:val="0"/>
                  <w:marTop w:val="0"/>
                  <w:marBottom w:val="0"/>
                  <w:divBdr>
                    <w:top w:val="none" w:sz="0" w:space="0" w:color="auto"/>
                    <w:left w:val="none" w:sz="0" w:space="0" w:color="auto"/>
                    <w:bottom w:val="none" w:sz="0" w:space="0" w:color="auto"/>
                    <w:right w:val="none" w:sz="0" w:space="0" w:color="auto"/>
                  </w:divBdr>
                  <w:divsChild>
                    <w:div w:id="1489200985">
                      <w:marLeft w:val="0"/>
                      <w:marRight w:val="0"/>
                      <w:marTop w:val="0"/>
                      <w:marBottom w:val="0"/>
                      <w:divBdr>
                        <w:top w:val="none" w:sz="0" w:space="0" w:color="auto"/>
                        <w:left w:val="none" w:sz="0" w:space="0" w:color="auto"/>
                        <w:bottom w:val="none" w:sz="0" w:space="0" w:color="auto"/>
                        <w:right w:val="none" w:sz="0" w:space="0" w:color="auto"/>
                      </w:divBdr>
                      <w:divsChild>
                        <w:div w:id="2121027398">
                          <w:marLeft w:val="0"/>
                          <w:marRight w:val="0"/>
                          <w:marTop w:val="0"/>
                          <w:marBottom w:val="0"/>
                          <w:divBdr>
                            <w:top w:val="none" w:sz="0" w:space="0" w:color="auto"/>
                            <w:left w:val="none" w:sz="0" w:space="0" w:color="auto"/>
                            <w:bottom w:val="none" w:sz="0" w:space="0" w:color="auto"/>
                            <w:right w:val="none" w:sz="0" w:space="0" w:color="auto"/>
                          </w:divBdr>
                          <w:divsChild>
                            <w:div w:id="1367681400">
                              <w:marLeft w:val="0"/>
                              <w:marRight w:val="0"/>
                              <w:marTop w:val="0"/>
                              <w:marBottom w:val="300"/>
                              <w:divBdr>
                                <w:top w:val="none" w:sz="0" w:space="0" w:color="auto"/>
                                <w:left w:val="none" w:sz="0" w:space="0" w:color="auto"/>
                                <w:bottom w:val="none" w:sz="0" w:space="0" w:color="auto"/>
                                <w:right w:val="none" w:sz="0" w:space="0" w:color="auto"/>
                              </w:divBdr>
                              <w:divsChild>
                                <w:div w:id="372853694">
                                  <w:marLeft w:val="0"/>
                                  <w:marRight w:val="0"/>
                                  <w:marTop w:val="0"/>
                                  <w:marBottom w:val="0"/>
                                  <w:divBdr>
                                    <w:top w:val="none" w:sz="0" w:space="0" w:color="auto"/>
                                    <w:left w:val="none" w:sz="0" w:space="0" w:color="auto"/>
                                    <w:bottom w:val="none" w:sz="0" w:space="0" w:color="auto"/>
                                    <w:right w:val="none" w:sz="0" w:space="0" w:color="auto"/>
                                  </w:divBdr>
                                  <w:divsChild>
                                    <w:div w:id="20252469">
                                      <w:marLeft w:val="3900"/>
                                      <w:marRight w:val="0"/>
                                      <w:marTop w:val="0"/>
                                      <w:marBottom w:val="0"/>
                                      <w:divBdr>
                                        <w:top w:val="none" w:sz="0" w:space="0" w:color="auto"/>
                                        <w:left w:val="none" w:sz="0" w:space="0" w:color="auto"/>
                                        <w:bottom w:val="none" w:sz="0" w:space="0" w:color="auto"/>
                                        <w:right w:val="none" w:sz="0" w:space="0" w:color="auto"/>
                                      </w:divBdr>
                                      <w:divsChild>
                                        <w:div w:id="2076927050">
                                          <w:marLeft w:val="0"/>
                                          <w:marRight w:val="0"/>
                                          <w:marTop w:val="0"/>
                                          <w:marBottom w:val="0"/>
                                          <w:divBdr>
                                            <w:top w:val="none" w:sz="0" w:space="0" w:color="auto"/>
                                            <w:left w:val="none" w:sz="0" w:space="0" w:color="auto"/>
                                            <w:bottom w:val="none" w:sz="0" w:space="0" w:color="auto"/>
                                            <w:right w:val="none" w:sz="0" w:space="0" w:color="auto"/>
                                          </w:divBdr>
                                          <w:divsChild>
                                            <w:div w:id="2146661117">
                                              <w:marLeft w:val="0"/>
                                              <w:marRight w:val="0"/>
                                              <w:marTop w:val="0"/>
                                              <w:marBottom w:val="0"/>
                                              <w:divBdr>
                                                <w:top w:val="none" w:sz="0" w:space="0" w:color="auto"/>
                                                <w:left w:val="none" w:sz="0" w:space="0" w:color="auto"/>
                                                <w:bottom w:val="none" w:sz="0" w:space="0" w:color="auto"/>
                                                <w:right w:val="none" w:sz="0" w:space="0" w:color="auto"/>
                                              </w:divBdr>
                                              <w:divsChild>
                                                <w:div w:id="1859463354">
                                                  <w:marLeft w:val="0"/>
                                                  <w:marRight w:val="0"/>
                                                  <w:marTop w:val="0"/>
                                                  <w:marBottom w:val="0"/>
                                                  <w:divBdr>
                                                    <w:top w:val="none" w:sz="0" w:space="0" w:color="auto"/>
                                                    <w:left w:val="none" w:sz="0" w:space="0" w:color="auto"/>
                                                    <w:bottom w:val="none" w:sz="0" w:space="0" w:color="auto"/>
                                                    <w:right w:val="none" w:sz="0" w:space="0" w:color="auto"/>
                                                  </w:divBdr>
                                                  <w:divsChild>
                                                    <w:div w:id="1085111544">
                                                      <w:marLeft w:val="0"/>
                                                      <w:marRight w:val="0"/>
                                                      <w:marTop w:val="0"/>
                                                      <w:marBottom w:val="0"/>
                                                      <w:divBdr>
                                                        <w:top w:val="none" w:sz="0" w:space="0" w:color="auto"/>
                                                        <w:left w:val="none" w:sz="0" w:space="0" w:color="auto"/>
                                                        <w:bottom w:val="none" w:sz="0" w:space="0" w:color="auto"/>
                                                        <w:right w:val="none" w:sz="0" w:space="0" w:color="auto"/>
                                                      </w:divBdr>
                                                      <w:divsChild>
                                                        <w:div w:id="2120249170">
                                                          <w:marLeft w:val="0"/>
                                                          <w:marRight w:val="0"/>
                                                          <w:marTop w:val="0"/>
                                                          <w:marBottom w:val="0"/>
                                                          <w:divBdr>
                                                            <w:top w:val="none" w:sz="0" w:space="0" w:color="auto"/>
                                                            <w:left w:val="none" w:sz="0" w:space="0" w:color="auto"/>
                                                            <w:bottom w:val="none" w:sz="0" w:space="0" w:color="auto"/>
                                                            <w:right w:val="none" w:sz="0" w:space="0" w:color="auto"/>
                                                          </w:divBdr>
                                                          <w:divsChild>
                                                            <w:div w:id="946427776">
                                                              <w:marLeft w:val="0"/>
                                                              <w:marRight w:val="0"/>
                                                              <w:marTop w:val="0"/>
                                                              <w:marBottom w:val="0"/>
                                                              <w:divBdr>
                                                                <w:top w:val="none" w:sz="0" w:space="0" w:color="auto"/>
                                                                <w:left w:val="none" w:sz="0" w:space="0" w:color="auto"/>
                                                                <w:bottom w:val="none" w:sz="0" w:space="0" w:color="auto"/>
                                                                <w:right w:val="none" w:sz="0" w:space="0" w:color="auto"/>
                                                              </w:divBdr>
                                                              <w:divsChild>
                                                                <w:div w:id="102581838">
                                                                  <w:marLeft w:val="0"/>
                                                                  <w:marRight w:val="0"/>
                                                                  <w:marTop w:val="0"/>
                                                                  <w:marBottom w:val="0"/>
                                                                  <w:divBdr>
                                                                    <w:top w:val="none" w:sz="0" w:space="0" w:color="auto"/>
                                                                    <w:left w:val="none" w:sz="0" w:space="0" w:color="auto"/>
                                                                    <w:bottom w:val="none" w:sz="0" w:space="0" w:color="auto"/>
                                                                    <w:right w:val="none" w:sz="0" w:space="0" w:color="auto"/>
                                                                  </w:divBdr>
                                                                  <w:divsChild>
                                                                    <w:div w:id="906913672">
                                                                      <w:marLeft w:val="0"/>
                                                                      <w:marRight w:val="0"/>
                                                                      <w:marTop w:val="0"/>
                                                                      <w:marBottom w:val="0"/>
                                                                      <w:divBdr>
                                                                        <w:top w:val="none" w:sz="0" w:space="0" w:color="auto"/>
                                                                        <w:left w:val="none" w:sz="0" w:space="0" w:color="auto"/>
                                                                        <w:bottom w:val="none" w:sz="0" w:space="0" w:color="auto"/>
                                                                        <w:right w:val="none" w:sz="0" w:space="0" w:color="auto"/>
                                                                      </w:divBdr>
                                                                      <w:divsChild>
                                                                        <w:div w:id="526912142">
                                                                          <w:marLeft w:val="0"/>
                                                                          <w:marRight w:val="0"/>
                                                                          <w:marTop w:val="0"/>
                                                                          <w:marBottom w:val="0"/>
                                                                          <w:divBdr>
                                                                            <w:top w:val="none" w:sz="0" w:space="0" w:color="auto"/>
                                                                            <w:left w:val="none" w:sz="0" w:space="0" w:color="auto"/>
                                                                            <w:bottom w:val="none" w:sz="0" w:space="0" w:color="auto"/>
                                                                            <w:right w:val="none" w:sz="0" w:space="0" w:color="auto"/>
                                                                          </w:divBdr>
                                                                          <w:divsChild>
                                                                            <w:div w:id="2030375855">
                                                                              <w:marLeft w:val="0"/>
                                                                              <w:marRight w:val="0"/>
                                                                              <w:marTop w:val="0"/>
                                                                              <w:marBottom w:val="0"/>
                                                                              <w:divBdr>
                                                                                <w:top w:val="none" w:sz="0" w:space="0" w:color="auto"/>
                                                                                <w:left w:val="none" w:sz="0" w:space="0" w:color="auto"/>
                                                                                <w:bottom w:val="none" w:sz="0" w:space="0" w:color="auto"/>
                                                                                <w:right w:val="none" w:sz="0" w:space="0" w:color="auto"/>
                                                                              </w:divBdr>
                                                                              <w:divsChild>
                                                                                <w:div w:id="1950745350">
                                                                                  <w:marLeft w:val="0"/>
                                                                                  <w:marRight w:val="0"/>
                                                                                  <w:marTop w:val="0"/>
                                                                                  <w:marBottom w:val="0"/>
                                                                                  <w:divBdr>
                                                                                    <w:top w:val="none" w:sz="0" w:space="0" w:color="auto"/>
                                                                                    <w:left w:val="none" w:sz="0" w:space="0" w:color="auto"/>
                                                                                    <w:bottom w:val="none" w:sz="0" w:space="0" w:color="auto"/>
                                                                                    <w:right w:val="none" w:sz="0" w:space="0" w:color="auto"/>
                                                                                  </w:divBdr>
                                                                                  <w:divsChild>
                                                                                    <w:div w:id="1396201091">
                                                                                      <w:marLeft w:val="0"/>
                                                                                      <w:marRight w:val="0"/>
                                                                                      <w:marTop w:val="0"/>
                                                                                      <w:marBottom w:val="0"/>
                                                                                      <w:divBdr>
                                                                                        <w:top w:val="none" w:sz="0" w:space="0" w:color="auto"/>
                                                                                        <w:left w:val="none" w:sz="0" w:space="0" w:color="auto"/>
                                                                                        <w:bottom w:val="none" w:sz="0" w:space="0" w:color="auto"/>
                                                                                        <w:right w:val="none" w:sz="0" w:space="0" w:color="auto"/>
                                                                                      </w:divBdr>
                                                                                      <w:divsChild>
                                                                                        <w:div w:id="1518813901">
                                                                                          <w:marLeft w:val="0"/>
                                                                                          <w:marRight w:val="0"/>
                                                                                          <w:marTop w:val="0"/>
                                                                                          <w:marBottom w:val="0"/>
                                                                                          <w:divBdr>
                                                                                            <w:top w:val="none" w:sz="0" w:space="0" w:color="auto"/>
                                                                                            <w:left w:val="none" w:sz="0" w:space="0" w:color="auto"/>
                                                                                            <w:bottom w:val="none" w:sz="0" w:space="0" w:color="auto"/>
                                                                                            <w:right w:val="none" w:sz="0" w:space="0" w:color="auto"/>
                                                                                          </w:divBdr>
                                                                                          <w:divsChild>
                                                                                            <w:div w:id="1872179363">
                                                                                              <w:marLeft w:val="0"/>
                                                                                              <w:marRight w:val="0"/>
                                                                                              <w:marTop w:val="0"/>
                                                                                              <w:marBottom w:val="0"/>
                                                                                              <w:divBdr>
                                                                                                <w:top w:val="none" w:sz="0" w:space="0" w:color="auto"/>
                                                                                                <w:left w:val="none" w:sz="0" w:space="0" w:color="auto"/>
                                                                                                <w:bottom w:val="none" w:sz="0" w:space="0" w:color="auto"/>
                                                                                                <w:right w:val="none" w:sz="0" w:space="0" w:color="auto"/>
                                                                                              </w:divBdr>
                                                                                            </w:div>
                                                                                            <w:div w:id="17631099">
                                                                                              <w:marLeft w:val="0"/>
                                                                                              <w:marRight w:val="0"/>
                                                                                              <w:marTop w:val="0"/>
                                                                                              <w:marBottom w:val="0"/>
                                                                                              <w:divBdr>
                                                                                                <w:top w:val="none" w:sz="0" w:space="0" w:color="auto"/>
                                                                                                <w:left w:val="none" w:sz="0" w:space="0" w:color="auto"/>
                                                                                                <w:bottom w:val="none" w:sz="0" w:space="0" w:color="auto"/>
                                                                                                <w:right w:val="none" w:sz="0" w:space="0" w:color="auto"/>
                                                                                              </w:divBdr>
                                                                                            </w:div>
                                                                                            <w:div w:id="2078552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25879435">
      <w:bodyDiv w:val="1"/>
      <w:marLeft w:val="0"/>
      <w:marRight w:val="0"/>
      <w:marTop w:val="0"/>
      <w:marBottom w:val="0"/>
      <w:divBdr>
        <w:top w:val="none" w:sz="0" w:space="0" w:color="auto"/>
        <w:left w:val="none" w:sz="0" w:space="0" w:color="auto"/>
        <w:bottom w:val="none" w:sz="0" w:space="0" w:color="auto"/>
        <w:right w:val="none" w:sz="0" w:space="0" w:color="auto"/>
      </w:divBdr>
    </w:div>
    <w:div w:id="19332785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footer" Target="footer4.xml"/><Relationship Id="rId3" Type="http://schemas.openxmlformats.org/officeDocument/2006/relationships/styles" Target="styles.xml"/><Relationship Id="rId21" Type="http://schemas.openxmlformats.org/officeDocument/2006/relationships/header" Target="header6.xml"/><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5.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2.xml"/><Relationship Id="rId22" Type="http://schemas.openxmlformats.org/officeDocument/2006/relationships/footer" Target="footer6.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PPA Colours">
      <a:dk1>
        <a:sysClr val="windowText" lastClr="000000"/>
      </a:dk1>
      <a:lt1>
        <a:sysClr val="window" lastClr="FFFFFF"/>
      </a:lt1>
      <a:dk2>
        <a:srgbClr val="5F6062"/>
      </a:dk2>
      <a:lt2>
        <a:srgbClr val="D6D7D8"/>
      </a:lt2>
      <a:accent1>
        <a:srgbClr val="008C98"/>
      </a:accent1>
      <a:accent2>
        <a:srgbClr val="982623"/>
      </a:accent2>
      <a:accent3>
        <a:srgbClr val="8C8D90"/>
      </a:accent3>
      <a:accent4>
        <a:srgbClr val="D6D7D8"/>
      </a:accent4>
      <a:accent5>
        <a:srgbClr val="00B6C4"/>
      </a:accent5>
      <a:accent6>
        <a:srgbClr val="D03430"/>
      </a:accent6>
      <a:hlink>
        <a:srgbClr val="000000"/>
      </a:hlink>
      <a:folHlink>
        <a:srgbClr val="FFFFF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A69E7D-4C11-4D75-A12A-83673E3216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33</Pages>
  <Words>5150</Words>
  <Characters>29358</Characters>
  <Application>Microsoft Office Word</Application>
  <DocSecurity>4</DocSecurity>
  <Lines>244</Lines>
  <Paragraphs>68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34440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Pauline Daly</dc:creator>
  <cp:lastModifiedBy>Karen Hayes</cp:lastModifiedBy>
  <cp:revision>2</cp:revision>
  <cp:lastPrinted>2012-12-21T06:39:00Z</cp:lastPrinted>
  <dcterms:created xsi:type="dcterms:W3CDTF">2016-01-13T00:50:00Z</dcterms:created>
  <dcterms:modified xsi:type="dcterms:W3CDTF">2016-01-13T00:50:00Z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32123</vt:lpwstr>
  </property>
  <property fmtid="{D5CDD505-2E9C-101B-9397-08002B2CF9AE}" pid="3" name="Objective-Id">
    <vt:lpwstr>A228958</vt:lpwstr>
  </property>
  <property fmtid="{D5CDD505-2E9C-101B-9397-08002B2CF9AE}" pid="4" name="Objective-Title">
    <vt:lpwstr>PPA Document Template With Plain Cover</vt:lpwstr>
  </property>
  <property fmtid="{D5CDD505-2E9C-101B-9397-08002B2CF9AE}" pid="5" name="Objective-Comment">
    <vt:lpwstr/>
  </property>
  <property fmtid="{D5CDD505-2E9C-101B-9397-08002B2CF9AE}" pid="6" name="Objective-CreationStamp">
    <vt:filetime>2015-01-30T07:39:33Z</vt:filetime>
  </property>
  <property fmtid="{D5CDD505-2E9C-101B-9397-08002B2CF9AE}" pid="7" name="Objective-IsApproved">
    <vt:bool>false</vt:bool>
  </property>
  <property fmtid="{D5CDD505-2E9C-101B-9397-08002B2CF9AE}" pid="8" name="Objective-IsPublished">
    <vt:bool>false</vt:bool>
  </property>
  <property fmtid="{D5CDD505-2E9C-101B-9397-08002B2CF9AE}" pid="9" name="Objective-DatePublished">
    <vt:lpwstr/>
  </property>
  <property fmtid="{D5CDD505-2E9C-101B-9397-08002B2CF9AE}" pid="10" name="Objective-ModificationStamp">
    <vt:filetime>2015-08-17T09:14:13Z</vt:filetime>
  </property>
  <property fmtid="{D5CDD505-2E9C-101B-9397-08002B2CF9AE}" pid="11" name="Objective-Owner">
    <vt:lpwstr>Rhoda Williams</vt:lpwstr>
  </property>
  <property fmtid="{D5CDD505-2E9C-101B-9397-08002B2CF9AE}" pid="12" name="Objective-Path">
    <vt:lpwstr>Objective Global Folder:06. Tools and Templates:PPA Templates:</vt:lpwstr>
  </property>
  <property fmtid="{D5CDD505-2E9C-101B-9397-08002B2CF9AE}" pid="13" name="Objective-Parent">
    <vt:lpwstr>PPA Templates</vt:lpwstr>
  </property>
  <property fmtid="{D5CDD505-2E9C-101B-9397-08002B2CF9AE}" pid="14" name="Objective-State">
    <vt:lpwstr>Being Edited</vt:lpwstr>
  </property>
  <property fmtid="{D5CDD505-2E9C-101B-9397-08002B2CF9AE}" pid="15" name="Objective-Version">
    <vt:lpwstr>8.1</vt:lpwstr>
  </property>
  <property fmtid="{D5CDD505-2E9C-101B-9397-08002B2CF9AE}" pid="16" name="Objective-VersionNumber">
    <vt:r8>9</vt:r8>
  </property>
  <property fmtid="{D5CDD505-2E9C-101B-9397-08002B2CF9AE}" pid="17" name="Objective-VersionComment">
    <vt:lpwstr/>
  </property>
  <property fmtid="{D5CDD505-2E9C-101B-9397-08002B2CF9AE}" pid="18" name="Objective-FileNumber">
    <vt:lpwstr/>
  </property>
  <property fmtid="{D5CDD505-2E9C-101B-9397-08002B2CF9AE}" pid="19" name="Objective-Classification">
    <vt:lpwstr>[Inherited - none]</vt:lpwstr>
  </property>
  <property fmtid="{D5CDD505-2E9C-101B-9397-08002B2CF9AE}" pid="20" name="Objective-Caveats">
    <vt:lpwstr/>
  </property>
  <property fmtid="{D5CDD505-2E9C-101B-9397-08002B2CF9AE}" pid="21" name="Objective-Author [system]">
    <vt:lpwstr>PPA</vt:lpwstr>
  </property>
  <property fmtid="{D5CDD505-2E9C-101B-9397-08002B2CF9AE}" pid="22" name="Objective-Document Date [system]">
    <vt:filetime>2015-01-29T16:00:00Z</vt:filetime>
  </property>
  <property fmtid="{D5CDD505-2E9C-101B-9397-08002B2CF9AE}" pid="23" name="Objective-Location [system]">
    <vt:lpwstr/>
  </property>
  <property fmtid="{D5CDD505-2E9C-101B-9397-08002B2CF9AE}" pid="24" name="Objective-Originating Agency [system]">
    <vt:lpwstr>Pilbara Ports Authority</vt:lpwstr>
  </property>
  <property fmtid="{D5CDD505-2E9C-101B-9397-08002B2CF9AE}" pid="25" name="Objective-Date of Amalgamation [system]">
    <vt:filetime>2014-06-30T16:00:00Z</vt:filetime>
  </property>
  <property fmtid="{D5CDD505-2E9C-101B-9397-08002B2CF9AE}" pid="26" name="Objective-EDOC No (Legacy) [system]">
    <vt:lpwstr/>
  </property>
  <property fmtid="{D5CDD505-2E9C-101B-9397-08002B2CF9AE}" pid="27" name="Objective-Abstract (Legacy) [system]">
    <vt:lpwstr/>
  </property>
</Properties>
</file>