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Blank Tally Chart or Frequency Table</w:t>
      </w:r>
    </w:p>
    <w:p>
      <w:pPr>
        <w:pStyle w:val="Normal"/>
        <w:rPr/>
      </w:pPr>
      <w:r>
        <w:rPr/>
      </w:r>
    </w:p>
    <w:tbl>
      <w:tblPr>
        <w:jc w:val="left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465"/>
        <w:gridCol w:w="3390"/>
      </w:tblGrid>
      <w:tr>
        <w:trPr>
          <w:cantSplit w:val="false"/>
        </w:trPr>
        <w:tc>
          <w:tcPr>
            <w:tcW w:w="6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Arial" w:ascii="Arial Black" w:hAnsi="Arial Black"/>
              </w:rPr>
            </w:pPr>
            <w:r>
              <w:rPr>
                <w:rFonts w:cs="Arial" w:ascii="Arial Black" w:hAnsi="Arial Black"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Arial" w:ascii="Arial Black" w:hAnsi="Arial Black"/>
              </w:rPr>
            </w:pPr>
            <w:r>
              <w:rPr>
                <w:rFonts w:cs="Arial" w:ascii="Arial Black" w:hAnsi="Arial Black"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Arial" w:ascii="Arial Black" w:hAnsi="Arial Black"/>
              </w:rPr>
            </w:pPr>
            <w:r>
              <w:rPr>
                <w:rFonts w:cs="Arial" w:ascii="Arial Black" w:hAnsi="Arial Black"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Arial" w:ascii="Arial Black" w:hAnsi="Arial Black"/>
              </w:rPr>
            </w:pPr>
            <w:r>
              <w:rPr>
                <w:rFonts w:cs="Arial" w:ascii="Arial Black" w:hAnsi="Arial Black"/>
              </w:rPr>
            </w:r>
          </w:p>
        </w:tc>
      </w:tr>
      <w:tr>
        <w:trPr>
          <w:cantSplit w:val="false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Century Schoolbook" w:ascii="Century Schoolbook" w:hAnsi="Century Schoolbook"/>
                <w:b/>
                <w:smallCaps/>
                <w:color w:val="000000"/>
              </w:rPr>
            </w:pPr>
            <w:r>
              <w:rPr>
                <w:rFonts w:cs="Century Schoolbook" w:ascii="Century Schoolbook" w:hAnsi="Century Schoolbook"/>
                <w:b/>
                <w:smallCaps/>
                <w:color w:val="000000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extcentered"/>
              <w:snapToGrid w:val="false"/>
              <w:spacing w:before="60" w:after="60"/>
              <w:jc w:val="left"/>
              <w:rPr>
                <w:rFonts w:cs="Arial" w:ascii="Arial Black" w:hAnsi="Arial Black"/>
              </w:rPr>
            </w:pPr>
            <w:r>
              <w:rPr>
                <w:rFonts w:cs="Arial" w:ascii="Arial Black" w:hAnsi="Arial Blac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2240" w:h="15840"/>
      <w:pgMar w:left="1440" w:right="1440" w:header="720" w:top="1440" w:footer="0" w:bottom="115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entury Schoolbook">
    <w:charset w:val="00"/>
    <w:family w:val="roman"/>
    <w:pitch w:val="variable"/>
  </w:font>
  <w:font w:name="Arial Black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character" w:styleId="HeaderChar">
    <w:name w:val="Header Char"/>
    <w:basedOn w:val="DefaultParagraphFont"/>
    <w:rPr>
      <w:sz w:val="24"/>
      <w:szCs w:val="24"/>
    </w:rPr>
  </w:style>
  <w:style w:type="character" w:styleId="FooterChar">
    <w:name w:val="Footer Char"/>
    <w:basedOn w:val="DefaultParagraphFont"/>
    <w:rPr>
      <w:sz w:val="24"/>
      <w:szCs w:val="24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extcentered">
    <w:name w:val="Text centered"/>
    <w:basedOn w:val="Normal"/>
    <w:pPr>
      <w:spacing w:before="120" w:after="60"/>
      <w:jc w:val="center"/>
    </w:pPr>
    <w:rPr>
      <w:color w:val="000000"/>
    </w:rPr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2010-03-18T23:22:00Z</dcterms:created>
  <dc:creator>AnnPage</dc:creator>
  <dc:language>en-IN</dc:language>
  <cp:lastModifiedBy>AnnPage</cp:lastModifiedBy>
  <dcterms:modified xsi:type="dcterms:W3CDTF">2010-04-15T02:58:00Z</dcterms:modified>
  <cp:revision>5</cp:revision>
  <dc:title>Blank Tally Chart or Frequency Table</dc:title>
</cp:coreProperties>
</file>