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B4" w:rsidRDefault="0096053E" w:rsidP="0096053E">
      <w:pPr>
        <w:pStyle w:val="PlainText"/>
        <w:ind w:right="-180"/>
        <w:rPr>
          <w:rFonts w:ascii="Times New Roman" w:hAnsi="Times New Roman"/>
          <w:i/>
          <w:color w:val="FF0000"/>
          <w:sz w:val="24"/>
          <w:szCs w:val="24"/>
        </w:rPr>
      </w:pPr>
      <w:r w:rsidRPr="0096053E">
        <w:rPr>
          <w:rFonts w:ascii="Times New Roman" w:hAnsi="Times New Roman"/>
          <w:i/>
          <w:color w:val="FF0000"/>
          <w:sz w:val="24"/>
          <w:szCs w:val="24"/>
        </w:rPr>
        <w:t xml:space="preserve">A Market Research Report documents market research in a manner appropriate to the size, complexity, and urgency of an acquisition. In consultation with the Contracting Officer, the following template can be tailored to a requirement’s market research needs. Use only those sections applicable to your requirement. If a section is not applicable, it should be </w:t>
      </w:r>
      <w:r w:rsidR="0060275F">
        <w:rPr>
          <w:rFonts w:ascii="Times New Roman" w:hAnsi="Times New Roman"/>
          <w:i/>
          <w:color w:val="FF0000"/>
          <w:sz w:val="24"/>
          <w:szCs w:val="24"/>
        </w:rPr>
        <w:t>removed</w:t>
      </w:r>
      <w:r>
        <w:rPr>
          <w:rFonts w:ascii="Times New Roman" w:hAnsi="Times New Roman"/>
          <w:i/>
          <w:color w:val="FF0000"/>
          <w:sz w:val="24"/>
          <w:szCs w:val="24"/>
        </w:rPr>
        <w:t>.</w:t>
      </w:r>
      <w:r w:rsidRPr="0096053E">
        <w:rPr>
          <w:rFonts w:ascii="Times New Roman" w:hAnsi="Times New Roman"/>
          <w:i/>
          <w:color w:val="FF0000"/>
          <w:sz w:val="24"/>
          <w:szCs w:val="24"/>
        </w:rPr>
        <w:t xml:space="preserve"> </w:t>
      </w:r>
    </w:p>
    <w:p w:rsidR="00473BB4" w:rsidRDefault="00473BB4" w:rsidP="0096053E">
      <w:pPr>
        <w:pStyle w:val="PlainText"/>
        <w:ind w:right="-180"/>
        <w:rPr>
          <w:rFonts w:ascii="Times New Roman" w:hAnsi="Times New Roman"/>
          <w:i/>
          <w:color w:val="FF0000"/>
          <w:sz w:val="24"/>
          <w:szCs w:val="24"/>
        </w:rPr>
      </w:pPr>
    </w:p>
    <w:p w:rsidR="0096053E" w:rsidRDefault="00473BB4" w:rsidP="0096053E">
      <w:pPr>
        <w:pStyle w:val="PlainText"/>
        <w:ind w:right="-180"/>
        <w:rPr>
          <w:rFonts w:ascii="Times New Roman" w:hAnsi="Times New Roman"/>
          <w:i/>
          <w:color w:val="FF0000"/>
          <w:sz w:val="24"/>
          <w:szCs w:val="24"/>
        </w:rPr>
      </w:pPr>
      <w:r>
        <w:rPr>
          <w:rFonts w:ascii="Times New Roman" w:hAnsi="Times New Roman"/>
          <w:i/>
          <w:color w:val="FF0000"/>
          <w:sz w:val="24"/>
          <w:szCs w:val="24"/>
        </w:rPr>
        <w:t>M</w:t>
      </w:r>
      <w:r w:rsidRPr="004B6953">
        <w:rPr>
          <w:rFonts w:ascii="Times New Roman" w:hAnsi="Times New Roman"/>
          <w:i/>
          <w:color w:val="FF0000"/>
          <w:sz w:val="24"/>
          <w:szCs w:val="24"/>
        </w:rPr>
        <w:t xml:space="preserve">arket research </w:t>
      </w:r>
      <w:r>
        <w:rPr>
          <w:rFonts w:ascii="Times New Roman" w:hAnsi="Times New Roman"/>
          <w:i/>
          <w:color w:val="FF0000"/>
          <w:sz w:val="24"/>
          <w:szCs w:val="24"/>
        </w:rPr>
        <w:t xml:space="preserve">must be conducted for all </w:t>
      </w:r>
      <w:r w:rsidR="005203D0">
        <w:rPr>
          <w:rFonts w:ascii="Times New Roman" w:hAnsi="Times New Roman"/>
          <w:i/>
          <w:color w:val="FF0000"/>
          <w:sz w:val="24"/>
          <w:szCs w:val="24"/>
        </w:rPr>
        <w:t>acquisitions</w:t>
      </w:r>
      <w:r>
        <w:rPr>
          <w:rFonts w:ascii="Times New Roman" w:hAnsi="Times New Roman"/>
          <w:i/>
          <w:color w:val="FF0000"/>
          <w:sz w:val="24"/>
          <w:szCs w:val="24"/>
        </w:rPr>
        <w:t xml:space="preserve"> </w:t>
      </w:r>
      <w:r w:rsidRPr="004B6953">
        <w:rPr>
          <w:rFonts w:ascii="Times New Roman" w:hAnsi="Times New Roman"/>
          <w:i/>
          <w:color w:val="FF0000"/>
          <w:sz w:val="24"/>
          <w:szCs w:val="24"/>
        </w:rPr>
        <w:t xml:space="preserve">(reference FAR Part10 and DFARS Part 210) to determine </w:t>
      </w:r>
      <w:r>
        <w:rPr>
          <w:rFonts w:ascii="Times New Roman" w:hAnsi="Times New Roman"/>
          <w:i/>
          <w:color w:val="FF0000"/>
          <w:sz w:val="24"/>
          <w:szCs w:val="24"/>
        </w:rPr>
        <w:t>capabilities</w:t>
      </w:r>
      <w:r w:rsidRPr="004B6953">
        <w:rPr>
          <w:rFonts w:ascii="Times New Roman" w:hAnsi="Times New Roman"/>
          <w:i/>
          <w:color w:val="FF0000"/>
          <w:sz w:val="24"/>
          <w:szCs w:val="24"/>
        </w:rPr>
        <w:t xml:space="preserve"> ava</w:t>
      </w:r>
      <w:r>
        <w:rPr>
          <w:rFonts w:ascii="Times New Roman" w:hAnsi="Times New Roman"/>
          <w:i/>
          <w:color w:val="FF0000"/>
          <w:sz w:val="24"/>
          <w:szCs w:val="24"/>
        </w:rPr>
        <w:t>ilable in the commercial market</w:t>
      </w:r>
      <w:r w:rsidRPr="004B6953">
        <w:rPr>
          <w:rFonts w:ascii="Times New Roman" w:hAnsi="Times New Roman"/>
          <w:i/>
          <w:color w:val="FF0000"/>
          <w:sz w:val="24"/>
          <w:szCs w:val="24"/>
        </w:rPr>
        <w:t xml:space="preserve">place, </w:t>
      </w:r>
      <w:r w:rsidRPr="004B6953">
        <w:rPr>
          <w:rFonts w:ascii="Times New Roman" w:eastAsia="Calibri" w:hAnsi="Times New Roman" w:cs="Times New Roman"/>
          <w:i/>
          <w:color w:val="FF0000"/>
          <w:sz w:val="24"/>
          <w:szCs w:val="24"/>
        </w:rPr>
        <w:t>obtain information from industry to determine whether or not small business capability exists</w:t>
      </w:r>
      <w:r w:rsidRPr="004B6953">
        <w:rPr>
          <w:rFonts w:ascii="Times New Roman" w:hAnsi="Times New Roman"/>
          <w:i/>
          <w:color w:val="FF0000"/>
          <w:sz w:val="24"/>
          <w:szCs w:val="24"/>
        </w:rPr>
        <w:t xml:space="preserve">, </w:t>
      </w:r>
      <w:r>
        <w:rPr>
          <w:rFonts w:ascii="Times New Roman" w:hAnsi="Times New Roman"/>
          <w:i/>
          <w:color w:val="FF0000"/>
          <w:sz w:val="24"/>
          <w:szCs w:val="24"/>
        </w:rPr>
        <w:t>and determine potential contract vehicles available to meet the needs of the requirement</w:t>
      </w:r>
      <w:r w:rsidRPr="004B6953">
        <w:rPr>
          <w:rFonts w:ascii="Times New Roman" w:hAnsi="Times New Roman"/>
          <w:i/>
          <w:color w:val="FF0000"/>
          <w:sz w:val="24"/>
          <w:szCs w:val="24"/>
        </w:rPr>
        <w:t xml:space="preserve">.  A sources sought notice is an ideal method of </w:t>
      </w:r>
      <w:r>
        <w:rPr>
          <w:rFonts w:ascii="Times New Roman" w:hAnsi="Times New Roman"/>
          <w:i/>
          <w:color w:val="FF0000"/>
          <w:sz w:val="24"/>
          <w:szCs w:val="24"/>
        </w:rPr>
        <w:t>gathering feedback</w:t>
      </w:r>
      <w:r w:rsidRPr="004B6953">
        <w:rPr>
          <w:rFonts w:ascii="Times New Roman" w:hAnsi="Times New Roman"/>
          <w:i/>
          <w:color w:val="FF0000"/>
          <w:sz w:val="24"/>
          <w:szCs w:val="24"/>
        </w:rPr>
        <w:t xml:space="preserve"> from the marketplace and can be administered through the Contracting Office.  All avenues of research must be explored before selecting an existing contract.  If the market research supports the use of an existing contract, the report must fully document all avenues explored before reaching this conclusion. </w:t>
      </w:r>
      <w:r w:rsidR="0096053E" w:rsidRPr="0096053E">
        <w:rPr>
          <w:rFonts w:ascii="Times New Roman" w:hAnsi="Times New Roman"/>
          <w:i/>
          <w:color w:val="FF0000"/>
          <w:sz w:val="24"/>
          <w:szCs w:val="24"/>
        </w:rPr>
        <w:t xml:space="preserve"> </w:t>
      </w:r>
    </w:p>
    <w:p w:rsidR="0096053E" w:rsidRPr="0096053E" w:rsidRDefault="0096053E" w:rsidP="0096053E">
      <w:pPr>
        <w:pStyle w:val="PlainText"/>
        <w:ind w:right="-180"/>
        <w:jc w:val="center"/>
        <w:rPr>
          <w:rFonts w:ascii="Times New Roman" w:hAnsi="Times New Roman"/>
          <w:bCs/>
          <w:i/>
          <w:color w:val="FF0000"/>
          <w:sz w:val="24"/>
          <w:szCs w:val="24"/>
        </w:rPr>
      </w:pPr>
      <w:r w:rsidRPr="0096053E">
        <w:rPr>
          <w:rFonts w:ascii="Times New Roman" w:hAnsi="Times New Roman"/>
          <w:b/>
          <w:i/>
          <w:color w:val="FF0000"/>
          <w:sz w:val="24"/>
          <w:szCs w:val="24"/>
        </w:rPr>
        <w:t>**R</w:t>
      </w:r>
      <w:r w:rsidRPr="0096053E">
        <w:rPr>
          <w:rFonts w:ascii="Times New Roman" w:hAnsi="Times New Roman"/>
          <w:b/>
          <w:bCs/>
          <w:i/>
          <w:color w:val="FF0000"/>
          <w:sz w:val="24"/>
          <w:szCs w:val="24"/>
        </w:rPr>
        <w:t xml:space="preserve">emove all </w:t>
      </w:r>
      <w:r>
        <w:rPr>
          <w:rFonts w:ascii="Times New Roman" w:hAnsi="Times New Roman"/>
          <w:b/>
          <w:bCs/>
          <w:i/>
          <w:color w:val="FF0000"/>
          <w:sz w:val="24"/>
          <w:szCs w:val="24"/>
        </w:rPr>
        <w:t xml:space="preserve">Red </w:t>
      </w:r>
      <w:r w:rsidRPr="0096053E">
        <w:rPr>
          <w:rFonts w:ascii="Times New Roman" w:hAnsi="Times New Roman"/>
          <w:b/>
          <w:bCs/>
          <w:i/>
          <w:color w:val="FF0000"/>
          <w:sz w:val="24"/>
          <w:szCs w:val="24"/>
        </w:rPr>
        <w:t>guidance language in the final document.**</w:t>
      </w:r>
    </w:p>
    <w:p w:rsidR="007E5265" w:rsidRDefault="007E5265" w:rsidP="007E5265">
      <w:pPr>
        <w:pStyle w:val="CM19"/>
        <w:jc w:val="center"/>
        <w:rPr>
          <w:rFonts w:ascii="Times New Roman" w:hAnsi="Times New Roman"/>
          <w:color w:val="000000"/>
          <w:sz w:val="32"/>
          <w:szCs w:val="32"/>
        </w:rPr>
      </w:pPr>
      <w:r w:rsidRPr="00DD0CBB">
        <w:rPr>
          <w:rFonts w:ascii="Times New Roman" w:hAnsi="Times New Roman"/>
          <w:color w:val="000000"/>
          <w:sz w:val="40"/>
          <w:szCs w:val="40"/>
        </w:rPr>
        <w:t>M</w:t>
      </w:r>
      <w:r w:rsidRPr="00DD0CBB">
        <w:rPr>
          <w:rFonts w:ascii="Times New Roman" w:hAnsi="Times New Roman"/>
          <w:color w:val="000000"/>
          <w:sz w:val="32"/>
          <w:szCs w:val="32"/>
        </w:rPr>
        <w:t xml:space="preserve">ARKET </w:t>
      </w:r>
      <w:r w:rsidRPr="00DD0CBB">
        <w:rPr>
          <w:rFonts w:ascii="Times New Roman" w:hAnsi="Times New Roman"/>
          <w:color w:val="000000"/>
          <w:sz w:val="40"/>
          <w:szCs w:val="40"/>
        </w:rPr>
        <w:t>R</w:t>
      </w:r>
      <w:r w:rsidRPr="00DD0CBB">
        <w:rPr>
          <w:rFonts w:ascii="Times New Roman" w:hAnsi="Times New Roman"/>
          <w:color w:val="000000"/>
          <w:sz w:val="32"/>
          <w:szCs w:val="32"/>
        </w:rPr>
        <w:t xml:space="preserve">ESEARCH </w:t>
      </w:r>
      <w:r w:rsidRPr="00DD0CBB">
        <w:rPr>
          <w:rFonts w:ascii="Times New Roman" w:hAnsi="Times New Roman"/>
          <w:color w:val="000000"/>
          <w:sz w:val="40"/>
          <w:szCs w:val="40"/>
        </w:rPr>
        <w:t>R</w:t>
      </w:r>
      <w:r w:rsidRPr="00DD0CBB">
        <w:rPr>
          <w:rFonts w:ascii="Times New Roman" w:hAnsi="Times New Roman"/>
          <w:color w:val="000000"/>
          <w:sz w:val="32"/>
          <w:szCs w:val="32"/>
        </w:rPr>
        <w:t xml:space="preserve">EPORT </w:t>
      </w:r>
    </w:p>
    <w:p w:rsidR="00990627" w:rsidRDefault="00990627" w:rsidP="00990627">
      <w:pPr>
        <w:pStyle w:val="Default"/>
        <w:jc w:val="center"/>
      </w:pPr>
      <w:r>
        <w:t xml:space="preserve">For </w:t>
      </w:r>
    </w:p>
    <w:p w:rsidR="00990627" w:rsidRDefault="00990627" w:rsidP="00990627">
      <w:pPr>
        <w:pStyle w:val="Default"/>
        <w:jc w:val="center"/>
      </w:pPr>
      <w:r>
        <w:t>(</w:t>
      </w:r>
      <w:r w:rsidR="0039089A" w:rsidRPr="0097386D">
        <w:rPr>
          <w:color w:val="FF0000"/>
        </w:rPr>
        <w:t>Requirement Name</w:t>
      </w:r>
      <w:r>
        <w:t>)</w:t>
      </w:r>
    </w:p>
    <w:p w:rsidR="0039089A" w:rsidRPr="00990627" w:rsidRDefault="0039089A" w:rsidP="00990627">
      <w:pPr>
        <w:pStyle w:val="Default"/>
        <w:jc w:val="center"/>
      </w:pPr>
      <w:r>
        <w:t>(</w:t>
      </w:r>
      <w:r w:rsidR="009747AA">
        <w:rPr>
          <w:color w:val="FF0000"/>
        </w:rPr>
        <w:t>Mission Partner</w:t>
      </w:r>
      <w:r>
        <w:t>)</w:t>
      </w:r>
    </w:p>
    <w:p w:rsidR="007E5265" w:rsidRPr="00DD0CBB" w:rsidRDefault="007E5265" w:rsidP="007E5265">
      <w:pPr>
        <w:pStyle w:val="CM61"/>
        <w:ind w:left="1405" w:hanging="1405"/>
        <w:jc w:val="both"/>
        <w:rPr>
          <w:rFonts w:ascii="Times New Roman" w:hAnsi="Times New Roman"/>
          <w:b/>
          <w:color w:val="000000"/>
        </w:rPr>
      </w:pPr>
      <w:r w:rsidRPr="00DD0CBB">
        <w:rPr>
          <w:rFonts w:ascii="Times New Roman" w:hAnsi="Times New Roman"/>
          <w:b/>
          <w:color w:val="000000"/>
        </w:rPr>
        <w:t xml:space="preserve">I. </w:t>
      </w:r>
      <w:r w:rsidR="0039089A">
        <w:rPr>
          <w:rFonts w:ascii="Times New Roman" w:hAnsi="Times New Roman"/>
          <w:b/>
          <w:color w:val="000000"/>
        </w:rPr>
        <w:t xml:space="preserve"> Requirement</w:t>
      </w:r>
      <w:r w:rsidRPr="00DD0CBB">
        <w:rPr>
          <w:rFonts w:ascii="Times New Roman" w:hAnsi="Times New Roman"/>
          <w:b/>
          <w:color w:val="000000"/>
        </w:rPr>
        <w:t xml:space="preserve"> Information </w:t>
      </w:r>
    </w:p>
    <w:p w:rsidR="009747AA" w:rsidRDefault="009747AA" w:rsidP="0039089A">
      <w:pPr>
        <w:pStyle w:val="Default"/>
        <w:rPr>
          <w:rFonts w:ascii="Times New Roman" w:hAnsi="Times New Roman" w:cs="Times New Roman"/>
        </w:rPr>
      </w:pPr>
    </w:p>
    <w:p w:rsidR="0039089A" w:rsidRPr="0039089A" w:rsidRDefault="009747AA" w:rsidP="0039089A">
      <w:pPr>
        <w:pStyle w:val="Default"/>
        <w:rPr>
          <w:rFonts w:ascii="Times New Roman" w:hAnsi="Times New Roman" w:cs="Times New Roman"/>
        </w:rPr>
      </w:pPr>
      <w:r>
        <w:rPr>
          <w:rFonts w:ascii="Times New Roman" w:hAnsi="Times New Roman" w:cs="Times New Roman"/>
        </w:rPr>
        <w:t xml:space="preserve"> Program Office &amp; o</w:t>
      </w:r>
      <w:r w:rsidR="0039089A" w:rsidRPr="00DD0CBB">
        <w:rPr>
          <w:rFonts w:ascii="Times New Roman" w:hAnsi="Times New Roman" w:cs="Times New Roman"/>
        </w:rPr>
        <w:t>ther stakeholders</w:t>
      </w:r>
      <w:r w:rsidR="0039089A" w:rsidRPr="0039089A">
        <w:rPr>
          <w:rFonts w:ascii="Times New Roman" w:hAnsi="Times New Roman" w:cs="Times New Roman"/>
        </w:rPr>
        <w:t xml:space="preserve"> </w:t>
      </w:r>
      <w:r>
        <w:rPr>
          <w:rFonts w:ascii="Times New Roman" w:hAnsi="Times New Roman" w:cs="Times New Roman"/>
        </w:rPr>
        <w:t>involved in Market Research effort: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50"/>
        <w:gridCol w:w="2160"/>
        <w:gridCol w:w="1620"/>
        <w:gridCol w:w="1980"/>
      </w:tblGrid>
      <w:tr w:rsidR="00705A5E" w:rsidRPr="00DD0CBB" w:rsidTr="00705A5E">
        <w:trPr>
          <w:trHeight w:val="441"/>
        </w:trPr>
        <w:tc>
          <w:tcPr>
            <w:tcW w:w="2268" w:type="dxa"/>
          </w:tcPr>
          <w:p w:rsidR="00705A5E" w:rsidRPr="00DD0CBB" w:rsidRDefault="00705A5E" w:rsidP="004934D1">
            <w:pPr>
              <w:pStyle w:val="Default"/>
              <w:jc w:val="center"/>
              <w:rPr>
                <w:rFonts w:ascii="Times New Roman" w:hAnsi="Times New Roman" w:cs="Times New Roman"/>
                <w:b/>
              </w:rPr>
            </w:pPr>
            <w:r w:rsidRPr="00DD0CBB">
              <w:rPr>
                <w:rFonts w:ascii="Times New Roman" w:hAnsi="Times New Roman" w:cs="Times New Roman"/>
                <w:b/>
              </w:rPr>
              <w:t>Name</w:t>
            </w:r>
          </w:p>
        </w:tc>
        <w:tc>
          <w:tcPr>
            <w:tcW w:w="1350" w:type="dxa"/>
          </w:tcPr>
          <w:p w:rsidR="00705A5E" w:rsidRPr="00DD0CBB" w:rsidRDefault="00705A5E" w:rsidP="004934D1">
            <w:pPr>
              <w:pStyle w:val="Default"/>
              <w:jc w:val="center"/>
              <w:rPr>
                <w:rFonts w:ascii="Times New Roman" w:hAnsi="Times New Roman" w:cs="Times New Roman"/>
                <w:b/>
              </w:rPr>
            </w:pPr>
            <w:r w:rsidRPr="00DD0CBB">
              <w:rPr>
                <w:rFonts w:ascii="Times New Roman" w:hAnsi="Times New Roman" w:cs="Times New Roman"/>
                <w:b/>
              </w:rPr>
              <w:t>Title</w:t>
            </w:r>
          </w:p>
        </w:tc>
        <w:tc>
          <w:tcPr>
            <w:tcW w:w="2160" w:type="dxa"/>
          </w:tcPr>
          <w:p w:rsidR="00705A5E" w:rsidRPr="00DD0CBB" w:rsidRDefault="00705A5E" w:rsidP="004934D1">
            <w:pPr>
              <w:pStyle w:val="Default"/>
              <w:jc w:val="center"/>
              <w:rPr>
                <w:rFonts w:ascii="Times New Roman" w:hAnsi="Times New Roman" w:cs="Times New Roman"/>
                <w:b/>
              </w:rPr>
            </w:pPr>
            <w:r w:rsidRPr="00DD0CBB">
              <w:rPr>
                <w:rFonts w:ascii="Times New Roman" w:hAnsi="Times New Roman" w:cs="Times New Roman"/>
                <w:b/>
              </w:rPr>
              <w:t>Office</w:t>
            </w:r>
          </w:p>
        </w:tc>
        <w:tc>
          <w:tcPr>
            <w:tcW w:w="1620" w:type="dxa"/>
          </w:tcPr>
          <w:p w:rsidR="00705A5E" w:rsidRPr="00DD0CBB" w:rsidRDefault="00705A5E" w:rsidP="004934D1">
            <w:pPr>
              <w:pStyle w:val="Default"/>
              <w:jc w:val="center"/>
              <w:rPr>
                <w:rFonts w:ascii="Times New Roman" w:hAnsi="Times New Roman" w:cs="Times New Roman"/>
                <w:b/>
              </w:rPr>
            </w:pPr>
            <w:r w:rsidRPr="00DD0CBB">
              <w:rPr>
                <w:rFonts w:ascii="Times New Roman" w:hAnsi="Times New Roman" w:cs="Times New Roman"/>
                <w:b/>
              </w:rPr>
              <w:t>Telephone</w:t>
            </w:r>
          </w:p>
        </w:tc>
        <w:tc>
          <w:tcPr>
            <w:tcW w:w="1980" w:type="dxa"/>
            <w:vAlign w:val="center"/>
          </w:tcPr>
          <w:p w:rsidR="00705A5E" w:rsidRPr="00DD0CBB" w:rsidRDefault="00705A5E" w:rsidP="00705A5E">
            <w:pPr>
              <w:pStyle w:val="Default"/>
              <w:jc w:val="center"/>
              <w:rPr>
                <w:rFonts w:ascii="Times New Roman" w:hAnsi="Times New Roman" w:cs="Times New Roman"/>
                <w:b/>
              </w:rPr>
            </w:pPr>
            <w:r w:rsidRPr="00DD0CBB">
              <w:rPr>
                <w:rFonts w:ascii="Times New Roman" w:hAnsi="Times New Roman" w:cs="Times New Roman"/>
                <w:b/>
              </w:rPr>
              <w:t>Role</w:t>
            </w:r>
          </w:p>
        </w:tc>
      </w:tr>
      <w:tr w:rsidR="00705A5E" w:rsidRPr="00DD0CBB" w:rsidTr="00705A5E">
        <w:trPr>
          <w:trHeight w:val="441"/>
        </w:trPr>
        <w:tc>
          <w:tcPr>
            <w:tcW w:w="2268" w:type="dxa"/>
          </w:tcPr>
          <w:p w:rsidR="00705A5E" w:rsidRPr="00DD0CBB" w:rsidRDefault="00705A5E" w:rsidP="004934D1">
            <w:pPr>
              <w:pStyle w:val="Default"/>
              <w:rPr>
                <w:rFonts w:ascii="Times New Roman" w:hAnsi="Times New Roman" w:cs="Times New Roman"/>
              </w:rPr>
            </w:pPr>
          </w:p>
        </w:tc>
        <w:tc>
          <w:tcPr>
            <w:tcW w:w="1350" w:type="dxa"/>
            <w:vAlign w:val="center"/>
          </w:tcPr>
          <w:p w:rsidR="00705A5E" w:rsidRPr="00DD0CBB" w:rsidRDefault="00705A5E" w:rsidP="004934D1">
            <w:pPr>
              <w:pStyle w:val="Default"/>
              <w:rPr>
                <w:rFonts w:ascii="Times New Roman" w:hAnsi="Times New Roman" w:cs="Times New Roman"/>
              </w:rPr>
            </w:pPr>
            <w:r w:rsidRPr="00DD0CBB">
              <w:rPr>
                <w:rFonts w:ascii="Times New Roman" w:hAnsi="Times New Roman" w:cs="Times New Roman"/>
              </w:rPr>
              <w:t xml:space="preserve">Program Official </w:t>
            </w:r>
          </w:p>
        </w:tc>
        <w:tc>
          <w:tcPr>
            <w:tcW w:w="2160" w:type="dxa"/>
          </w:tcPr>
          <w:p w:rsidR="00705A5E" w:rsidRPr="00DD0CBB" w:rsidRDefault="00705A5E" w:rsidP="004934D1">
            <w:pPr>
              <w:pStyle w:val="Default"/>
              <w:rPr>
                <w:rFonts w:ascii="Times New Roman" w:hAnsi="Times New Roman" w:cs="Times New Roman"/>
              </w:rPr>
            </w:pPr>
          </w:p>
        </w:tc>
        <w:tc>
          <w:tcPr>
            <w:tcW w:w="1620" w:type="dxa"/>
          </w:tcPr>
          <w:p w:rsidR="00705A5E" w:rsidRPr="00DD0CBB" w:rsidRDefault="00705A5E" w:rsidP="004934D1">
            <w:pPr>
              <w:pStyle w:val="Default"/>
              <w:rPr>
                <w:rFonts w:ascii="Times New Roman" w:hAnsi="Times New Roman" w:cs="Times New Roman"/>
              </w:rPr>
            </w:pPr>
          </w:p>
        </w:tc>
        <w:tc>
          <w:tcPr>
            <w:tcW w:w="1980" w:type="dxa"/>
          </w:tcPr>
          <w:p w:rsidR="00705A5E" w:rsidRPr="00DD0CBB" w:rsidRDefault="00705A5E" w:rsidP="004934D1">
            <w:pPr>
              <w:pStyle w:val="Default"/>
              <w:rPr>
                <w:rFonts w:ascii="Times New Roman" w:hAnsi="Times New Roman" w:cs="Times New Roman"/>
              </w:rPr>
            </w:pPr>
          </w:p>
        </w:tc>
      </w:tr>
      <w:tr w:rsidR="00705A5E" w:rsidRPr="00DD0CBB" w:rsidTr="00705A5E">
        <w:trPr>
          <w:trHeight w:val="441"/>
        </w:trPr>
        <w:tc>
          <w:tcPr>
            <w:tcW w:w="2268" w:type="dxa"/>
          </w:tcPr>
          <w:p w:rsidR="00705A5E" w:rsidRPr="00DD0CBB" w:rsidRDefault="00705A5E" w:rsidP="004934D1">
            <w:pPr>
              <w:pStyle w:val="Default"/>
              <w:rPr>
                <w:rFonts w:ascii="Times New Roman" w:hAnsi="Times New Roman" w:cs="Times New Roman"/>
              </w:rPr>
            </w:pPr>
          </w:p>
        </w:tc>
        <w:tc>
          <w:tcPr>
            <w:tcW w:w="1350" w:type="dxa"/>
            <w:vAlign w:val="center"/>
          </w:tcPr>
          <w:p w:rsidR="00705A5E" w:rsidRPr="00DD0CBB" w:rsidRDefault="00705A5E" w:rsidP="004934D1">
            <w:pPr>
              <w:pStyle w:val="Default"/>
              <w:rPr>
                <w:rFonts w:ascii="Times New Roman" w:hAnsi="Times New Roman" w:cs="Times New Roman"/>
              </w:rPr>
            </w:pPr>
            <w:r w:rsidRPr="00DD0CBB">
              <w:rPr>
                <w:rFonts w:ascii="Times New Roman" w:hAnsi="Times New Roman" w:cs="Times New Roman"/>
              </w:rPr>
              <w:t>Contracting Officer</w:t>
            </w:r>
          </w:p>
        </w:tc>
        <w:tc>
          <w:tcPr>
            <w:tcW w:w="2160" w:type="dxa"/>
          </w:tcPr>
          <w:p w:rsidR="00705A5E" w:rsidRPr="00DD0CBB" w:rsidRDefault="00705A5E" w:rsidP="004934D1">
            <w:pPr>
              <w:pStyle w:val="Default"/>
              <w:rPr>
                <w:rFonts w:ascii="Times New Roman" w:hAnsi="Times New Roman" w:cs="Times New Roman"/>
              </w:rPr>
            </w:pPr>
          </w:p>
        </w:tc>
        <w:tc>
          <w:tcPr>
            <w:tcW w:w="1620" w:type="dxa"/>
          </w:tcPr>
          <w:p w:rsidR="00705A5E" w:rsidRPr="00DD0CBB" w:rsidRDefault="00705A5E" w:rsidP="004934D1">
            <w:pPr>
              <w:pStyle w:val="Default"/>
              <w:rPr>
                <w:rFonts w:ascii="Times New Roman" w:hAnsi="Times New Roman" w:cs="Times New Roman"/>
              </w:rPr>
            </w:pPr>
          </w:p>
        </w:tc>
        <w:tc>
          <w:tcPr>
            <w:tcW w:w="1980" w:type="dxa"/>
          </w:tcPr>
          <w:p w:rsidR="00705A5E" w:rsidRPr="00DD0CBB" w:rsidRDefault="00705A5E" w:rsidP="004934D1">
            <w:pPr>
              <w:pStyle w:val="Default"/>
              <w:rPr>
                <w:rFonts w:ascii="Times New Roman" w:hAnsi="Times New Roman" w:cs="Times New Roman"/>
              </w:rPr>
            </w:pPr>
          </w:p>
        </w:tc>
      </w:tr>
      <w:tr w:rsidR="00705A5E" w:rsidRPr="00DD0CBB" w:rsidTr="00705A5E">
        <w:trPr>
          <w:trHeight w:val="457"/>
        </w:trPr>
        <w:tc>
          <w:tcPr>
            <w:tcW w:w="2268" w:type="dxa"/>
          </w:tcPr>
          <w:p w:rsidR="00705A5E" w:rsidRPr="00DD0CBB" w:rsidRDefault="00705A5E" w:rsidP="004934D1">
            <w:pPr>
              <w:pStyle w:val="Default"/>
              <w:rPr>
                <w:rFonts w:ascii="Times New Roman" w:hAnsi="Times New Roman" w:cs="Times New Roman"/>
              </w:rPr>
            </w:pPr>
          </w:p>
        </w:tc>
        <w:tc>
          <w:tcPr>
            <w:tcW w:w="1350" w:type="dxa"/>
            <w:vAlign w:val="center"/>
          </w:tcPr>
          <w:p w:rsidR="00705A5E" w:rsidRPr="00DD0CBB" w:rsidRDefault="00705A5E" w:rsidP="004934D1">
            <w:pPr>
              <w:pStyle w:val="Default"/>
              <w:rPr>
                <w:rFonts w:ascii="Times New Roman" w:hAnsi="Times New Roman" w:cs="Times New Roman"/>
              </w:rPr>
            </w:pPr>
            <w:r>
              <w:rPr>
                <w:rFonts w:ascii="Times New Roman" w:hAnsi="Times New Roman" w:cs="Times New Roman"/>
              </w:rPr>
              <w:t>Contract Specialist</w:t>
            </w:r>
          </w:p>
        </w:tc>
        <w:tc>
          <w:tcPr>
            <w:tcW w:w="2160" w:type="dxa"/>
          </w:tcPr>
          <w:p w:rsidR="00705A5E" w:rsidRPr="00DD0CBB" w:rsidRDefault="00705A5E" w:rsidP="004934D1">
            <w:pPr>
              <w:pStyle w:val="Default"/>
              <w:rPr>
                <w:rFonts w:ascii="Times New Roman" w:hAnsi="Times New Roman" w:cs="Times New Roman"/>
              </w:rPr>
            </w:pPr>
          </w:p>
        </w:tc>
        <w:tc>
          <w:tcPr>
            <w:tcW w:w="1620" w:type="dxa"/>
          </w:tcPr>
          <w:p w:rsidR="00705A5E" w:rsidRPr="00DD0CBB" w:rsidRDefault="00705A5E" w:rsidP="004934D1">
            <w:pPr>
              <w:pStyle w:val="Default"/>
              <w:rPr>
                <w:rFonts w:ascii="Times New Roman" w:hAnsi="Times New Roman" w:cs="Times New Roman"/>
              </w:rPr>
            </w:pPr>
          </w:p>
        </w:tc>
        <w:tc>
          <w:tcPr>
            <w:tcW w:w="1980" w:type="dxa"/>
          </w:tcPr>
          <w:p w:rsidR="00705A5E" w:rsidRPr="00DD0CBB" w:rsidRDefault="00705A5E" w:rsidP="004934D1">
            <w:pPr>
              <w:pStyle w:val="Default"/>
              <w:rPr>
                <w:rFonts w:ascii="Times New Roman" w:hAnsi="Times New Roman" w:cs="Times New Roman"/>
              </w:rPr>
            </w:pPr>
          </w:p>
        </w:tc>
      </w:tr>
    </w:tbl>
    <w:p w:rsidR="0039089A" w:rsidRDefault="0039089A" w:rsidP="00ED187D">
      <w:pPr>
        <w:pStyle w:val="Default"/>
        <w:rPr>
          <w:rFonts w:ascii="Times New Roman" w:hAnsi="Times New Roman" w:cs="Times New Roman"/>
        </w:rPr>
      </w:pPr>
    </w:p>
    <w:p w:rsidR="00ED187D" w:rsidRDefault="0039089A" w:rsidP="00ED187D">
      <w:pPr>
        <w:pStyle w:val="Default"/>
        <w:numPr>
          <w:ilvl w:val="0"/>
          <w:numId w:val="29"/>
        </w:numPr>
        <w:rPr>
          <w:rFonts w:eastAsia="Calibri"/>
          <w:b/>
          <w:bCs/>
        </w:rPr>
      </w:pPr>
      <w:r w:rsidRPr="003F160F">
        <w:rPr>
          <w:rFonts w:ascii="Times New Roman" w:hAnsi="Times New Roman" w:cs="Times New Roman"/>
          <w:b/>
        </w:rPr>
        <w:t>Time frame in which the market research was conducted:</w:t>
      </w:r>
    </w:p>
    <w:p w:rsidR="0039089A" w:rsidRPr="003F160F" w:rsidRDefault="0039089A" w:rsidP="00FF528B">
      <w:pPr>
        <w:pStyle w:val="Default"/>
        <w:numPr>
          <w:ilvl w:val="0"/>
          <w:numId w:val="29"/>
        </w:numPr>
        <w:rPr>
          <w:rFonts w:ascii="Times New Roman" w:hAnsi="Times New Roman" w:cs="Times New Roman"/>
          <w:b/>
          <w:color w:val="FF0000"/>
        </w:rPr>
      </w:pPr>
      <w:r w:rsidRPr="0039089A">
        <w:rPr>
          <w:rFonts w:eastAsia="Calibri"/>
          <w:b/>
          <w:bCs/>
        </w:rPr>
        <w:t xml:space="preserve">Estimated Value: </w:t>
      </w:r>
      <w:r w:rsidRPr="0097386D">
        <w:rPr>
          <w:rFonts w:eastAsia="Calibri"/>
          <w:bCs/>
          <w:i/>
          <w:color w:val="FF0000"/>
        </w:rPr>
        <w:t>($ value including all options)</w:t>
      </w:r>
    </w:p>
    <w:p w:rsidR="0039089A" w:rsidRDefault="0039089A" w:rsidP="00FF528B">
      <w:pPr>
        <w:pStyle w:val="Default"/>
        <w:numPr>
          <w:ilvl w:val="0"/>
          <w:numId w:val="29"/>
        </w:numPr>
        <w:rPr>
          <w:rFonts w:ascii="Times New Roman" w:hAnsi="Times New Roman" w:cs="Times New Roman"/>
          <w:b/>
        </w:rPr>
      </w:pPr>
      <w:r w:rsidRPr="0039089A">
        <w:rPr>
          <w:rFonts w:ascii="Times New Roman" w:hAnsi="Times New Roman" w:cs="Times New Roman"/>
          <w:b/>
        </w:rPr>
        <w:t>Period of Performance:</w:t>
      </w:r>
    </w:p>
    <w:p w:rsidR="0039089A" w:rsidRPr="0039089A" w:rsidRDefault="0039089A" w:rsidP="0039089A">
      <w:pPr>
        <w:pStyle w:val="Default"/>
      </w:pPr>
    </w:p>
    <w:p w:rsidR="00445BD3" w:rsidRPr="00037A71" w:rsidRDefault="00445BD3" w:rsidP="00445BD3">
      <w:pPr>
        <w:pStyle w:val="PlainText"/>
        <w:rPr>
          <w:rFonts w:ascii="Times New Roman" w:hAnsi="Times New Roman" w:cs="Times New Roman"/>
          <w:b/>
          <w:bCs/>
          <w:color w:val="C0504D" w:themeColor="accent2"/>
          <w:sz w:val="24"/>
          <w:szCs w:val="24"/>
        </w:rPr>
      </w:pPr>
      <w:r w:rsidRPr="00DD0CBB">
        <w:rPr>
          <w:rFonts w:ascii="Times New Roman" w:hAnsi="Times New Roman" w:cs="Times New Roman"/>
          <w:b/>
          <w:bCs/>
          <w:sz w:val="24"/>
          <w:szCs w:val="24"/>
          <w:u w:val="single"/>
        </w:rPr>
        <w:t>A. Procurement History</w:t>
      </w:r>
      <w:r w:rsidRPr="00037A71">
        <w:rPr>
          <w:rFonts w:ascii="Times New Roman" w:hAnsi="Times New Roman" w:cs="Times New Roman"/>
          <w:b/>
          <w:bCs/>
          <w:sz w:val="24"/>
          <w:szCs w:val="24"/>
        </w:rPr>
        <w:t xml:space="preserve"> </w:t>
      </w:r>
    </w:p>
    <w:p w:rsidR="00445BD3" w:rsidRPr="0060275F" w:rsidRDefault="00FF528B" w:rsidP="00445BD3">
      <w:pPr>
        <w:pStyle w:val="PlainText"/>
        <w:rPr>
          <w:rFonts w:ascii="Times New Roman" w:hAnsi="Times New Roman" w:cs="Times New Roman"/>
          <w:bCs/>
          <w:i/>
          <w:color w:val="FF0000"/>
          <w:sz w:val="24"/>
          <w:szCs w:val="24"/>
        </w:rPr>
      </w:pPr>
      <w:r w:rsidRPr="0060275F">
        <w:rPr>
          <w:rFonts w:ascii="Times New Roman" w:hAnsi="Times New Roman" w:cs="Times New Roman"/>
          <w:bCs/>
          <w:i/>
          <w:color w:val="FF0000"/>
          <w:sz w:val="24"/>
          <w:szCs w:val="24"/>
        </w:rPr>
        <w:t xml:space="preserve">Provide a short narrative to </w:t>
      </w:r>
      <w:r w:rsidR="0097386D" w:rsidRPr="0060275F">
        <w:rPr>
          <w:rFonts w:ascii="Times New Roman" w:hAnsi="Times New Roman" w:cs="Times New Roman"/>
          <w:bCs/>
          <w:i/>
          <w:color w:val="FF0000"/>
          <w:sz w:val="24"/>
          <w:szCs w:val="24"/>
        </w:rPr>
        <w:t xml:space="preserve">discuss the procurement history and </w:t>
      </w:r>
      <w:r w:rsidRPr="0060275F">
        <w:rPr>
          <w:rFonts w:ascii="Times New Roman" w:hAnsi="Times New Roman" w:cs="Times New Roman"/>
          <w:bCs/>
          <w:i/>
          <w:color w:val="FF0000"/>
          <w:sz w:val="24"/>
          <w:szCs w:val="24"/>
        </w:rPr>
        <w:t>answer the following questions:</w:t>
      </w:r>
    </w:p>
    <w:p w:rsidR="00FF528B" w:rsidRPr="0060275F" w:rsidRDefault="00FF528B" w:rsidP="00FF528B">
      <w:pPr>
        <w:pStyle w:val="PlainText"/>
        <w:numPr>
          <w:ilvl w:val="0"/>
          <w:numId w:val="30"/>
        </w:numPr>
        <w:rPr>
          <w:rFonts w:ascii="Times New Roman" w:hAnsi="Times New Roman" w:cs="Times New Roman"/>
          <w:bCs/>
          <w:i/>
          <w:color w:val="FF0000"/>
          <w:sz w:val="24"/>
          <w:szCs w:val="24"/>
        </w:rPr>
      </w:pPr>
      <w:r w:rsidRPr="0060275F">
        <w:rPr>
          <w:rFonts w:ascii="Times New Roman" w:hAnsi="Times New Roman" w:cs="Times New Roman"/>
          <w:bCs/>
          <w:i/>
          <w:color w:val="FF0000"/>
          <w:sz w:val="24"/>
          <w:szCs w:val="24"/>
        </w:rPr>
        <w:t>Is this a new requirement or a follow-on?</w:t>
      </w:r>
    </w:p>
    <w:p w:rsidR="000B0545" w:rsidRPr="0060275F" w:rsidRDefault="00FF528B" w:rsidP="000B0545">
      <w:pPr>
        <w:pStyle w:val="PlainText"/>
        <w:numPr>
          <w:ilvl w:val="1"/>
          <w:numId w:val="30"/>
        </w:numPr>
        <w:rPr>
          <w:rFonts w:ascii="Times New Roman" w:hAnsi="Times New Roman" w:cs="Times New Roman"/>
          <w:bCs/>
          <w:i/>
          <w:color w:val="FF0000"/>
          <w:sz w:val="24"/>
          <w:szCs w:val="24"/>
        </w:rPr>
      </w:pPr>
      <w:r w:rsidRPr="0060275F">
        <w:rPr>
          <w:rFonts w:ascii="Times New Roman" w:hAnsi="Times New Roman" w:cs="Times New Roman"/>
          <w:bCs/>
          <w:i/>
          <w:color w:val="FF0000"/>
          <w:sz w:val="24"/>
          <w:szCs w:val="24"/>
        </w:rPr>
        <w:t xml:space="preserve">If follow-on, provide </w:t>
      </w:r>
      <w:r w:rsidR="000B0545" w:rsidRPr="0060275F">
        <w:rPr>
          <w:rFonts w:ascii="Times New Roman" w:hAnsi="Times New Roman" w:cs="Times New Roman"/>
          <w:bCs/>
          <w:i/>
          <w:color w:val="FF0000"/>
          <w:sz w:val="24"/>
          <w:szCs w:val="24"/>
        </w:rPr>
        <w:t>the listed information for all previous efforts:</w:t>
      </w:r>
    </w:p>
    <w:p w:rsidR="000B0545" w:rsidRPr="0060275F" w:rsidRDefault="00FF528B" w:rsidP="000B0545">
      <w:pPr>
        <w:pStyle w:val="PlainText"/>
        <w:numPr>
          <w:ilvl w:val="2"/>
          <w:numId w:val="30"/>
        </w:numPr>
        <w:rPr>
          <w:rFonts w:ascii="Times New Roman" w:hAnsi="Times New Roman" w:cs="Times New Roman"/>
          <w:bCs/>
          <w:i/>
          <w:color w:val="FF0000"/>
          <w:sz w:val="24"/>
          <w:szCs w:val="24"/>
        </w:rPr>
      </w:pPr>
      <w:r w:rsidRPr="0060275F">
        <w:rPr>
          <w:rFonts w:ascii="Times New Roman" w:hAnsi="Times New Roman" w:cs="Times New Roman"/>
          <w:bCs/>
          <w:i/>
          <w:color w:val="FF0000"/>
          <w:sz w:val="24"/>
          <w:szCs w:val="24"/>
        </w:rPr>
        <w:t>contractor name</w:t>
      </w:r>
      <w:r w:rsidR="000B0545" w:rsidRPr="0060275F">
        <w:rPr>
          <w:rFonts w:ascii="Times New Roman" w:hAnsi="Times New Roman" w:cs="Times New Roman"/>
          <w:bCs/>
          <w:i/>
          <w:color w:val="FF0000"/>
          <w:sz w:val="24"/>
          <w:szCs w:val="24"/>
        </w:rPr>
        <w:t xml:space="preserve"> and</w:t>
      </w:r>
      <w:r w:rsidR="00445BD3" w:rsidRPr="0060275F">
        <w:rPr>
          <w:rFonts w:ascii="Times New Roman" w:hAnsi="Times New Roman" w:cs="Times New Roman"/>
          <w:bCs/>
          <w:i/>
          <w:color w:val="FF0000"/>
          <w:sz w:val="24"/>
          <w:szCs w:val="24"/>
        </w:rPr>
        <w:t xml:space="preserve"> </w:t>
      </w:r>
      <w:r w:rsidRPr="0060275F">
        <w:rPr>
          <w:rFonts w:ascii="Times New Roman" w:hAnsi="Times New Roman" w:cs="Times New Roman"/>
          <w:bCs/>
          <w:i/>
          <w:color w:val="FF0000"/>
          <w:sz w:val="24"/>
          <w:szCs w:val="24"/>
        </w:rPr>
        <w:t>b</w:t>
      </w:r>
      <w:r w:rsidR="00445BD3" w:rsidRPr="0060275F">
        <w:rPr>
          <w:rFonts w:ascii="Times New Roman" w:hAnsi="Times New Roman" w:cs="Times New Roman"/>
          <w:bCs/>
          <w:i/>
          <w:color w:val="FF0000"/>
          <w:sz w:val="24"/>
          <w:szCs w:val="24"/>
        </w:rPr>
        <w:t xml:space="preserve">usiness </w:t>
      </w:r>
      <w:r w:rsidRPr="0060275F">
        <w:rPr>
          <w:rFonts w:ascii="Times New Roman" w:hAnsi="Times New Roman" w:cs="Times New Roman"/>
          <w:bCs/>
          <w:i/>
          <w:color w:val="FF0000"/>
          <w:sz w:val="24"/>
          <w:szCs w:val="24"/>
        </w:rPr>
        <w:t>size</w:t>
      </w:r>
    </w:p>
    <w:p w:rsidR="000B0545" w:rsidRPr="0060275F" w:rsidRDefault="000B0545" w:rsidP="000B0545">
      <w:pPr>
        <w:pStyle w:val="PlainText"/>
        <w:numPr>
          <w:ilvl w:val="2"/>
          <w:numId w:val="30"/>
        </w:numPr>
        <w:rPr>
          <w:rFonts w:ascii="Times New Roman" w:hAnsi="Times New Roman" w:cs="Times New Roman"/>
          <w:bCs/>
          <w:i/>
          <w:color w:val="FF0000"/>
          <w:sz w:val="24"/>
          <w:szCs w:val="24"/>
        </w:rPr>
      </w:pPr>
      <w:r w:rsidRPr="0060275F">
        <w:rPr>
          <w:rFonts w:ascii="Times New Roman" w:hAnsi="Times New Roman" w:cs="Times New Roman"/>
          <w:bCs/>
          <w:i/>
          <w:color w:val="FF0000"/>
          <w:sz w:val="24"/>
          <w:szCs w:val="24"/>
        </w:rPr>
        <w:t>contract number and dollar value</w:t>
      </w:r>
    </w:p>
    <w:p w:rsidR="000D52A3" w:rsidRPr="0060275F" w:rsidRDefault="000B0545" w:rsidP="000B0545">
      <w:pPr>
        <w:pStyle w:val="PlainText"/>
        <w:numPr>
          <w:ilvl w:val="2"/>
          <w:numId w:val="30"/>
        </w:numPr>
        <w:rPr>
          <w:rFonts w:ascii="Times New Roman" w:hAnsi="Times New Roman" w:cs="Times New Roman"/>
          <w:bCs/>
          <w:i/>
          <w:color w:val="FF0000"/>
          <w:sz w:val="24"/>
          <w:szCs w:val="24"/>
        </w:rPr>
      </w:pPr>
      <w:r w:rsidRPr="0060275F">
        <w:rPr>
          <w:rFonts w:ascii="Times New Roman" w:hAnsi="Times New Roman" w:cs="Times New Roman"/>
          <w:bCs/>
          <w:i/>
          <w:color w:val="FF0000"/>
          <w:sz w:val="24"/>
          <w:szCs w:val="24"/>
        </w:rPr>
        <w:t>contract period of performance</w:t>
      </w:r>
    </w:p>
    <w:p w:rsidR="000B0545" w:rsidRPr="0060275F" w:rsidRDefault="000D52A3" w:rsidP="00682943">
      <w:pPr>
        <w:pStyle w:val="PlainText"/>
        <w:numPr>
          <w:ilvl w:val="2"/>
          <w:numId w:val="30"/>
        </w:numPr>
        <w:rPr>
          <w:rFonts w:ascii="Times New Roman" w:hAnsi="Times New Roman" w:cs="Times New Roman"/>
          <w:bCs/>
          <w:i/>
          <w:color w:val="FF0000"/>
          <w:sz w:val="24"/>
          <w:szCs w:val="24"/>
        </w:rPr>
      </w:pPr>
      <w:r w:rsidRPr="0060275F">
        <w:rPr>
          <w:rFonts w:ascii="Times New Roman" w:hAnsi="Times New Roman" w:cs="Times New Roman"/>
          <w:bCs/>
          <w:i/>
          <w:color w:val="FF0000"/>
          <w:sz w:val="24"/>
          <w:szCs w:val="24"/>
        </w:rPr>
        <w:t xml:space="preserve"> method of acquisition </w:t>
      </w:r>
      <w:r w:rsidR="000B0545" w:rsidRPr="0060275F">
        <w:rPr>
          <w:rFonts w:ascii="Times New Roman" w:hAnsi="Times New Roman" w:cs="Times New Roman"/>
          <w:bCs/>
          <w:i/>
          <w:color w:val="FF0000"/>
          <w:sz w:val="24"/>
          <w:szCs w:val="24"/>
        </w:rPr>
        <w:t>(full &amp; open, SB Set-aside, GSA)</w:t>
      </w:r>
    </w:p>
    <w:p w:rsidR="0097386D" w:rsidRPr="0060275F" w:rsidRDefault="00E23624" w:rsidP="0097386D">
      <w:pPr>
        <w:pStyle w:val="PlainText"/>
        <w:numPr>
          <w:ilvl w:val="0"/>
          <w:numId w:val="30"/>
        </w:numPr>
        <w:rPr>
          <w:rFonts w:ascii="Times New Roman" w:hAnsi="Times New Roman" w:cs="Times New Roman"/>
          <w:bCs/>
          <w:i/>
          <w:color w:val="FF0000"/>
          <w:sz w:val="24"/>
          <w:szCs w:val="24"/>
        </w:rPr>
      </w:pPr>
      <w:r w:rsidRPr="0060275F">
        <w:rPr>
          <w:rFonts w:ascii="Times New Roman" w:hAnsi="Times New Roman" w:cs="Times New Roman"/>
          <w:bCs/>
          <w:i/>
          <w:color w:val="FF0000"/>
          <w:sz w:val="24"/>
          <w:szCs w:val="24"/>
        </w:rPr>
        <w:t>Discuss if you are consolidating or bundling task orders or contracts for this new procurement?</w:t>
      </w:r>
    </w:p>
    <w:p w:rsidR="00A76A7B" w:rsidRPr="0060275F" w:rsidRDefault="00A76A7B" w:rsidP="0097386D">
      <w:pPr>
        <w:pStyle w:val="PlainText"/>
        <w:numPr>
          <w:ilvl w:val="0"/>
          <w:numId w:val="30"/>
        </w:numPr>
        <w:rPr>
          <w:rFonts w:ascii="Times New Roman" w:hAnsi="Times New Roman" w:cs="Times New Roman"/>
          <w:bCs/>
          <w:i/>
          <w:color w:val="FF0000"/>
          <w:sz w:val="24"/>
          <w:szCs w:val="24"/>
        </w:rPr>
      </w:pPr>
      <w:r w:rsidRPr="0060275F">
        <w:rPr>
          <w:rFonts w:ascii="Times New Roman" w:hAnsi="Times New Roman" w:cs="Times New Roman"/>
          <w:bCs/>
          <w:i/>
          <w:color w:val="FF0000"/>
          <w:sz w:val="24"/>
          <w:szCs w:val="24"/>
        </w:rPr>
        <w:t>Discuss if there is an organizational conflict of interest.</w:t>
      </w:r>
    </w:p>
    <w:p w:rsidR="0097386D" w:rsidRPr="0097386D" w:rsidRDefault="0097386D" w:rsidP="0097386D">
      <w:pPr>
        <w:pStyle w:val="PlainText"/>
        <w:rPr>
          <w:rFonts w:ascii="Times New Roman" w:hAnsi="Times New Roman" w:cs="Times New Roman"/>
          <w:bCs/>
          <w:i/>
          <w:color w:val="FF0000"/>
          <w:sz w:val="22"/>
          <w:szCs w:val="22"/>
        </w:rPr>
      </w:pPr>
    </w:p>
    <w:p w:rsidR="00BC1A6A" w:rsidRDefault="00BC1A6A" w:rsidP="00FE5CCF">
      <w:pPr>
        <w:pStyle w:val="CM541"/>
        <w:rPr>
          <w:rFonts w:ascii="Times New Roman" w:hAnsi="Times New Roman"/>
          <w:b/>
          <w:bCs/>
          <w:u w:val="single"/>
        </w:rPr>
      </w:pPr>
    </w:p>
    <w:p w:rsidR="00F02CF0" w:rsidRDefault="00445BD3" w:rsidP="00FE5CCF">
      <w:pPr>
        <w:pStyle w:val="CM541"/>
        <w:rPr>
          <w:rFonts w:ascii="Times New Roman" w:hAnsi="Times New Roman"/>
          <w:i/>
          <w:color w:val="FF0000"/>
        </w:rPr>
      </w:pPr>
      <w:r>
        <w:rPr>
          <w:rFonts w:ascii="Times New Roman" w:hAnsi="Times New Roman"/>
          <w:b/>
          <w:bCs/>
          <w:u w:val="single"/>
        </w:rPr>
        <w:t xml:space="preserve">B. </w:t>
      </w:r>
      <w:r w:rsidR="0097386D">
        <w:rPr>
          <w:rFonts w:ascii="Times New Roman" w:hAnsi="Times New Roman"/>
          <w:b/>
          <w:bCs/>
          <w:u w:val="single"/>
        </w:rPr>
        <w:t>Requirement Description</w:t>
      </w:r>
      <w:r w:rsidR="007E5265" w:rsidRPr="00DD0CBB">
        <w:rPr>
          <w:rFonts w:ascii="Times New Roman" w:hAnsi="Times New Roman"/>
          <w:color w:val="000000"/>
        </w:rPr>
        <w:t xml:space="preserve"> </w:t>
      </w:r>
      <w:r w:rsidR="00473BB4">
        <w:rPr>
          <w:rFonts w:ascii="Times New Roman" w:hAnsi="Times New Roman"/>
          <w:i/>
          <w:color w:val="FF0000"/>
        </w:rPr>
        <w:t xml:space="preserve">Include a description of the supply or </w:t>
      </w:r>
      <w:r w:rsidR="00F02CF0">
        <w:rPr>
          <w:rFonts w:ascii="Times New Roman" w:hAnsi="Times New Roman"/>
          <w:i/>
          <w:color w:val="FF0000"/>
        </w:rPr>
        <w:t>services</w:t>
      </w:r>
      <w:r w:rsidR="00473BB4">
        <w:rPr>
          <w:rFonts w:ascii="Times New Roman" w:hAnsi="Times New Roman"/>
          <w:i/>
          <w:color w:val="FF0000"/>
        </w:rPr>
        <w:t xml:space="preserve"> that will be addressed by this market research report</w:t>
      </w:r>
      <w:r w:rsidR="00F02CF0">
        <w:rPr>
          <w:rFonts w:ascii="Times New Roman" w:hAnsi="Times New Roman"/>
          <w:i/>
          <w:color w:val="FF0000"/>
        </w:rPr>
        <w:t xml:space="preserve"> and answer the following questions:</w:t>
      </w:r>
    </w:p>
    <w:p w:rsidR="00F02CF0" w:rsidRDefault="00F02CF0" w:rsidP="00FE5CCF">
      <w:pPr>
        <w:pStyle w:val="CM541"/>
        <w:rPr>
          <w:rFonts w:ascii="Times New Roman" w:hAnsi="Times New Roman"/>
          <w:i/>
          <w:color w:val="FF0000"/>
        </w:rPr>
      </w:pPr>
      <w:r>
        <w:rPr>
          <w:rFonts w:ascii="Times New Roman" w:hAnsi="Times New Roman"/>
          <w:i/>
          <w:color w:val="FF0000"/>
        </w:rPr>
        <w:t>1.  W</w:t>
      </w:r>
      <w:r w:rsidR="00473BB4">
        <w:rPr>
          <w:rFonts w:ascii="Times New Roman" w:hAnsi="Times New Roman"/>
          <w:i/>
          <w:color w:val="FF0000"/>
        </w:rPr>
        <w:t>hat are the components or elements of the supply or service</w:t>
      </w:r>
      <w:r>
        <w:rPr>
          <w:rFonts w:ascii="Times New Roman" w:hAnsi="Times New Roman"/>
          <w:i/>
          <w:color w:val="FF0000"/>
        </w:rPr>
        <w:t>?</w:t>
      </w:r>
    </w:p>
    <w:p w:rsidR="00F02CF0" w:rsidRDefault="00F02CF0" w:rsidP="00FE5CCF">
      <w:pPr>
        <w:pStyle w:val="CM541"/>
        <w:rPr>
          <w:rFonts w:ascii="Times New Roman" w:hAnsi="Times New Roman"/>
          <w:i/>
          <w:color w:val="FF0000"/>
        </w:rPr>
      </w:pPr>
      <w:r>
        <w:rPr>
          <w:rFonts w:ascii="Times New Roman" w:hAnsi="Times New Roman"/>
          <w:i/>
          <w:color w:val="FF0000"/>
        </w:rPr>
        <w:t>2.  A</w:t>
      </w:r>
      <w:r w:rsidR="00473BB4">
        <w:rPr>
          <w:rFonts w:ascii="Times New Roman" w:hAnsi="Times New Roman"/>
          <w:i/>
          <w:color w:val="FF0000"/>
        </w:rPr>
        <w:t>re there unique requirements</w:t>
      </w:r>
      <w:r>
        <w:rPr>
          <w:rFonts w:ascii="Times New Roman" w:hAnsi="Times New Roman"/>
          <w:i/>
          <w:color w:val="FF0000"/>
        </w:rPr>
        <w:t>?</w:t>
      </w:r>
    </w:p>
    <w:p w:rsidR="00F02CF0" w:rsidRDefault="00F02CF0" w:rsidP="00FE5CCF">
      <w:pPr>
        <w:pStyle w:val="CM541"/>
        <w:rPr>
          <w:rFonts w:ascii="Times New Roman" w:hAnsi="Times New Roman"/>
          <w:i/>
          <w:color w:val="FF0000"/>
        </w:rPr>
      </w:pPr>
      <w:r>
        <w:rPr>
          <w:rFonts w:ascii="Times New Roman" w:hAnsi="Times New Roman"/>
          <w:i/>
          <w:color w:val="FF0000"/>
        </w:rPr>
        <w:t xml:space="preserve">3.  (For </w:t>
      </w:r>
      <w:r w:rsidR="00473BB4">
        <w:rPr>
          <w:rFonts w:ascii="Times New Roman" w:hAnsi="Times New Roman"/>
          <w:i/>
          <w:color w:val="FF0000"/>
        </w:rPr>
        <w:t>services</w:t>
      </w:r>
      <w:r>
        <w:rPr>
          <w:rFonts w:ascii="Times New Roman" w:hAnsi="Times New Roman"/>
          <w:i/>
          <w:color w:val="FF0000"/>
        </w:rPr>
        <w:t>) - W</w:t>
      </w:r>
      <w:r w:rsidR="00473BB4">
        <w:rPr>
          <w:rFonts w:ascii="Times New Roman" w:hAnsi="Times New Roman"/>
          <w:i/>
          <w:color w:val="FF0000"/>
        </w:rPr>
        <w:t>hat are the critical performance requirements which the service must meet</w:t>
      </w:r>
      <w:r>
        <w:rPr>
          <w:rFonts w:ascii="Times New Roman" w:hAnsi="Times New Roman"/>
          <w:i/>
          <w:color w:val="FF0000"/>
        </w:rPr>
        <w:t>?</w:t>
      </w:r>
      <w:r w:rsidR="00473BB4">
        <w:rPr>
          <w:rFonts w:ascii="Times New Roman" w:hAnsi="Times New Roman"/>
          <w:i/>
          <w:color w:val="FF0000"/>
        </w:rPr>
        <w:t xml:space="preserve"> </w:t>
      </w:r>
    </w:p>
    <w:p w:rsidR="00292489" w:rsidRPr="00473BB4" w:rsidRDefault="00F02CF0" w:rsidP="00FE5CCF">
      <w:pPr>
        <w:pStyle w:val="CM541"/>
        <w:rPr>
          <w:rFonts w:ascii="Times New Roman" w:hAnsi="Times New Roman"/>
          <w:bCs/>
          <w:i/>
          <w:color w:val="FF0000"/>
        </w:rPr>
      </w:pPr>
      <w:r>
        <w:rPr>
          <w:rFonts w:ascii="Times New Roman" w:hAnsi="Times New Roman"/>
          <w:i/>
          <w:color w:val="FF0000"/>
        </w:rPr>
        <w:t>4.  How</w:t>
      </w:r>
      <w:r w:rsidR="00473BB4">
        <w:rPr>
          <w:rFonts w:ascii="Times New Roman" w:hAnsi="Times New Roman"/>
          <w:i/>
          <w:color w:val="FF0000"/>
        </w:rPr>
        <w:t xml:space="preserve"> does industry sell the service and are the requi</w:t>
      </w:r>
      <w:r w:rsidR="000B3750">
        <w:rPr>
          <w:rFonts w:ascii="Times New Roman" w:hAnsi="Times New Roman"/>
          <w:i/>
          <w:color w:val="FF0000"/>
        </w:rPr>
        <w:t>rements written in those terms?</w:t>
      </w:r>
    </w:p>
    <w:p w:rsidR="00093279" w:rsidRDefault="00093279" w:rsidP="00EF0070">
      <w:pPr>
        <w:pStyle w:val="Default"/>
        <w:rPr>
          <w:rFonts w:ascii="Times New Roman" w:hAnsi="Times New Roman" w:cs="Times New Roman"/>
          <w:b/>
        </w:rPr>
      </w:pPr>
    </w:p>
    <w:p w:rsidR="00093279" w:rsidRDefault="00093279" w:rsidP="00EF0070">
      <w:pPr>
        <w:pStyle w:val="Default"/>
        <w:rPr>
          <w:rFonts w:ascii="Times New Roman" w:hAnsi="Times New Roman" w:cs="Times New Roman"/>
          <w:b/>
        </w:rPr>
      </w:pPr>
    </w:p>
    <w:p w:rsidR="007E5265" w:rsidRDefault="00093279" w:rsidP="00650ECD">
      <w:pPr>
        <w:pStyle w:val="Default"/>
        <w:rPr>
          <w:b/>
        </w:rPr>
      </w:pPr>
      <w:r>
        <w:rPr>
          <w:rFonts w:ascii="Times New Roman" w:hAnsi="Times New Roman" w:cs="Times New Roman"/>
          <w:b/>
          <w:color w:val="auto"/>
        </w:rPr>
        <w:t>I</w:t>
      </w:r>
      <w:r w:rsidR="00E16BA6">
        <w:rPr>
          <w:rFonts w:ascii="Times New Roman" w:hAnsi="Times New Roman" w:cs="Times New Roman"/>
          <w:b/>
          <w:color w:val="auto"/>
        </w:rPr>
        <w:t>I</w:t>
      </w:r>
      <w:r w:rsidR="007E5265" w:rsidRPr="00DD0CBB">
        <w:rPr>
          <w:b/>
        </w:rPr>
        <w:t xml:space="preserve">. Market Research  </w:t>
      </w:r>
    </w:p>
    <w:p w:rsidR="004F3E7A" w:rsidRPr="004F3E7A" w:rsidRDefault="004F3E7A" w:rsidP="004F3E7A">
      <w:pPr>
        <w:pStyle w:val="CM61"/>
        <w:numPr>
          <w:ilvl w:val="0"/>
          <w:numId w:val="33"/>
        </w:numPr>
        <w:jc w:val="both"/>
        <w:rPr>
          <w:rFonts w:ascii="Times New Roman" w:hAnsi="Times New Roman"/>
          <w:b/>
          <w:color w:val="000000"/>
          <w:u w:val="single"/>
        </w:rPr>
      </w:pPr>
      <w:r w:rsidRPr="004F3E7A">
        <w:rPr>
          <w:rFonts w:ascii="Times New Roman" w:hAnsi="Times New Roman"/>
          <w:b/>
          <w:color w:val="000000"/>
          <w:u w:val="single"/>
        </w:rPr>
        <w:t xml:space="preserve">Authority </w:t>
      </w:r>
    </w:p>
    <w:p w:rsidR="004F3E7A" w:rsidRPr="00DD0CBB" w:rsidRDefault="004F3E7A" w:rsidP="004F3E7A">
      <w:pPr>
        <w:pStyle w:val="CM521"/>
        <w:jc w:val="both"/>
        <w:rPr>
          <w:rFonts w:ascii="Times New Roman" w:hAnsi="Times New Roman"/>
          <w:color w:val="000000"/>
        </w:rPr>
      </w:pPr>
    </w:p>
    <w:p w:rsidR="004F3E7A" w:rsidRPr="00DD0CBB" w:rsidRDefault="004F3E7A" w:rsidP="004F3E7A">
      <w:pPr>
        <w:pStyle w:val="CM521"/>
        <w:jc w:val="both"/>
        <w:rPr>
          <w:rFonts w:ascii="Times New Roman" w:hAnsi="Times New Roman"/>
          <w:color w:val="000000"/>
        </w:rPr>
      </w:pPr>
      <w:r w:rsidRPr="00DD0CBB">
        <w:rPr>
          <w:rFonts w:ascii="Times New Roman" w:hAnsi="Times New Roman"/>
          <w:color w:val="000000"/>
        </w:rPr>
        <w:t xml:space="preserve">Market research is required in accordance with: </w:t>
      </w:r>
    </w:p>
    <w:p w:rsidR="004F3E7A" w:rsidRPr="00DD0CBB" w:rsidRDefault="004F3E7A" w:rsidP="004F3E7A">
      <w:pPr>
        <w:pStyle w:val="Default"/>
        <w:ind w:left="360"/>
        <w:rPr>
          <w:rFonts w:ascii="Times New Roman" w:hAnsi="Times New Roman" w:cs="Times New Roman"/>
        </w:rPr>
      </w:pPr>
    </w:p>
    <w:p w:rsidR="004F3E7A" w:rsidRDefault="004F3E7A" w:rsidP="004F3E7A">
      <w:pPr>
        <w:pStyle w:val="Default"/>
        <w:ind w:left="720"/>
        <w:rPr>
          <w:rFonts w:ascii="Times New Roman" w:hAnsi="Times New Roman" w:cs="Times New Roman"/>
        </w:rPr>
      </w:pPr>
      <w:r w:rsidRPr="00DD0CBB">
        <w:rPr>
          <w:rFonts w:ascii="Times New Roman" w:hAnsi="Times New Roman" w:cs="Times New Roman"/>
        </w:rPr>
        <w:t>FAR 7.1</w:t>
      </w:r>
      <w:r>
        <w:rPr>
          <w:rFonts w:ascii="Times New Roman" w:hAnsi="Times New Roman" w:cs="Times New Roman"/>
        </w:rPr>
        <w:t>02, Acquisition Planning Policy</w:t>
      </w:r>
    </w:p>
    <w:p w:rsidR="004F3E7A" w:rsidRPr="00DD0CBB" w:rsidRDefault="004F3E7A" w:rsidP="004F3E7A">
      <w:pPr>
        <w:pStyle w:val="Default"/>
        <w:ind w:left="720"/>
        <w:rPr>
          <w:rFonts w:ascii="Times New Roman" w:hAnsi="Times New Roman" w:cs="Times New Roman"/>
        </w:rPr>
      </w:pPr>
      <w:r>
        <w:rPr>
          <w:rFonts w:ascii="Times New Roman" w:hAnsi="Times New Roman" w:cs="Times New Roman"/>
        </w:rPr>
        <w:t>FAR 7.103(u)(1) and (2), Agency-Head Responsibilities</w:t>
      </w:r>
      <w:r w:rsidRPr="00DD0CBB">
        <w:rPr>
          <w:rFonts w:ascii="Times New Roman" w:hAnsi="Times New Roman" w:cs="Times New Roman"/>
        </w:rPr>
        <w:t xml:space="preserve"> </w:t>
      </w:r>
    </w:p>
    <w:p w:rsidR="004F3E7A" w:rsidRDefault="004F3E7A" w:rsidP="004F3E7A">
      <w:pPr>
        <w:pStyle w:val="Default"/>
        <w:ind w:left="720"/>
        <w:rPr>
          <w:rFonts w:ascii="Times New Roman" w:hAnsi="Times New Roman" w:cs="Times New Roman"/>
        </w:rPr>
      </w:pPr>
      <w:r w:rsidRPr="00DD0CBB">
        <w:rPr>
          <w:rFonts w:ascii="Times New Roman" w:hAnsi="Times New Roman" w:cs="Times New Roman"/>
        </w:rPr>
        <w:t xml:space="preserve">FAR 10.001, Market Research Policy </w:t>
      </w:r>
    </w:p>
    <w:p w:rsidR="004F3E7A" w:rsidRPr="00DD0CBB" w:rsidRDefault="004F3E7A" w:rsidP="004F3E7A">
      <w:pPr>
        <w:pStyle w:val="Default"/>
        <w:ind w:left="720"/>
        <w:rPr>
          <w:rFonts w:ascii="Times New Roman" w:hAnsi="Times New Roman" w:cs="Times New Roman"/>
        </w:rPr>
      </w:pPr>
      <w:r>
        <w:rPr>
          <w:rFonts w:ascii="Times New Roman" w:hAnsi="Times New Roman" w:cs="Times New Roman"/>
        </w:rPr>
        <w:t>FAR 19.202-2, Locating Small Business Sources</w:t>
      </w:r>
    </w:p>
    <w:p w:rsidR="004F3E7A" w:rsidRPr="00DD0CBB" w:rsidRDefault="004F3E7A" w:rsidP="004F3E7A">
      <w:pPr>
        <w:pStyle w:val="Default"/>
        <w:ind w:left="720"/>
        <w:rPr>
          <w:rFonts w:ascii="Times New Roman" w:hAnsi="Times New Roman" w:cs="Times New Roman"/>
        </w:rPr>
      </w:pPr>
      <w:r w:rsidRPr="00DD0CBB">
        <w:rPr>
          <w:rFonts w:ascii="Times New Roman" w:hAnsi="Times New Roman" w:cs="Times New Roman"/>
        </w:rPr>
        <w:t>DFARS 210.001, Market Research Policy</w:t>
      </w:r>
    </w:p>
    <w:p w:rsidR="007E5265" w:rsidRPr="00DD0CBB" w:rsidRDefault="007E5265" w:rsidP="007E5265">
      <w:pPr>
        <w:pStyle w:val="CM66"/>
        <w:spacing w:line="240" w:lineRule="auto"/>
        <w:ind w:right="43"/>
        <w:jc w:val="both"/>
        <w:rPr>
          <w:rFonts w:ascii="Times New Roman" w:hAnsi="Times New Roman"/>
        </w:rPr>
      </w:pPr>
    </w:p>
    <w:p w:rsidR="004F3E7A" w:rsidRPr="004F3E7A" w:rsidRDefault="00445BD3" w:rsidP="004F3E7A">
      <w:pPr>
        <w:pStyle w:val="CM66"/>
        <w:numPr>
          <w:ilvl w:val="0"/>
          <w:numId w:val="33"/>
        </w:numPr>
        <w:spacing w:line="240" w:lineRule="auto"/>
        <w:ind w:right="43"/>
        <w:rPr>
          <w:rFonts w:ascii="Times New Roman" w:hAnsi="Times New Roman"/>
        </w:rPr>
      </w:pPr>
      <w:r>
        <w:rPr>
          <w:rFonts w:ascii="Times New Roman" w:hAnsi="Times New Roman"/>
          <w:b/>
          <w:bCs/>
          <w:u w:val="single"/>
        </w:rPr>
        <w:t xml:space="preserve"> Market Research Techniques</w:t>
      </w:r>
      <w:r w:rsidR="004F3E7A">
        <w:rPr>
          <w:rFonts w:ascii="Times New Roman" w:hAnsi="Times New Roman"/>
          <w:b/>
          <w:bCs/>
          <w:u w:val="single"/>
        </w:rPr>
        <w:t xml:space="preserve"> and Sources</w:t>
      </w:r>
    </w:p>
    <w:p w:rsidR="007E5265" w:rsidRPr="00650ECD" w:rsidRDefault="00445BD3" w:rsidP="007E5265">
      <w:pPr>
        <w:pStyle w:val="Default"/>
        <w:rPr>
          <w:rFonts w:ascii="Times New Roman" w:hAnsi="Times New Roman" w:cs="Times New Roman"/>
          <w:i/>
          <w:color w:val="FF0000"/>
        </w:rPr>
      </w:pPr>
      <w:r w:rsidRPr="00E66593">
        <w:rPr>
          <w:rFonts w:ascii="Times New Roman" w:hAnsi="Times New Roman"/>
          <w:bCs/>
          <w:i/>
          <w:color w:val="FF0000"/>
        </w:rPr>
        <w:t xml:space="preserve"> </w:t>
      </w:r>
      <w:r w:rsidR="00E66593" w:rsidRPr="00E66593">
        <w:rPr>
          <w:rFonts w:ascii="Times New Roman" w:hAnsi="Times New Roman"/>
          <w:bCs/>
          <w:i/>
          <w:color w:val="FF0000"/>
        </w:rPr>
        <w:t>Provide a check mark in the first column if you used this method of market research.</w:t>
      </w:r>
      <w:r w:rsidR="00E66593" w:rsidRPr="00E66593">
        <w:rPr>
          <w:rFonts w:ascii="Times New Roman" w:hAnsi="Times New Roman"/>
          <w:b/>
          <w:bCs/>
          <w:i/>
          <w:color w:val="FF0000"/>
        </w:rPr>
        <w:t xml:space="preserve">  </w:t>
      </w:r>
      <w:r w:rsidR="007E5265" w:rsidRPr="00650ECD">
        <w:rPr>
          <w:rFonts w:ascii="Times New Roman" w:hAnsi="Times New Roman"/>
          <w:i/>
          <w:color w:val="FF0000"/>
        </w:rPr>
        <w:t xml:space="preserve">Describe techniques and sources used during market research.  </w:t>
      </w:r>
      <w:r w:rsidR="00C05939" w:rsidRPr="00650ECD">
        <w:rPr>
          <w:rFonts w:ascii="Times New Roman" w:hAnsi="Times New Roman" w:cs="Times New Roman"/>
          <w:i/>
          <w:color w:val="FF0000"/>
        </w:rPr>
        <w:t>Limit your comments to brief statements.</w:t>
      </w:r>
      <w:r w:rsidR="00C05939">
        <w:rPr>
          <w:rFonts w:ascii="Times New Roman" w:hAnsi="Times New Roman" w:cs="Times New Roman"/>
          <w:i/>
          <w:color w:val="FF0000"/>
        </w:rPr>
        <w:t xml:space="preserve"> </w:t>
      </w:r>
      <w:r w:rsidR="00650ECD" w:rsidRPr="00650ECD">
        <w:rPr>
          <w:rFonts w:ascii="Times New Roman" w:hAnsi="Times New Roman"/>
          <w:i/>
          <w:color w:val="FF0000"/>
        </w:rPr>
        <w:t>I</w:t>
      </w:r>
      <w:r w:rsidR="00C63725" w:rsidRPr="00650ECD">
        <w:rPr>
          <w:rFonts w:ascii="Times New Roman" w:hAnsi="Times New Roman" w:cs="Times New Roman"/>
          <w:i/>
          <w:color w:val="FF0000"/>
        </w:rPr>
        <w:t>f necessary, work with your Contract Specialist and/or Contracting Officer to assist with filling this section out</w:t>
      </w:r>
      <w:r w:rsidR="00650ECD" w:rsidRPr="00650ECD">
        <w:rPr>
          <w:rFonts w:ascii="Times New Roman" w:hAnsi="Times New Roman" w:cs="Times New Roman"/>
          <w:i/>
          <w:color w:val="FF0000"/>
        </w:rPr>
        <w:t xml:space="preserve">.  Provide </w:t>
      </w:r>
      <w:r w:rsidR="00C05939">
        <w:rPr>
          <w:rFonts w:ascii="Times New Roman" w:hAnsi="Times New Roman" w:cs="Times New Roman"/>
          <w:i/>
          <w:color w:val="FF0000"/>
        </w:rPr>
        <w:t xml:space="preserve">additional </w:t>
      </w:r>
      <w:r w:rsidR="00650ECD" w:rsidRPr="00650ECD">
        <w:rPr>
          <w:rFonts w:ascii="Times New Roman" w:hAnsi="Times New Roman" w:cs="Times New Roman"/>
          <w:i/>
          <w:color w:val="FF0000"/>
        </w:rPr>
        <w:t>details under “Market Analysis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4771"/>
        <w:gridCol w:w="3618"/>
      </w:tblGrid>
      <w:tr w:rsidR="00E66593" w:rsidRPr="00DD0CBB" w:rsidTr="00E66593">
        <w:tc>
          <w:tcPr>
            <w:tcW w:w="620" w:type="pct"/>
            <w:tcBorders>
              <w:bottom w:val="single" w:sz="4" w:space="0" w:color="auto"/>
            </w:tcBorders>
            <w:shd w:val="clear" w:color="auto" w:fill="BFBFBF" w:themeFill="background1" w:themeFillShade="BF"/>
          </w:tcPr>
          <w:p w:rsidR="00E66593" w:rsidRDefault="00E66593" w:rsidP="00E66593">
            <w:pPr>
              <w:pStyle w:val="Default"/>
              <w:numPr>
                <w:ilvl w:val="0"/>
                <w:numId w:val="36"/>
              </w:numPr>
              <w:rPr>
                <w:rFonts w:ascii="Times New Roman" w:hAnsi="Times New Roman" w:cs="Times New Roman"/>
                <w:b/>
              </w:rPr>
            </w:pPr>
            <w:r w:rsidRPr="00DD0CBB">
              <w:rPr>
                <w:rFonts w:ascii="Times New Roman" w:hAnsi="Times New Roman" w:cs="Times New Roman"/>
                <w:b/>
              </w:rPr>
              <w:t>I</w:t>
            </w:r>
            <w:r w:rsidR="007E5265" w:rsidRPr="00DD0CBB">
              <w:rPr>
                <w:rFonts w:ascii="Times New Roman" w:hAnsi="Times New Roman" w:cs="Times New Roman"/>
                <w:b/>
              </w:rPr>
              <w:t>f</w:t>
            </w:r>
          </w:p>
          <w:p w:rsidR="007E5265" w:rsidRPr="00DD0CBB" w:rsidRDefault="007E5265" w:rsidP="00E66593">
            <w:pPr>
              <w:pStyle w:val="Default"/>
              <w:rPr>
                <w:rFonts w:ascii="Times New Roman" w:hAnsi="Times New Roman" w:cs="Times New Roman"/>
                <w:b/>
              </w:rPr>
            </w:pPr>
            <w:r w:rsidRPr="00DD0CBB">
              <w:rPr>
                <w:rFonts w:ascii="Times New Roman" w:hAnsi="Times New Roman" w:cs="Times New Roman"/>
                <w:b/>
              </w:rPr>
              <w:t xml:space="preserve"> part of research</w:t>
            </w:r>
          </w:p>
        </w:tc>
        <w:tc>
          <w:tcPr>
            <w:tcW w:w="2491" w:type="pct"/>
            <w:tcBorders>
              <w:bottom w:val="single" w:sz="4" w:space="0" w:color="auto"/>
            </w:tcBorders>
            <w:shd w:val="clear" w:color="auto" w:fill="BFBFBF" w:themeFill="background1" w:themeFillShade="BF"/>
            <w:vAlign w:val="center"/>
          </w:tcPr>
          <w:p w:rsidR="007E5265" w:rsidRPr="00C05939" w:rsidRDefault="00C05939" w:rsidP="002C50D8">
            <w:pPr>
              <w:pStyle w:val="Default"/>
              <w:jc w:val="center"/>
              <w:rPr>
                <w:rFonts w:ascii="Times New Roman" w:hAnsi="Times New Roman" w:cs="Times New Roman"/>
                <w:b/>
              </w:rPr>
            </w:pPr>
            <w:r w:rsidRPr="00C05939">
              <w:rPr>
                <w:rFonts w:ascii="Times New Roman" w:hAnsi="Times New Roman" w:cs="Times New Roman"/>
                <w:b/>
              </w:rPr>
              <w:t>SOURCES USED IN MARKET RESEARCH</w:t>
            </w:r>
          </w:p>
        </w:tc>
        <w:tc>
          <w:tcPr>
            <w:tcW w:w="1889" w:type="pct"/>
            <w:tcBorders>
              <w:bottom w:val="single" w:sz="4" w:space="0" w:color="auto"/>
            </w:tcBorders>
            <w:shd w:val="clear" w:color="auto" w:fill="BFBFBF" w:themeFill="background1" w:themeFillShade="BF"/>
            <w:vAlign w:val="center"/>
          </w:tcPr>
          <w:p w:rsidR="007E5265" w:rsidRPr="00DD0CBB" w:rsidRDefault="007E5265" w:rsidP="002C50D8">
            <w:pPr>
              <w:pStyle w:val="Default"/>
              <w:jc w:val="center"/>
              <w:rPr>
                <w:rFonts w:ascii="Times New Roman" w:hAnsi="Times New Roman" w:cs="Times New Roman"/>
                <w:b/>
              </w:rPr>
            </w:pPr>
            <w:r w:rsidRPr="00DD0CBB">
              <w:rPr>
                <w:rFonts w:ascii="Times New Roman" w:hAnsi="Times New Roman" w:cs="Times New Roman"/>
                <w:b/>
              </w:rPr>
              <w:t>Details of Research/Comments</w:t>
            </w:r>
          </w:p>
        </w:tc>
      </w:tr>
      <w:tr w:rsidR="007E5265" w:rsidRPr="00DD0CBB" w:rsidTr="00E66593">
        <w:trPr>
          <w:trHeight w:val="503"/>
        </w:trPr>
        <w:tc>
          <w:tcPr>
            <w:tcW w:w="620" w:type="pct"/>
          </w:tcPr>
          <w:p w:rsidR="007E5265" w:rsidRPr="00DD0CBB" w:rsidRDefault="007E5265" w:rsidP="007E5265">
            <w:pPr>
              <w:pStyle w:val="Default"/>
              <w:rPr>
                <w:rFonts w:ascii="Times New Roman" w:hAnsi="Times New Roman" w:cs="Times New Roman"/>
              </w:rPr>
            </w:pPr>
          </w:p>
        </w:tc>
        <w:tc>
          <w:tcPr>
            <w:tcW w:w="2491" w:type="pct"/>
          </w:tcPr>
          <w:p w:rsidR="007E5265" w:rsidRPr="00DD0CBB" w:rsidRDefault="007E5265" w:rsidP="00037631">
            <w:pPr>
              <w:pStyle w:val="Default"/>
              <w:rPr>
                <w:rFonts w:ascii="Times New Roman" w:hAnsi="Times New Roman" w:cs="Times New Roman"/>
              </w:rPr>
            </w:pPr>
            <w:r w:rsidRPr="00DD0CBB">
              <w:rPr>
                <w:rFonts w:ascii="Times New Roman" w:hAnsi="Times New Roman" w:cs="Times New Roman"/>
              </w:rPr>
              <w:t>Acquisition history reviewed</w:t>
            </w:r>
          </w:p>
        </w:tc>
        <w:tc>
          <w:tcPr>
            <w:tcW w:w="1889" w:type="pct"/>
          </w:tcPr>
          <w:p w:rsidR="00EF0070" w:rsidRPr="00DD0CBB" w:rsidRDefault="00EF0070" w:rsidP="007E5265">
            <w:pPr>
              <w:pStyle w:val="Default"/>
              <w:rPr>
                <w:rFonts w:ascii="Times New Roman" w:hAnsi="Times New Roman" w:cs="Times New Roman"/>
              </w:rPr>
            </w:pPr>
          </w:p>
          <w:p w:rsidR="00EF0070" w:rsidRPr="00DD0CBB" w:rsidRDefault="00EF0070" w:rsidP="007E5265">
            <w:pPr>
              <w:pStyle w:val="Default"/>
              <w:rPr>
                <w:rFonts w:ascii="Times New Roman" w:hAnsi="Times New Roman" w:cs="Times New Roman"/>
              </w:rPr>
            </w:pPr>
          </w:p>
        </w:tc>
      </w:tr>
      <w:tr w:rsidR="007E5265" w:rsidRPr="00DD0CBB" w:rsidTr="00E66593">
        <w:tc>
          <w:tcPr>
            <w:tcW w:w="620" w:type="pct"/>
          </w:tcPr>
          <w:p w:rsidR="007E5265" w:rsidRPr="00DD0CBB" w:rsidRDefault="007E5265" w:rsidP="007E5265">
            <w:pPr>
              <w:pStyle w:val="Default"/>
              <w:rPr>
                <w:rFonts w:ascii="Times New Roman" w:hAnsi="Times New Roman" w:cs="Times New Roman"/>
              </w:rPr>
            </w:pPr>
          </w:p>
        </w:tc>
        <w:tc>
          <w:tcPr>
            <w:tcW w:w="2491" w:type="pct"/>
          </w:tcPr>
          <w:p w:rsidR="00EF0070" w:rsidRDefault="007E5265" w:rsidP="00037631">
            <w:pPr>
              <w:pStyle w:val="Default"/>
              <w:rPr>
                <w:rFonts w:ascii="Times New Roman" w:hAnsi="Times New Roman" w:cs="Times New Roman"/>
              </w:rPr>
            </w:pPr>
            <w:r w:rsidRPr="00DD0CBB">
              <w:rPr>
                <w:rFonts w:ascii="Times New Roman" w:hAnsi="Times New Roman" w:cs="Times New Roman"/>
              </w:rPr>
              <w:t xml:space="preserve">Other recent market research reviewed </w:t>
            </w:r>
          </w:p>
          <w:p w:rsidR="00037631" w:rsidRPr="00DD0CBB" w:rsidRDefault="00037631" w:rsidP="00037631">
            <w:pPr>
              <w:pStyle w:val="Default"/>
              <w:rPr>
                <w:rFonts w:ascii="Times New Roman" w:hAnsi="Times New Roman" w:cs="Times New Roman"/>
              </w:rPr>
            </w:pPr>
          </w:p>
        </w:tc>
        <w:tc>
          <w:tcPr>
            <w:tcW w:w="1889" w:type="pct"/>
          </w:tcPr>
          <w:p w:rsidR="007E5265" w:rsidRPr="00DD0CBB" w:rsidRDefault="007E5265" w:rsidP="007E5265">
            <w:pPr>
              <w:pStyle w:val="Default"/>
              <w:rPr>
                <w:rFonts w:ascii="Times New Roman" w:hAnsi="Times New Roman" w:cs="Times New Roman"/>
              </w:rPr>
            </w:pPr>
          </w:p>
        </w:tc>
      </w:tr>
      <w:tr w:rsidR="007E5265" w:rsidRPr="00DD0CBB" w:rsidTr="00E66593">
        <w:tc>
          <w:tcPr>
            <w:tcW w:w="620" w:type="pct"/>
          </w:tcPr>
          <w:p w:rsidR="007E5265" w:rsidRPr="00DD0CBB" w:rsidRDefault="007E5265" w:rsidP="007E5265">
            <w:pPr>
              <w:pStyle w:val="Default"/>
              <w:rPr>
                <w:rFonts w:ascii="Times New Roman" w:hAnsi="Times New Roman" w:cs="Times New Roman"/>
              </w:rPr>
            </w:pPr>
          </w:p>
        </w:tc>
        <w:tc>
          <w:tcPr>
            <w:tcW w:w="2491" w:type="pct"/>
          </w:tcPr>
          <w:p w:rsidR="00EF0070" w:rsidRDefault="007E5265" w:rsidP="00037631">
            <w:pPr>
              <w:pStyle w:val="Default"/>
              <w:rPr>
                <w:rFonts w:ascii="Times New Roman" w:hAnsi="Times New Roman" w:cs="Times New Roman"/>
              </w:rPr>
            </w:pPr>
            <w:r w:rsidRPr="00DD0CBB">
              <w:rPr>
                <w:rFonts w:ascii="Times New Roman" w:hAnsi="Times New Roman" w:cs="Times New Roman"/>
              </w:rPr>
              <w:t>Interviewed knowledgeable individuals in industry</w:t>
            </w:r>
            <w:r w:rsidR="00AE34CD" w:rsidRPr="00DD0CBB">
              <w:rPr>
                <w:rFonts w:ascii="Times New Roman" w:hAnsi="Times New Roman" w:cs="Times New Roman"/>
              </w:rPr>
              <w:t>/Government</w:t>
            </w:r>
            <w:r w:rsidRPr="00DD0CBB">
              <w:rPr>
                <w:rFonts w:ascii="Times New Roman" w:hAnsi="Times New Roman" w:cs="Times New Roman"/>
              </w:rPr>
              <w:t xml:space="preserve"> </w:t>
            </w:r>
          </w:p>
          <w:p w:rsidR="00E16BA6" w:rsidRPr="00DD0CBB" w:rsidRDefault="00E16BA6" w:rsidP="00037631">
            <w:pPr>
              <w:pStyle w:val="Default"/>
              <w:rPr>
                <w:rFonts w:ascii="Times New Roman" w:hAnsi="Times New Roman" w:cs="Times New Roman"/>
              </w:rPr>
            </w:pPr>
          </w:p>
        </w:tc>
        <w:tc>
          <w:tcPr>
            <w:tcW w:w="1889" w:type="pct"/>
          </w:tcPr>
          <w:p w:rsidR="007E5265" w:rsidRPr="00DD0CBB" w:rsidRDefault="007E5265" w:rsidP="007E5265">
            <w:pPr>
              <w:pStyle w:val="Default"/>
              <w:rPr>
                <w:rFonts w:ascii="Times New Roman" w:hAnsi="Times New Roman" w:cs="Times New Roman"/>
              </w:rPr>
            </w:pPr>
          </w:p>
        </w:tc>
      </w:tr>
      <w:tr w:rsidR="007E5265" w:rsidRPr="00DD0CBB" w:rsidTr="00E66593">
        <w:trPr>
          <w:trHeight w:val="602"/>
        </w:trPr>
        <w:tc>
          <w:tcPr>
            <w:tcW w:w="620" w:type="pct"/>
          </w:tcPr>
          <w:p w:rsidR="007E5265" w:rsidRPr="00DD0CBB" w:rsidRDefault="007E5265" w:rsidP="007E5265">
            <w:pPr>
              <w:pStyle w:val="Default"/>
              <w:rPr>
                <w:rFonts w:ascii="Times New Roman" w:hAnsi="Times New Roman" w:cs="Times New Roman"/>
              </w:rPr>
            </w:pPr>
          </w:p>
        </w:tc>
        <w:tc>
          <w:tcPr>
            <w:tcW w:w="2491" w:type="pct"/>
          </w:tcPr>
          <w:p w:rsidR="00EF0070" w:rsidRDefault="00AF4230" w:rsidP="00BC1A6A">
            <w:pPr>
              <w:pStyle w:val="Default"/>
              <w:rPr>
                <w:rFonts w:ascii="Times New Roman" w:hAnsi="Times New Roman" w:cs="Times New Roman"/>
              </w:rPr>
            </w:pPr>
            <w:r w:rsidRPr="00AF4230">
              <w:rPr>
                <w:rFonts w:ascii="Times New Roman" w:hAnsi="Times New Roman" w:cs="Times New Roman"/>
              </w:rPr>
              <w:t xml:space="preserve">Participated/Attended Tradeshows and Industry Conferences </w:t>
            </w:r>
          </w:p>
          <w:p w:rsidR="00E16BA6" w:rsidRPr="00DD0CBB" w:rsidRDefault="00E16BA6" w:rsidP="00BC1A6A">
            <w:pPr>
              <w:pStyle w:val="Default"/>
              <w:rPr>
                <w:rFonts w:ascii="Times New Roman" w:hAnsi="Times New Roman" w:cs="Times New Roman"/>
              </w:rPr>
            </w:pPr>
          </w:p>
        </w:tc>
        <w:tc>
          <w:tcPr>
            <w:tcW w:w="1889" w:type="pct"/>
          </w:tcPr>
          <w:p w:rsidR="007E5265" w:rsidRPr="00DD0CBB" w:rsidRDefault="007E5265" w:rsidP="007E5265">
            <w:pPr>
              <w:pStyle w:val="Default"/>
              <w:rPr>
                <w:rFonts w:ascii="Times New Roman" w:hAnsi="Times New Roman" w:cs="Times New Roman"/>
              </w:rPr>
            </w:pPr>
          </w:p>
        </w:tc>
      </w:tr>
      <w:tr w:rsidR="00AF4230" w:rsidRPr="00DD0CBB" w:rsidTr="00E66593">
        <w:tc>
          <w:tcPr>
            <w:tcW w:w="620" w:type="pct"/>
          </w:tcPr>
          <w:p w:rsidR="00AF4230" w:rsidRPr="00DD0CBB" w:rsidRDefault="00AF4230" w:rsidP="007E5265">
            <w:pPr>
              <w:pStyle w:val="Default"/>
              <w:rPr>
                <w:rFonts w:ascii="Times New Roman" w:hAnsi="Times New Roman" w:cs="Times New Roman"/>
              </w:rPr>
            </w:pPr>
          </w:p>
        </w:tc>
        <w:tc>
          <w:tcPr>
            <w:tcW w:w="2491" w:type="pct"/>
          </w:tcPr>
          <w:p w:rsidR="00AF4230" w:rsidRDefault="00AF4230" w:rsidP="00BC1A6A">
            <w:pPr>
              <w:pStyle w:val="Default"/>
              <w:rPr>
                <w:rFonts w:ascii="Times New Roman" w:hAnsi="Times New Roman" w:cs="Times New Roman"/>
              </w:rPr>
            </w:pPr>
            <w:r w:rsidRPr="00AF4230">
              <w:rPr>
                <w:rFonts w:ascii="Times New Roman" w:hAnsi="Times New Roman" w:cs="Times New Roman"/>
              </w:rPr>
              <w:t xml:space="preserve">Professional Journals, Catalog and/or Product Literature reviewed </w:t>
            </w:r>
          </w:p>
          <w:p w:rsidR="00E16BA6" w:rsidRPr="00AF4230" w:rsidRDefault="00E16BA6" w:rsidP="00BC1A6A">
            <w:pPr>
              <w:pStyle w:val="Default"/>
              <w:rPr>
                <w:rFonts w:ascii="Times New Roman" w:hAnsi="Times New Roman" w:cs="Times New Roman"/>
              </w:rPr>
            </w:pPr>
          </w:p>
        </w:tc>
        <w:tc>
          <w:tcPr>
            <w:tcW w:w="1889" w:type="pct"/>
          </w:tcPr>
          <w:p w:rsidR="00AF4230" w:rsidRPr="00DD0CBB" w:rsidRDefault="00AF4230" w:rsidP="007E5265">
            <w:pPr>
              <w:pStyle w:val="Default"/>
              <w:rPr>
                <w:rFonts w:ascii="Times New Roman" w:hAnsi="Times New Roman" w:cs="Times New Roman"/>
              </w:rPr>
            </w:pPr>
          </w:p>
        </w:tc>
      </w:tr>
      <w:tr w:rsidR="00AF4230" w:rsidRPr="00DD0CBB" w:rsidTr="00E66593">
        <w:tc>
          <w:tcPr>
            <w:tcW w:w="620" w:type="pct"/>
            <w:tcBorders>
              <w:bottom w:val="single" w:sz="4" w:space="0" w:color="auto"/>
            </w:tcBorders>
          </w:tcPr>
          <w:p w:rsidR="00AF4230" w:rsidRPr="00DD0CBB" w:rsidRDefault="00AF4230" w:rsidP="002C50D8">
            <w:pPr>
              <w:pStyle w:val="Default"/>
              <w:jc w:val="center"/>
              <w:rPr>
                <w:rFonts w:ascii="Times New Roman" w:hAnsi="Times New Roman" w:cs="Times New Roman"/>
                <w:b/>
              </w:rPr>
            </w:pPr>
          </w:p>
        </w:tc>
        <w:tc>
          <w:tcPr>
            <w:tcW w:w="2491" w:type="pct"/>
            <w:tcBorders>
              <w:bottom w:val="single" w:sz="4" w:space="0" w:color="auto"/>
            </w:tcBorders>
          </w:tcPr>
          <w:p w:rsidR="00E16BA6" w:rsidRDefault="00AF4230" w:rsidP="00C05939">
            <w:pPr>
              <w:pStyle w:val="Default"/>
              <w:rPr>
                <w:rFonts w:ascii="Times New Roman" w:hAnsi="Times New Roman" w:cs="Times New Roman"/>
              </w:rPr>
            </w:pPr>
            <w:r w:rsidRPr="00AF4230">
              <w:rPr>
                <w:rFonts w:ascii="Times New Roman" w:hAnsi="Times New Roman" w:cs="Times New Roman"/>
              </w:rPr>
              <w:t xml:space="preserve">Participated in DoD Small Business </w:t>
            </w:r>
            <w:r w:rsidR="00473BB4">
              <w:rPr>
                <w:rFonts w:ascii="Times New Roman" w:hAnsi="Times New Roman" w:cs="Times New Roman"/>
              </w:rPr>
              <w:t>Industry</w:t>
            </w:r>
            <w:r w:rsidR="00473BB4" w:rsidRPr="00AF4230">
              <w:rPr>
                <w:rFonts w:ascii="Times New Roman" w:hAnsi="Times New Roman" w:cs="Times New Roman"/>
              </w:rPr>
              <w:t xml:space="preserve"> </w:t>
            </w:r>
            <w:r w:rsidRPr="00AF4230">
              <w:rPr>
                <w:rFonts w:ascii="Times New Roman" w:hAnsi="Times New Roman" w:cs="Times New Roman"/>
              </w:rPr>
              <w:t xml:space="preserve">Outreach Sessions </w:t>
            </w:r>
          </w:p>
          <w:p w:rsidR="00C05939" w:rsidRPr="00DD0CBB" w:rsidRDefault="00C05939" w:rsidP="00C05939">
            <w:pPr>
              <w:pStyle w:val="Default"/>
              <w:rPr>
                <w:rFonts w:ascii="Times New Roman" w:hAnsi="Times New Roman" w:cs="Times New Roman"/>
                <w:b/>
              </w:rPr>
            </w:pPr>
          </w:p>
        </w:tc>
        <w:tc>
          <w:tcPr>
            <w:tcW w:w="1889" w:type="pct"/>
            <w:tcBorders>
              <w:bottom w:val="single" w:sz="4" w:space="0" w:color="auto"/>
            </w:tcBorders>
            <w:vAlign w:val="center"/>
          </w:tcPr>
          <w:p w:rsidR="00AF4230" w:rsidRPr="00DD0CBB" w:rsidRDefault="00AF4230" w:rsidP="002C50D8">
            <w:pPr>
              <w:pStyle w:val="Default"/>
              <w:jc w:val="center"/>
              <w:rPr>
                <w:rFonts w:ascii="Times New Roman" w:hAnsi="Times New Roman" w:cs="Times New Roman"/>
                <w:b/>
              </w:rPr>
            </w:pPr>
          </w:p>
        </w:tc>
      </w:tr>
      <w:tr w:rsidR="00AF4230" w:rsidRPr="00DD0CBB" w:rsidTr="00E66593">
        <w:tc>
          <w:tcPr>
            <w:tcW w:w="620" w:type="pct"/>
            <w:tcBorders>
              <w:bottom w:val="single" w:sz="4" w:space="0" w:color="auto"/>
            </w:tcBorders>
          </w:tcPr>
          <w:p w:rsidR="00AF4230" w:rsidRPr="00DD0CBB" w:rsidRDefault="00AF4230" w:rsidP="002C50D8">
            <w:pPr>
              <w:pStyle w:val="Default"/>
              <w:jc w:val="center"/>
              <w:rPr>
                <w:rFonts w:ascii="Times New Roman" w:hAnsi="Times New Roman" w:cs="Times New Roman"/>
                <w:b/>
              </w:rPr>
            </w:pPr>
          </w:p>
        </w:tc>
        <w:tc>
          <w:tcPr>
            <w:tcW w:w="2491" w:type="pct"/>
            <w:tcBorders>
              <w:bottom w:val="single" w:sz="4" w:space="0" w:color="auto"/>
            </w:tcBorders>
          </w:tcPr>
          <w:p w:rsidR="00AF4230" w:rsidRDefault="00AF4230" w:rsidP="00786F30">
            <w:pPr>
              <w:pStyle w:val="Default"/>
              <w:rPr>
                <w:rFonts w:ascii="Times New Roman" w:hAnsi="Times New Roman" w:cs="Times New Roman"/>
              </w:rPr>
            </w:pPr>
            <w:r w:rsidRPr="00AF4230">
              <w:rPr>
                <w:rFonts w:ascii="Times New Roman" w:hAnsi="Times New Roman" w:cs="Times New Roman"/>
              </w:rPr>
              <w:t xml:space="preserve">Reviewed existing DoD Multiple-Award Contract Vehicles </w:t>
            </w:r>
            <w:r>
              <w:rPr>
                <w:rFonts w:ascii="Times New Roman" w:hAnsi="Times New Roman" w:cs="Times New Roman"/>
              </w:rPr>
              <w:t>and Other Government-</w:t>
            </w:r>
            <w:r w:rsidR="00473BB4">
              <w:rPr>
                <w:rFonts w:ascii="Times New Roman" w:hAnsi="Times New Roman" w:cs="Times New Roman"/>
              </w:rPr>
              <w:t xml:space="preserve">Wide </w:t>
            </w:r>
            <w:r>
              <w:rPr>
                <w:rFonts w:ascii="Times New Roman" w:hAnsi="Times New Roman" w:cs="Times New Roman"/>
              </w:rPr>
              <w:t>Acquisition Contracts (GWACs)</w:t>
            </w:r>
          </w:p>
          <w:p w:rsidR="00C05939" w:rsidRPr="00AF4230" w:rsidRDefault="00C05939" w:rsidP="00786F30">
            <w:pPr>
              <w:pStyle w:val="Default"/>
              <w:rPr>
                <w:rFonts w:ascii="Times New Roman" w:hAnsi="Times New Roman" w:cs="Times New Roman"/>
              </w:rPr>
            </w:pPr>
          </w:p>
        </w:tc>
        <w:tc>
          <w:tcPr>
            <w:tcW w:w="1889" w:type="pct"/>
            <w:tcBorders>
              <w:bottom w:val="single" w:sz="4" w:space="0" w:color="auto"/>
            </w:tcBorders>
            <w:vAlign w:val="center"/>
          </w:tcPr>
          <w:p w:rsidR="00AF4230" w:rsidRDefault="00AF4230" w:rsidP="002C50D8">
            <w:pPr>
              <w:pStyle w:val="Default"/>
              <w:jc w:val="center"/>
              <w:rPr>
                <w:rFonts w:ascii="Times New Roman" w:hAnsi="Times New Roman" w:cs="Times New Roman"/>
                <w:b/>
              </w:rPr>
            </w:pPr>
          </w:p>
          <w:p w:rsidR="00E16BA6" w:rsidRPr="00DD0CBB" w:rsidRDefault="00E16BA6" w:rsidP="002C50D8">
            <w:pPr>
              <w:pStyle w:val="Default"/>
              <w:jc w:val="center"/>
              <w:rPr>
                <w:rFonts w:ascii="Times New Roman" w:hAnsi="Times New Roman" w:cs="Times New Roman"/>
                <w:b/>
              </w:rPr>
            </w:pPr>
          </w:p>
        </w:tc>
      </w:tr>
      <w:tr w:rsidR="00E16BA6" w:rsidRPr="00DD0CBB" w:rsidTr="00E16BA6">
        <w:tc>
          <w:tcPr>
            <w:tcW w:w="620" w:type="pct"/>
            <w:tcBorders>
              <w:top w:val="single" w:sz="4" w:space="0" w:color="auto"/>
              <w:left w:val="single" w:sz="4" w:space="0" w:color="auto"/>
              <w:bottom w:val="single" w:sz="4" w:space="0" w:color="auto"/>
              <w:right w:val="single" w:sz="4" w:space="0" w:color="auto"/>
            </w:tcBorders>
          </w:tcPr>
          <w:p w:rsidR="00E16BA6" w:rsidRPr="00E16BA6" w:rsidRDefault="00E16BA6" w:rsidP="00E16BA6">
            <w:pPr>
              <w:pStyle w:val="Default"/>
              <w:jc w:val="center"/>
              <w:rPr>
                <w:rFonts w:ascii="Times New Roman" w:hAnsi="Times New Roman" w:cs="Times New Roman"/>
                <w:b/>
              </w:rPr>
            </w:pPr>
          </w:p>
        </w:tc>
        <w:tc>
          <w:tcPr>
            <w:tcW w:w="2491" w:type="pct"/>
            <w:tcBorders>
              <w:top w:val="single" w:sz="4" w:space="0" w:color="auto"/>
              <w:left w:val="single" w:sz="4" w:space="0" w:color="auto"/>
              <w:bottom w:val="single" w:sz="4" w:space="0" w:color="auto"/>
              <w:right w:val="single" w:sz="4" w:space="0" w:color="auto"/>
            </w:tcBorders>
          </w:tcPr>
          <w:p w:rsidR="00E16BA6" w:rsidRDefault="00E16BA6" w:rsidP="00473BB4">
            <w:pPr>
              <w:pStyle w:val="Default"/>
              <w:rPr>
                <w:rFonts w:ascii="Times New Roman" w:hAnsi="Times New Roman" w:cs="Times New Roman"/>
              </w:rPr>
            </w:pPr>
            <w:r>
              <w:rPr>
                <w:rFonts w:ascii="Times New Roman" w:hAnsi="Times New Roman" w:cs="Times New Roman"/>
              </w:rPr>
              <w:t>Sources Sought/</w:t>
            </w:r>
            <w:r w:rsidRPr="00786F30">
              <w:rPr>
                <w:rFonts w:ascii="Times New Roman" w:hAnsi="Times New Roman" w:cs="Times New Roman"/>
              </w:rPr>
              <w:t xml:space="preserve">Requests for Information (RFI) </w:t>
            </w:r>
          </w:p>
          <w:p w:rsidR="00E16BA6" w:rsidRPr="00DD0CBB" w:rsidRDefault="00E16BA6" w:rsidP="00473BB4">
            <w:pPr>
              <w:pStyle w:val="Default"/>
              <w:rPr>
                <w:rFonts w:ascii="Times New Roman" w:hAnsi="Times New Roman" w:cs="Times New Roman"/>
              </w:rPr>
            </w:pPr>
          </w:p>
        </w:tc>
        <w:tc>
          <w:tcPr>
            <w:tcW w:w="1889" w:type="pct"/>
            <w:tcBorders>
              <w:top w:val="single" w:sz="4" w:space="0" w:color="auto"/>
              <w:left w:val="single" w:sz="4" w:space="0" w:color="auto"/>
              <w:bottom w:val="single" w:sz="4" w:space="0" w:color="auto"/>
              <w:right w:val="single" w:sz="4" w:space="0" w:color="auto"/>
            </w:tcBorders>
            <w:vAlign w:val="center"/>
          </w:tcPr>
          <w:p w:rsidR="00E16BA6" w:rsidRPr="00E16BA6" w:rsidRDefault="00E16BA6" w:rsidP="00E16BA6">
            <w:pPr>
              <w:pStyle w:val="Default"/>
              <w:jc w:val="center"/>
              <w:rPr>
                <w:rFonts w:ascii="Times New Roman" w:hAnsi="Times New Roman" w:cs="Times New Roman"/>
                <w:b/>
              </w:rPr>
            </w:pPr>
          </w:p>
        </w:tc>
      </w:tr>
      <w:tr w:rsidR="00E16BA6" w:rsidRPr="00DD0CBB" w:rsidTr="00E16BA6">
        <w:tc>
          <w:tcPr>
            <w:tcW w:w="620" w:type="pct"/>
            <w:tcBorders>
              <w:top w:val="single" w:sz="4" w:space="0" w:color="auto"/>
              <w:left w:val="single" w:sz="4" w:space="0" w:color="auto"/>
              <w:bottom w:val="single" w:sz="4" w:space="0" w:color="auto"/>
              <w:right w:val="single" w:sz="4" w:space="0" w:color="auto"/>
            </w:tcBorders>
          </w:tcPr>
          <w:p w:rsidR="00E16BA6" w:rsidRPr="00E16BA6" w:rsidRDefault="00E16BA6" w:rsidP="00E16BA6">
            <w:pPr>
              <w:pStyle w:val="Default"/>
              <w:jc w:val="center"/>
              <w:rPr>
                <w:rFonts w:ascii="Times New Roman" w:hAnsi="Times New Roman" w:cs="Times New Roman"/>
                <w:b/>
              </w:rPr>
            </w:pPr>
          </w:p>
        </w:tc>
        <w:tc>
          <w:tcPr>
            <w:tcW w:w="2491" w:type="pct"/>
            <w:tcBorders>
              <w:top w:val="single" w:sz="4" w:space="0" w:color="auto"/>
              <w:left w:val="single" w:sz="4" w:space="0" w:color="auto"/>
              <w:bottom w:val="single" w:sz="4" w:space="0" w:color="auto"/>
              <w:right w:val="single" w:sz="4" w:space="0" w:color="auto"/>
            </w:tcBorders>
          </w:tcPr>
          <w:p w:rsidR="00E16BA6" w:rsidRDefault="00E16BA6" w:rsidP="00473BB4">
            <w:pPr>
              <w:pStyle w:val="Default"/>
              <w:rPr>
                <w:rFonts w:ascii="Times New Roman" w:hAnsi="Times New Roman" w:cs="Times New Roman"/>
              </w:rPr>
            </w:pPr>
            <w:r w:rsidRPr="00786F30">
              <w:rPr>
                <w:rFonts w:ascii="Times New Roman" w:hAnsi="Times New Roman" w:cs="Times New Roman"/>
              </w:rPr>
              <w:t xml:space="preserve">Pre-solicitation and/or Pre-Proposal Conferences </w:t>
            </w:r>
          </w:p>
          <w:p w:rsidR="00E16BA6" w:rsidRPr="00DD0CBB" w:rsidRDefault="00E16BA6" w:rsidP="00473BB4">
            <w:pPr>
              <w:pStyle w:val="Default"/>
              <w:rPr>
                <w:rFonts w:ascii="Times New Roman" w:hAnsi="Times New Roman" w:cs="Times New Roman"/>
              </w:rPr>
            </w:pPr>
          </w:p>
        </w:tc>
        <w:tc>
          <w:tcPr>
            <w:tcW w:w="1889" w:type="pct"/>
            <w:tcBorders>
              <w:top w:val="single" w:sz="4" w:space="0" w:color="auto"/>
              <w:left w:val="single" w:sz="4" w:space="0" w:color="auto"/>
              <w:bottom w:val="single" w:sz="4" w:space="0" w:color="auto"/>
              <w:right w:val="single" w:sz="4" w:space="0" w:color="auto"/>
            </w:tcBorders>
            <w:vAlign w:val="center"/>
          </w:tcPr>
          <w:p w:rsidR="00E16BA6" w:rsidRPr="00E16BA6" w:rsidRDefault="00E16BA6" w:rsidP="00E16BA6">
            <w:pPr>
              <w:pStyle w:val="Default"/>
              <w:jc w:val="center"/>
              <w:rPr>
                <w:rFonts w:ascii="Times New Roman" w:hAnsi="Times New Roman" w:cs="Times New Roman"/>
                <w:b/>
              </w:rPr>
            </w:pPr>
          </w:p>
        </w:tc>
      </w:tr>
      <w:tr w:rsidR="00E16BA6" w:rsidRPr="00DD0CBB" w:rsidTr="00E16BA6">
        <w:tc>
          <w:tcPr>
            <w:tcW w:w="620" w:type="pct"/>
            <w:tcBorders>
              <w:top w:val="single" w:sz="4" w:space="0" w:color="auto"/>
              <w:left w:val="single" w:sz="4" w:space="0" w:color="auto"/>
              <w:bottom w:val="single" w:sz="4" w:space="0" w:color="auto"/>
              <w:right w:val="single" w:sz="4" w:space="0" w:color="auto"/>
            </w:tcBorders>
          </w:tcPr>
          <w:p w:rsidR="00E16BA6" w:rsidRPr="00E16BA6" w:rsidRDefault="00E16BA6" w:rsidP="00E16BA6">
            <w:pPr>
              <w:pStyle w:val="Default"/>
              <w:jc w:val="center"/>
              <w:rPr>
                <w:rFonts w:ascii="Times New Roman" w:hAnsi="Times New Roman" w:cs="Times New Roman"/>
                <w:b/>
              </w:rPr>
            </w:pPr>
          </w:p>
        </w:tc>
        <w:tc>
          <w:tcPr>
            <w:tcW w:w="2491" w:type="pct"/>
            <w:tcBorders>
              <w:top w:val="single" w:sz="4" w:space="0" w:color="auto"/>
              <w:left w:val="single" w:sz="4" w:space="0" w:color="auto"/>
              <w:bottom w:val="single" w:sz="4" w:space="0" w:color="auto"/>
              <w:right w:val="single" w:sz="4" w:space="0" w:color="auto"/>
            </w:tcBorders>
          </w:tcPr>
          <w:p w:rsidR="00E16BA6" w:rsidRDefault="00E16BA6" w:rsidP="00473BB4">
            <w:pPr>
              <w:pStyle w:val="Default"/>
              <w:rPr>
                <w:rStyle w:val="Hyperlink"/>
                <w:rFonts w:ascii="Times New Roman" w:hAnsi="Times New Roman" w:cs="Times New Roman"/>
                <w:color w:val="000000"/>
                <w:u w:val="none"/>
              </w:rPr>
            </w:pPr>
            <w:r w:rsidRPr="00DD0CBB">
              <w:rPr>
                <w:rFonts w:ascii="Times New Roman" w:hAnsi="Times New Roman" w:cs="Times New Roman"/>
              </w:rPr>
              <w:t>Existing intra-/inter-agency contract vehicles</w:t>
            </w:r>
            <w:r w:rsidR="0070745D">
              <w:rPr>
                <w:rFonts w:ascii="Times New Roman" w:hAnsi="Times New Roman" w:cs="Times New Roman"/>
              </w:rPr>
              <w:t>;</w:t>
            </w:r>
            <w:r w:rsidRPr="00DD0CBB">
              <w:rPr>
                <w:rFonts w:ascii="Times New Roman" w:hAnsi="Times New Roman" w:cs="Times New Roman"/>
              </w:rPr>
              <w:t xml:space="preserve"> </w:t>
            </w:r>
            <w:r w:rsidRPr="00E16BA6">
              <w:rPr>
                <w:rFonts w:ascii="Times New Roman" w:hAnsi="Times New Roman" w:cs="Times New Roman"/>
              </w:rPr>
              <w:t xml:space="preserve"> </w:t>
            </w:r>
            <w:r w:rsidRPr="00DD0CBB">
              <w:rPr>
                <w:rFonts w:ascii="Times New Roman" w:hAnsi="Times New Roman" w:cs="Times New Roman"/>
              </w:rPr>
              <w:t xml:space="preserve">Interagency Contract Directory  (ICD) at: </w:t>
            </w:r>
            <w:hyperlink r:id="rId9" w:history="1">
              <w:r w:rsidRPr="00E16BA6">
                <w:rPr>
                  <w:rStyle w:val="Hyperlink"/>
                  <w:rFonts w:ascii="Times New Roman" w:hAnsi="Times New Roman" w:cs="Times New Roman"/>
                </w:rPr>
                <w:t>https://www.contractdirectory.gov/contractdirectory</w:t>
              </w:r>
            </w:hyperlink>
          </w:p>
          <w:p w:rsidR="00C05939" w:rsidRPr="00E16BA6" w:rsidRDefault="00C05939" w:rsidP="00473BB4">
            <w:pPr>
              <w:pStyle w:val="Default"/>
              <w:rPr>
                <w:rFonts w:ascii="Times New Roman" w:hAnsi="Times New Roman" w:cs="Times New Roman"/>
              </w:rPr>
            </w:pPr>
          </w:p>
        </w:tc>
        <w:tc>
          <w:tcPr>
            <w:tcW w:w="1889" w:type="pct"/>
            <w:tcBorders>
              <w:top w:val="single" w:sz="4" w:space="0" w:color="auto"/>
              <w:left w:val="single" w:sz="4" w:space="0" w:color="auto"/>
              <w:bottom w:val="single" w:sz="4" w:space="0" w:color="auto"/>
              <w:right w:val="single" w:sz="4" w:space="0" w:color="auto"/>
            </w:tcBorders>
            <w:vAlign w:val="center"/>
          </w:tcPr>
          <w:p w:rsidR="00E16BA6" w:rsidRPr="00E16BA6" w:rsidRDefault="00E16BA6" w:rsidP="00E16BA6">
            <w:pPr>
              <w:pStyle w:val="Default"/>
              <w:jc w:val="center"/>
              <w:rPr>
                <w:rFonts w:ascii="Times New Roman" w:hAnsi="Times New Roman" w:cs="Times New Roman"/>
                <w:b/>
              </w:rPr>
            </w:pPr>
          </w:p>
        </w:tc>
      </w:tr>
      <w:tr w:rsidR="00C05939" w:rsidRPr="009D32D5" w:rsidTr="00C05939">
        <w:tc>
          <w:tcPr>
            <w:tcW w:w="620" w:type="pct"/>
            <w:tcBorders>
              <w:top w:val="single" w:sz="4" w:space="0" w:color="auto"/>
              <w:left w:val="single" w:sz="4" w:space="0" w:color="auto"/>
              <w:bottom w:val="single" w:sz="4" w:space="0" w:color="auto"/>
              <w:right w:val="single" w:sz="4" w:space="0" w:color="auto"/>
            </w:tcBorders>
          </w:tcPr>
          <w:p w:rsidR="00C05939" w:rsidRPr="00C05939" w:rsidRDefault="00C05939" w:rsidP="00473BB4">
            <w:pPr>
              <w:pStyle w:val="Default"/>
              <w:jc w:val="center"/>
              <w:rPr>
                <w:rFonts w:ascii="Times New Roman" w:hAnsi="Times New Roman" w:cs="Times New Roman"/>
                <w:b/>
              </w:rPr>
            </w:pPr>
          </w:p>
        </w:tc>
        <w:tc>
          <w:tcPr>
            <w:tcW w:w="2491" w:type="pct"/>
            <w:tcBorders>
              <w:top w:val="single" w:sz="4" w:space="0" w:color="auto"/>
              <w:left w:val="single" w:sz="4" w:space="0" w:color="auto"/>
              <w:bottom w:val="single" w:sz="4" w:space="0" w:color="auto"/>
              <w:right w:val="single" w:sz="4" w:space="0" w:color="auto"/>
            </w:tcBorders>
          </w:tcPr>
          <w:p w:rsidR="00C05939" w:rsidRDefault="00C05939" w:rsidP="00473BB4">
            <w:pPr>
              <w:pStyle w:val="Default"/>
              <w:rPr>
                <w:rFonts w:ascii="Times New Roman" w:hAnsi="Times New Roman" w:cs="Times New Roman"/>
              </w:rPr>
            </w:pPr>
            <w:r w:rsidRPr="009D32D5">
              <w:rPr>
                <w:rFonts w:ascii="Times New Roman" w:hAnsi="Times New Roman" w:cs="Times New Roman"/>
              </w:rPr>
              <w:t>Federal Supply Schedules</w:t>
            </w:r>
          </w:p>
          <w:p w:rsidR="00C05939" w:rsidRPr="00C05939" w:rsidRDefault="00916F3C" w:rsidP="00473BB4">
            <w:pPr>
              <w:pStyle w:val="Default"/>
              <w:rPr>
                <w:rFonts w:ascii="Times New Roman" w:hAnsi="Times New Roman" w:cs="Times New Roman"/>
              </w:rPr>
            </w:pPr>
            <w:hyperlink r:id="rId10" w:history="1">
              <w:r w:rsidR="00C05939" w:rsidRPr="00C05939">
                <w:rPr>
                  <w:rStyle w:val="Hyperlink"/>
                  <w:rFonts w:ascii="Times New Roman" w:hAnsi="Times New Roman" w:cs="Times New Roman"/>
                </w:rPr>
                <w:t>http://www.gsa.gov/schedules</w:t>
              </w:r>
            </w:hyperlink>
            <w:r w:rsidR="00C05939" w:rsidRPr="009D32D5">
              <w:rPr>
                <w:rFonts w:ascii="Times New Roman" w:hAnsi="Times New Roman" w:cs="Times New Roman"/>
              </w:rPr>
              <w:t xml:space="preserve"> </w:t>
            </w:r>
          </w:p>
          <w:p w:rsidR="00C05939" w:rsidRPr="00C05939" w:rsidRDefault="00C05939" w:rsidP="00473BB4">
            <w:pPr>
              <w:pStyle w:val="Default"/>
              <w:rPr>
                <w:rFonts w:ascii="Times New Roman" w:hAnsi="Times New Roman" w:cs="Times New Roman"/>
              </w:rPr>
            </w:pPr>
          </w:p>
        </w:tc>
        <w:tc>
          <w:tcPr>
            <w:tcW w:w="1889" w:type="pct"/>
            <w:tcBorders>
              <w:top w:val="single" w:sz="4" w:space="0" w:color="auto"/>
              <w:left w:val="single" w:sz="4" w:space="0" w:color="auto"/>
              <w:bottom w:val="single" w:sz="4" w:space="0" w:color="auto"/>
              <w:right w:val="single" w:sz="4" w:space="0" w:color="auto"/>
            </w:tcBorders>
            <w:vAlign w:val="center"/>
          </w:tcPr>
          <w:p w:rsidR="00C05939" w:rsidRPr="00C05939" w:rsidRDefault="00C05939" w:rsidP="00473BB4">
            <w:pPr>
              <w:pStyle w:val="Default"/>
              <w:jc w:val="center"/>
              <w:rPr>
                <w:rFonts w:ascii="Times New Roman" w:hAnsi="Times New Roman" w:cs="Times New Roman"/>
                <w:b/>
              </w:rPr>
            </w:pPr>
          </w:p>
        </w:tc>
      </w:tr>
      <w:tr w:rsidR="00E16BA6" w:rsidRPr="00DD0CBB" w:rsidTr="00E16BA6">
        <w:tc>
          <w:tcPr>
            <w:tcW w:w="620" w:type="pct"/>
            <w:tcBorders>
              <w:top w:val="single" w:sz="4" w:space="0" w:color="auto"/>
              <w:left w:val="single" w:sz="4" w:space="0" w:color="auto"/>
              <w:bottom w:val="single" w:sz="4" w:space="0" w:color="auto"/>
              <w:right w:val="single" w:sz="4" w:space="0" w:color="auto"/>
            </w:tcBorders>
          </w:tcPr>
          <w:p w:rsidR="00E16BA6" w:rsidRPr="00E16BA6" w:rsidRDefault="00E16BA6" w:rsidP="00E16BA6">
            <w:pPr>
              <w:pStyle w:val="Default"/>
              <w:jc w:val="center"/>
              <w:rPr>
                <w:rFonts w:ascii="Times New Roman" w:hAnsi="Times New Roman" w:cs="Times New Roman"/>
                <w:b/>
              </w:rPr>
            </w:pPr>
          </w:p>
        </w:tc>
        <w:tc>
          <w:tcPr>
            <w:tcW w:w="2491" w:type="pct"/>
            <w:tcBorders>
              <w:top w:val="single" w:sz="4" w:space="0" w:color="auto"/>
              <w:left w:val="single" w:sz="4" w:space="0" w:color="auto"/>
              <w:bottom w:val="single" w:sz="4" w:space="0" w:color="auto"/>
              <w:right w:val="single" w:sz="4" w:space="0" w:color="auto"/>
            </w:tcBorders>
          </w:tcPr>
          <w:p w:rsidR="00E16BA6" w:rsidRPr="00E16BA6" w:rsidRDefault="00E16BA6" w:rsidP="00473BB4">
            <w:pPr>
              <w:pStyle w:val="Default"/>
              <w:rPr>
                <w:rFonts w:ascii="Times New Roman" w:hAnsi="Times New Roman" w:cs="Times New Roman"/>
              </w:rPr>
            </w:pPr>
            <w:r>
              <w:rPr>
                <w:rFonts w:ascii="Times New Roman" w:hAnsi="Times New Roman" w:cs="Times New Roman"/>
              </w:rPr>
              <w:t>System for Award Management (SAM</w:t>
            </w:r>
            <w:r w:rsidRPr="00DD0CBB">
              <w:rPr>
                <w:rFonts w:ascii="Times New Roman" w:hAnsi="Times New Roman" w:cs="Times New Roman"/>
              </w:rPr>
              <w:t xml:space="preserve">) Search at: </w:t>
            </w:r>
            <w:r w:rsidRPr="00E16BA6">
              <w:rPr>
                <w:rFonts w:ascii="Times New Roman" w:hAnsi="Times New Roman" w:cs="Times New Roman"/>
              </w:rPr>
              <w:t xml:space="preserve"> </w:t>
            </w:r>
          </w:p>
          <w:p w:rsidR="00E16BA6" w:rsidRPr="00E16BA6" w:rsidRDefault="00916F3C" w:rsidP="00473BB4">
            <w:pPr>
              <w:pStyle w:val="Default"/>
              <w:rPr>
                <w:rFonts w:ascii="Times New Roman" w:hAnsi="Times New Roman" w:cs="Times New Roman"/>
              </w:rPr>
            </w:pPr>
            <w:hyperlink r:id="rId11" w:history="1">
              <w:r w:rsidR="00E16BA6" w:rsidRPr="00E16BA6">
                <w:rPr>
                  <w:rStyle w:val="Hyperlink"/>
                  <w:rFonts w:ascii="Times New Roman" w:hAnsi="Times New Roman" w:cs="Times New Roman"/>
                </w:rPr>
                <w:t>https://www.sam.gov/portal/public/SAM/</w:t>
              </w:r>
            </w:hyperlink>
          </w:p>
          <w:p w:rsidR="00E16BA6" w:rsidRPr="00DD0CBB" w:rsidRDefault="00E16BA6" w:rsidP="00473BB4">
            <w:pPr>
              <w:pStyle w:val="Default"/>
              <w:rPr>
                <w:rFonts w:ascii="Times New Roman" w:hAnsi="Times New Roman" w:cs="Times New Roman"/>
              </w:rPr>
            </w:pPr>
          </w:p>
        </w:tc>
        <w:tc>
          <w:tcPr>
            <w:tcW w:w="1889" w:type="pct"/>
            <w:tcBorders>
              <w:top w:val="single" w:sz="4" w:space="0" w:color="auto"/>
              <w:left w:val="single" w:sz="4" w:space="0" w:color="auto"/>
              <w:bottom w:val="single" w:sz="4" w:space="0" w:color="auto"/>
              <w:right w:val="single" w:sz="4" w:space="0" w:color="auto"/>
            </w:tcBorders>
            <w:vAlign w:val="center"/>
          </w:tcPr>
          <w:p w:rsidR="00E16BA6" w:rsidRPr="00E16BA6" w:rsidRDefault="00E16BA6" w:rsidP="00E16BA6">
            <w:pPr>
              <w:pStyle w:val="Default"/>
              <w:jc w:val="center"/>
              <w:rPr>
                <w:rFonts w:ascii="Times New Roman" w:hAnsi="Times New Roman" w:cs="Times New Roman"/>
                <w:b/>
              </w:rPr>
            </w:pPr>
          </w:p>
        </w:tc>
      </w:tr>
      <w:tr w:rsidR="00E16BA6" w:rsidRPr="00DD0CBB" w:rsidTr="00C05939">
        <w:trPr>
          <w:trHeight w:val="737"/>
        </w:trPr>
        <w:tc>
          <w:tcPr>
            <w:tcW w:w="620" w:type="pct"/>
            <w:tcBorders>
              <w:top w:val="single" w:sz="4" w:space="0" w:color="auto"/>
              <w:left w:val="single" w:sz="4" w:space="0" w:color="auto"/>
              <w:bottom w:val="single" w:sz="4" w:space="0" w:color="auto"/>
              <w:right w:val="single" w:sz="4" w:space="0" w:color="auto"/>
            </w:tcBorders>
          </w:tcPr>
          <w:p w:rsidR="00E16BA6" w:rsidRPr="00E16BA6" w:rsidRDefault="00E16BA6" w:rsidP="00E16BA6">
            <w:pPr>
              <w:pStyle w:val="Default"/>
              <w:jc w:val="center"/>
              <w:rPr>
                <w:rFonts w:ascii="Times New Roman" w:hAnsi="Times New Roman" w:cs="Times New Roman"/>
                <w:b/>
              </w:rPr>
            </w:pPr>
          </w:p>
        </w:tc>
        <w:tc>
          <w:tcPr>
            <w:tcW w:w="2491" w:type="pct"/>
            <w:tcBorders>
              <w:top w:val="single" w:sz="4" w:space="0" w:color="auto"/>
              <w:left w:val="single" w:sz="4" w:space="0" w:color="auto"/>
              <w:bottom w:val="single" w:sz="4" w:space="0" w:color="auto"/>
              <w:right w:val="single" w:sz="4" w:space="0" w:color="auto"/>
            </w:tcBorders>
          </w:tcPr>
          <w:p w:rsidR="00E16BA6" w:rsidRPr="00DD0CBB" w:rsidRDefault="00E16BA6" w:rsidP="00473BB4">
            <w:pPr>
              <w:pStyle w:val="Default"/>
              <w:rPr>
                <w:rFonts w:ascii="Times New Roman" w:hAnsi="Times New Roman" w:cs="Times New Roman"/>
              </w:rPr>
            </w:pPr>
            <w:r w:rsidRPr="00E16BA6">
              <w:rPr>
                <w:rFonts w:ascii="Times New Roman" w:hAnsi="Times New Roman" w:cs="Times New Roman"/>
              </w:rPr>
              <w:t xml:space="preserve">SBA Dynamic Small Business Database at: </w:t>
            </w:r>
            <w:hyperlink r:id="rId12" w:history="1">
              <w:r w:rsidRPr="00E16BA6">
                <w:rPr>
                  <w:rStyle w:val="Hyperlink"/>
                  <w:rFonts w:ascii="Times New Roman" w:hAnsi="Times New Roman" w:cs="Times New Roman"/>
                </w:rPr>
                <w:t>http://dsbs.sba.gov/dsbs/search/dsp_dsbs.cfm</w:t>
              </w:r>
            </w:hyperlink>
            <w:r w:rsidR="00473BB4">
              <w:t xml:space="preserve"> in accordance with DARS 210.001</w:t>
            </w:r>
          </w:p>
        </w:tc>
        <w:tc>
          <w:tcPr>
            <w:tcW w:w="1889" w:type="pct"/>
            <w:tcBorders>
              <w:top w:val="single" w:sz="4" w:space="0" w:color="auto"/>
              <w:left w:val="single" w:sz="4" w:space="0" w:color="auto"/>
              <w:bottom w:val="single" w:sz="4" w:space="0" w:color="auto"/>
              <w:right w:val="single" w:sz="4" w:space="0" w:color="auto"/>
            </w:tcBorders>
            <w:vAlign w:val="center"/>
          </w:tcPr>
          <w:p w:rsidR="00E16BA6" w:rsidRPr="00E16BA6" w:rsidRDefault="00E16BA6" w:rsidP="00E16BA6">
            <w:pPr>
              <w:pStyle w:val="Default"/>
              <w:jc w:val="center"/>
              <w:rPr>
                <w:rFonts w:ascii="Times New Roman" w:hAnsi="Times New Roman" w:cs="Times New Roman"/>
                <w:b/>
              </w:rPr>
            </w:pPr>
          </w:p>
        </w:tc>
      </w:tr>
      <w:tr w:rsidR="00C05939" w:rsidRPr="00DD0CBB" w:rsidTr="00C05939">
        <w:trPr>
          <w:trHeight w:val="737"/>
        </w:trPr>
        <w:tc>
          <w:tcPr>
            <w:tcW w:w="620" w:type="pct"/>
            <w:tcBorders>
              <w:top w:val="single" w:sz="4" w:space="0" w:color="auto"/>
              <w:left w:val="single" w:sz="4" w:space="0" w:color="auto"/>
              <w:bottom w:val="single" w:sz="4" w:space="0" w:color="auto"/>
              <w:right w:val="single" w:sz="4" w:space="0" w:color="auto"/>
            </w:tcBorders>
            <w:shd w:val="clear" w:color="auto" w:fill="C0C0C0"/>
          </w:tcPr>
          <w:p w:rsidR="00C05939" w:rsidRDefault="00C05939" w:rsidP="00473BB4">
            <w:pPr>
              <w:pStyle w:val="Default"/>
              <w:numPr>
                <w:ilvl w:val="0"/>
                <w:numId w:val="36"/>
              </w:numPr>
              <w:rPr>
                <w:rFonts w:ascii="Times New Roman" w:hAnsi="Times New Roman" w:cs="Times New Roman"/>
                <w:b/>
              </w:rPr>
            </w:pPr>
            <w:r w:rsidRPr="00DD0CBB">
              <w:rPr>
                <w:rFonts w:ascii="Times New Roman" w:hAnsi="Times New Roman" w:cs="Times New Roman"/>
                <w:b/>
              </w:rPr>
              <w:t>If</w:t>
            </w:r>
          </w:p>
          <w:p w:rsidR="00C05939" w:rsidRPr="00C05939" w:rsidRDefault="00C05939" w:rsidP="00473BB4">
            <w:pPr>
              <w:pStyle w:val="Default"/>
              <w:jc w:val="center"/>
              <w:rPr>
                <w:rFonts w:ascii="Times New Roman" w:hAnsi="Times New Roman" w:cs="Times New Roman"/>
                <w:b/>
              </w:rPr>
            </w:pPr>
            <w:r w:rsidRPr="00DD0CBB">
              <w:rPr>
                <w:rFonts w:ascii="Times New Roman" w:hAnsi="Times New Roman" w:cs="Times New Roman"/>
                <w:b/>
              </w:rPr>
              <w:t xml:space="preserve"> part of research</w:t>
            </w:r>
          </w:p>
        </w:tc>
        <w:tc>
          <w:tcPr>
            <w:tcW w:w="2491" w:type="pct"/>
            <w:tcBorders>
              <w:top w:val="single" w:sz="4" w:space="0" w:color="auto"/>
              <w:left w:val="single" w:sz="4" w:space="0" w:color="auto"/>
              <w:bottom w:val="single" w:sz="4" w:space="0" w:color="auto"/>
              <w:right w:val="single" w:sz="4" w:space="0" w:color="auto"/>
            </w:tcBorders>
            <w:shd w:val="clear" w:color="auto" w:fill="C0C0C0"/>
          </w:tcPr>
          <w:p w:rsidR="00C05939" w:rsidRPr="00C05939" w:rsidRDefault="00C05939" w:rsidP="00C05939">
            <w:pPr>
              <w:pStyle w:val="Default"/>
              <w:rPr>
                <w:rFonts w:ascii="Times New Roman" w:hAnsi="Times New Roman" w:cs="Times New Roman"/>
              </w:rPr>
            </w:pPr>
          </w:p>
          <w:p w:rsidR="00C05939" w:rsidRPr="00C05939" w:rsidRDefault="00C05939" w:rsidP="00C05939">
            <w:pPr>
              <w:pStyle w:val="Default"/>
              <w:jc w:val="center"/>
              <w:rPr>
                <w:rFonts w:ascii="Times New Roman" w:hAnsi="Times New Roman" w:cs="Times New Roman"/>
                <w:b/>
              </w:rPr>
            </w:pPr>
            <w:r w:rsidRPr="00C05939">
              <w:rPr>
                <w:rFonts w:ascii="Times New Roman" w:hAnsi="Times New Roman" w:cs="Times New Roman"/>
                <w:b/>
              </w:rPr>
              <w:t>PRIORITY SOURCES REVIEWED</w:t>
            </w:r>
          </w:p>
          <w:p w:rsidR="00C05939" w:rsidRPr="00C05939" w:rsidRDefault="00C05939" w:rsidP="00C05939">
            <w:pPr>
              <w:pStyle w:val="Default"/>
              <w:jc w:val="center"/>
              <w:rPr>
                <w:rFonts w:ascii="Times New Roman" w:hAnsi="Times New Roman" w:cs="Times New Roman"/>
              </w:rPr>
            </w:pPr>
            <w:r w:rsidRPr="00C05939">
              <w:rPr>
                <w:rFonts w:ascii="Times New Roman" w:hAnsi="Times New Roman" w:cs="Times New Roman"/>
                <w:b/>
              </w:rPr>
              <w:t>IAW FAR</w:t>
            </w:r>
          </w:p>
        </w:tc>
        <w:tc>
          <w:tcPr>
            <w:tcW w:w="1889" w:type="pct"/>
            <w:tcBorders>
              <w:top w:val="single" w:sz="4" w:space="0" w:color="auto"/>
              <w:left w:val="single" w:sz="4" w:space="0" w:color="auto"/>
              <w:bottom w:val="single" w:sz="4" w:space="0" w:color="auto"/>
              <w:right w:val="single" w:sz="4" w:space="0" w:color="auto"/>
            </w:tcBorders>
            <w:shd w:val="clear" w:color="auto" w:fill="C0C0C0"/>
            <w:vAlign w:val="center"/>
          </w:tcPr>
          <w:p w:rsidR="00C05939" w:rsidRPr="00C05939" w:rsidRDefault="00C05939" w:rsidP="00473BB4">
            <w:pPr>
              <w:pStyle w:val="Default"/>
              <w:jc w:val="center"/>
              <w:rPr>
                <w:rFonts w:ascii="Times New Roman" w:hAnsi="Times New Roman" w:cs="Times New Roman"/>
                <w:b/>
              </w:rPr>
            </w:pPr>
            <w:r w:rsidRPr="00DD0CBB">
              <w:rPr>
                <w:rFonts w:ascii="Times New Roman" w:hAnsi="Times New Roman" w:cs="Times New Roman"/>
                <w:b/>
              </w:rPr>
              <w:t>Details of Research/Comments</w:t>
            </w:r>
          </w:p>
        </w:tc>
      </w:tr>
      <w:tr w:rsidR="00C05939" w:rsidRPr="009D32D5" w:rsidTr="00C05939">
        <w:trPr>
          <w:trHeight w:val="737"/>
        </w:trPr>
        <w:tc>
          <w:tcPr>
            <w:tcW w:w="620" w:type="pct"/>
            <w:tcBorders>
              <w:top w:val="single" w:sz="4" w:space="0" w:color="auto"/>
              <w:left w:val="single" w:sz="4" w:space="0" w:color="auto"/>
              <w:bottom w:val="single" w:sz="4" w:space="0" w:color="auto"/>
              <w:right w:val="single" w:sz="4" w:space="0" w:color="auto"/>
            </w:tcBorders>
          </w:tcPr>
          <w:p w:rsidR="00C05939" w:rsidRPr="00C05939" w:rsidRDefault="00C05939" w:rsidP="00C05939">
            <w:pPr>
              <w:pStyle w:val="Default"/>
              <w:jc w:val="center"/>
              <w:rPr>
                <w:rFonts w:ascii="Times New Roman" w:hAnsi="Times New Roman" w:cs="Times New Roman"/>
                <w:b/>
              </w:rPr>
            </w:pPr>
          </w:p>
        </w:tc>
        <w:tc>
          <w:tcPr>
            <w:tcW w:w="2491" w:type="pct"/>
            <w:tcBorders>
              <w:top w:val="single" w:sz="4" w:space="0" w:color="auto"/>
              <w:left w:val="single" w:sz="4" w:space="0" w:color="auto"/>
              <w:bottom w:val="single" w:sz="4" w:space="0" w:color="auto"/>
              <w:right w:val="single" w:sz="4" w:space="0" w:color="auto"/>
            </w:tcBorders>
          </w:tcPr>
          <w:p w:rsidR="00C05939" w:rsidRPr="00C05939" w:rsidRDefault="00C05939" w:rsidP="00473BB4">
            <w:pPr>
              <w:pStyle w:val="Default"/>
              <w:rPr>
                <w:rFonts w:ascii="Times New Roman" w:hAnsi="Times New Roman" w:cs="Times New Roman"/>
              </w:rPr>
            </w:pPr>
            <w:r w:rsidRPr="009D32D5">
              <w:rPr>
                <w:rFonts w:ascii="Times New Roman" w:hAnsi="Times New Roman" w:cs="Times New Roman"/>
              </w:rPr>
              <w:t>Federal Prison Industries</w:t>
            </w:r>
            <w:r>
              <w:rPr>
                <w:rFonts w:ascii="Times New Roman" w:hAnsi="Times New Roman" w:cs="Times New Roman"/>
              </w:rPr>
              <w:t xml:space="preserve"> </w:t>
            </w:r>
            <w:hyperlink r:id="rId13" w:history="1">
              <w:r w:rsidRPr="00C05939">
                <w:rPr>
                  <w:rStyle w:val="Hyperlink"/>
                  <w:rFonts w:ascii="Times New Roman" w:hAnsi="Times New Roman" w:cs="Times New Roman"/>
                </w:rPr>
                <w:t>http://www.unicor.gov/</w:t>
              </w:r>
            </w:hyperlink>
          </w:p>
          <w:p w:rsidR="00C05939" w:rsidRPr="00C05939" w:rsidRDefault="00C05939" w:rsidP="00473BB4">
            <w:pPr>
              <w:pStyle w:val="Default"/>
              <w:rPr>
                <w:rFonts w:ascii="Times New Roman" w:hAnsi="Times New Roman" w:cs="Times New Roman"/>
              </w:rPr>
            </w:pPr>
          </w:p>
        </w:tc>
        <w:tc>
          <w:tcPr>
            <w:tcW w:w="1889" w:type="pct"/>
            <w:tcBorders>
              <w:top w:val="single" w:sz="4" w:space="0" w:color="auto"/>
              <w:left w:val="single" w:sz="4" w:space="0" w:color="auto"/>
              <w:bottom w:val="single" w:sz="4" w:space="0" w:color="auto"/>
              <w:right w:val="single" w:sz="4" w:space="0" w:color="auto"/>
            </w:tcBorders>
            <w:vAlign w:val="center"/>
          </w:tcPr>
          <w:p w:rsidR="00C05939" w:rsidRPr="00C05939" w:rsidRDefault="00C05939" w:rsidP="00C05939">
            <w:pPr>
              <w:pStyle w:val="Default"/>
              <w:jc w:val="center"/>
              <w:rPr>
                <w:rFonts w:ascii="Times New Roman" w:hAnsi="Times New Roman" w:cs="Times New Roman"/>
                <w:b/>
              </w:rPr>
            </w:pPr>
          </w:p>
        </w:tc>
      </w:tr>
      <w:tr w:rsidR="00C05939" w:rsidRPr="009D32D5" w:rsidTr="00C05939">
        <w:trPr>
          <w:trHeight w:val="737"/>
        </w:trPr>
        <w:tc>
          <w:tcPr>
            <w:tcW w:w="620" w:type="pct"/>
            <w:tcBorders>
              <w:top w:val="single" w:sz="4" w:space="0" w:color="auto"/>
              <w:left w:val="single" w:sz="4" w:space="0" w:color="auto"/>
              <w:bottom w:val="single" w:sz="4" w:space="0" w:color="auto"/>
              <w:right w:val="single" w:sz="4" w:space="0" w:color="auto"/>
            </w:tcBorders>
          </w:tcPr>
          <w:p w:rsidR="00C05939" w:rsidRPr="00C05939" w:rsidRDefault="00C05939" w:rsidP="00C05939">
            <w:pPr>
              <w:pStyle w:val="Default"/>
              <w:jc w:val="center"/>
              <w:rPr>
                <w:rFonts w:ascii="Times New Roman" w:hAnsi="Times New Roman" w:cs="Times New Roman"/>
                <w:b/>
              </w:rPr>
            </w:pPr>
          </w:p>
        </w:tc>
        <w:tc>
          <w:tcPr>
            <w:tcW w:w="2491" w:type="pct"/>
            <w:tcBorders>
              <w:top w:val="single" w:sz="4" w:space="0" w:color="auto"/>
              <w:left w:val="single" w:sz="4" w:space="0" w:color="auto"/>
              <w:bottom w:val="single" w:sz="4" w:space="0" w:color="auto"/>
              <w:right w:val="single" w:sz="4" w:space="0" w:color="auto"/>
            </w:tcBorders>
          </w:tcPr>
          <w:p w:rsidR="00C05939" w:rsidRDefault="00C05939" w:rsidP="00473BB4">
            <w:pPr>
              <w:pStyle w:val="Default"/>
              <w:rPr>
                <w:rFonts w:ascii="Times New Roman" w:hAnsi="Times New Roman" w:cs="Times New Roman"/>
              </w:rPr>
            </w:pPr>
            <w:r w:rsidRPr="009D32D5">
              <w:rPr>
                <w:rFonts w:ascii="Times New Roman" w:hAnsi="Times New Roman" w:cs="Times New Roman"/>
              </w:rPr>
              <w:t xml:space="preserve">Procurement List maintained by the Committee for Purchase from People who are Blind or Severely Disabled (AbilityOne) </w:t>
            </w:r>
          </w:p>
          <w:p w:rsidR="00C05939" w:rsidRDefault="00916F3C" w:rsidP="00473BB4">
            <w:pPr>
              <w:pStyle w:val="Default"/>
              <w:rPr>
                <w:rFonts w:ascii="Times New Roman" w:hAnsi="Times New Roman" w:cs="Times New Roman"/>
              </w:rPr>
            </w:pPr>
            <w:hyperlink r:id="rId14" w:history="1">
              <w:r w:rsidR="00C05939" w:rsidRPr="00C05939">
                <w:rPr>
                  <w:rStyle w:val="Hyperlink"/>
                  <w:rFonts w:ascii="Times New Roman" w:hAnsi="Times New Roman" w:cs="Times New Roman"/>
                </w:rPr>
                <w:t>http://www.abilityone.gov/index.html</w:t>
              </w:r>
            </w:hyperlink>
          </w:p>
          <w:p w:rsidR="00C05939" w:rsidRPr="00C05939" w:rsidRDefault="00C05939" w:rsidP="00473BB4">
            <w:pPr>
              <w:pStyle w:val="Default"/>
              <w:rPr>
                <w:rFonts w:ascii="Times New Roman" w:hAnsi="Times New Roman" w:cs="Times New Roman"/>
              </w:rPr>
            </w:pPr>
          </w:p>
        </w:tc>
        <w:tc>
          <w:tcPr>
            <w:tcW w:w="1889" w:type="pct"/>
            <w:tcBorders>
              <w:top w:val="single" w:sz="4" w:space="0" w:color="auto"/>
              <w:left w:val="single" w:sz="4" w:space="0" w:color="auto"/>
              <w:bottom w:val="single" w:sz="4" w:space="0" w:color="auto"/>
              <w:right w:val="single" w:sz="4" w:space="0" w:color="auto"/>
            </w:tcBorders>
            <w:vAlign w:val="center"/>
          </w:tcPr>
          <w:p w:rsidR="00C05939" w:rsidRPr="00C05939" w:rsidRDefault="00C05939" w:rsidP="00C05939">
            <w:pPr>
              <w:pStyle w:val="Default"/>
              <w:jc w:val="center"/>
              <w:rPr>
                <w:rFonts w:ascii="Times New Roman" w:hAnsi="Times New Roman" w:cs="Times New Roman"/>
                <w:b/>
              </w:rPr>
            </w:pPr>
          </w:p>
        </w:tc>
      </w:tr>
    </w:tbl>
    <w:p w:rsidR="00445BD3" w:rsidRPr="00DD0CBB" w:rsidRDefault="00445BD3" w:rsidP="00445BD3">
      <w:pPr>
        <w:pStyle w:val="Default"/>
        <w:rPr>
          <w:rFonts w:ascii="Times New Roman" w:hAnsi="Times New Roman" w:cs="Times New Roman"/>
        </w:rPr>
      </w:pPr>
    </w:p>
    <w:p w:rsidR="00BA3B52" w:rsidRDefault="00BA3B52" w:rsidP="00BA3B52">
      <w:pPr>
        <w:pStyle w:val="CM611"/>
        <w:rPr>
          <w:rFonts w:ascii="Times New Roman" w:hAnsi="Times New Roman"/>
          <w:i/>
          <w:color w:val="FF0000"/>
        </w:rPr>
      </w:pPr>
      <w:r>
        <w:rPr>
          <w:rFonts w:ascii="Times New Roman" w:hAnsi="Times New Roman"/>
          <w:b/>
        </w:rPr>
        <w:t>III</w:t>
      </w:r>
      <w:r w:rsidRPr="00DD0CBB">
        <w:rPr>
          <w:rFonts w:ascii="Times New Roman" w:hAnsi="Times New Roman"/>
          <w:b/>
        </w:rPr>
        <w:t>.</w:t>
      </w:r>
      <w:r>
        <w:rPr>
          <w:rFonts w:ascii="Times New Roman" w:hAnsi="Times New Roman"/>
          <w:b/>
        </w:rPr>
        <w:t xml:space="preserve">  Discuss the results of any Sources Sought/RFI data obtained.  </w:t>
      </w:r>
      <w:r w:rsidRPr="0080312C">
        <w:rPr>
          <w:rFonts w:ascii="Times New Roman" w:hAnsi="Times New Roman"/>
          <w:i/>
          <w:color w:val="FF0000"/>
        </w:rPr>
        <w:t>(Attach the results matrix from the Sources Sought/RFI responses</w:t>
      </w:r>
      <w:r w:rsidR="00473BB4">
        <w:rPr>
          <w:rFonts w:ascii="Times New Roman" w:hAnsi="Times New Roman"/>
          <w:i/>
          <w:color w:val="FF0000"/>
        </w:rPr>
        <w:t>, if completed</w:t>
      </w:r>
      <w:r w:rsidRPr="0080312C">
        <w:rPr>
          <w:rFonts w:ascii="Times New Roman" w:hAnsi="Times New Roman"/>
          <w:i/>
          <w:color w:val="FF0000"/>
        </w:rPr>
        <w:t>)</w:t>
      </w:r>
    </w:p>
    <w:p w:rsidR="00BA3B52" w:rsidRPr="00DD0CBB" w:rsidRDefault="00BA3B52" w:rsidP="00BA3B52">
      <w:pPr>
        <w:pStyle w:val="CM611"/>
        <w:rPr>
          <w:rFonts w:ascii="Times New Roman" w:hAnsi="Times New Roman"/>
          <w:b/>
        </w:rPr>
      </w:pPr>
      <w:r>
        <w:rPr>
          <w:rFonts w:ascii="Times New Roman" w:hAnsi="Times New Roman"/>
          <w:b/>
        </w:rPr>
        <w:t>IV</w:t>
      </w:r>
      <w:r w:rsidRPr="00DD0CBB">
        <w:rPr>
          <w:rFonts w:ascii="Times New Roman" w:hAnsi="Times New Roman"/>
          <w:b/>
        </w:rPr>
        <w:t xml:space="preserve">. Description of the Commercial Marketplace and Prevalent Business Practices </w:t>
      </w:r>
    </w:p>
    <w:p w:rsidR="00BA3B52" w:rsidRPr="00A21C15" w:rsidRDefault="00BA3B52" w:rsidP="00BA3B52">
      <w:pPr>
        <w:pStyle w:val="Default"/>
        <w:numPr>
          <w:ilvl w:val="0"/>
          <w:numId w:val="10"/>
        </w:numPr>
        <w:rPr>
          <w:rFonts w:ascii="Times New Roman" w:hAnsi="Times New Roman" w:cs="Times New Roman"/>
          <w:i/>
          <w:color w:val="FF0000"/>
        </w:rPr>
      </w:pPr>
      <w:r w:rsidRPr="00A21C15">
        <w:rPr>
          <w:rFonts w:ascii="Times New Roman" w:hAnsi="Times New Roman" w:cs="Times New Roman"/>
          <w:i/>
          <w:color w:val="FF0000"/>
        </w:rPr>
        <w:t xml:space="preserve">Is this a commercial item?  </w:t>
      </w:r>
    </w:p>
    <w:p w:rsidR="00BA3B52" w:rsidRPr="00A21C15" w:rsidRDefault="00BA3B52" w:rsidP="00BA3B52">
      <w:pPr>
        <w:pStyle w:val="Default"/>
        <w:numPr>
          <w:ilvl w:val="0"/>
          <w:numId w:val="11"/>
        </w:numPr>
        <w:rPr>
          <w:rFonts w:ascii="Times New Roman" w:hAnsi="Times New Roman" w:cs="Times New Roman"/>
          <w:i/>
          <w:color w:val="FF0000"/>
        </w:rPr>
      </w:pPr>
      <w:r w:rsidRPr="00A21C15">
        <w:rPr>
          <w:rFonts w:ascii="Times New Roman" w:hAnsi="Times New Roman" w:cs="Times New Roman"/>
          <w:i/>
          <w:color w:val="FF0000"/>
        </w:rPr>
        <w:t xml:space="preserve">Identify industry business practices that differ from the standard Government practices </w:t>
      </w:r>
    </w:p>
    <w:p w:rsidR="00E66593" w:rsidRDefault="00E66593" w:rsidP="00E66593">
      <w:pPr>
        <w:pStyle w:val="Default"/>
        <w:rPr>
          <w:rFonts w:ascii="Times New Roman" w:hAnsi="Times New Roman" w:cs="Times New Roman"/>
          <w:b/>
          <w:color w:val="auto"/>
        </w:rPr>
      </w:pPr>
    </w:p>
    <w:p w:rsidR="00B10C13" w:rsidRDefault="00A21C15" w:rsidP="00B10C13">
      <w:pPr>
        <w:pStyle w:val="Default"/>
        <w:rPr>
          <w:rFonts w:ascii="Times New Roman" w:hAnsi="Times New Roman" w:cs="Times New Roman"/>
          <w:b/>
          <w:bCs/>
        </w:rPr>
      </w:pPr>
      <w:r>
        <w:rPr>
          <w:rFonts w:ascii="Times New Roman" w:hAnsi="Times New Roman" w:cs="Times New Roman"/>
          <w:b/>
        </w:rPr>
        <w:t>V</w:t>
      </w:r>
      <w:r w:rsidR="008D278E" w:rsidRPr="008D278E">
        <w:rPr>
          <w:rFonts w:ascii="Times New Roman" w:hAnsi="Times New Roman" w:cs="Times New Roman"/>
          <w:b/>
        </w:rPr>
        <w:t xml:space="preserve">.  </w:t>
      </w:r>
      <w:r w:rsidR="00B10C13" w:rsidRPr="00DD0CBB">
        <w:rPr>
          <w:rFonts w:ascii="Times New Roman" w:hAnsi="Times New Roman" w:cs="Times New Roman"/>
        </w:rPr>
        <w:t xml:space="preserve"> </w:t>
      </w:r>
      <w:r w:rsidR="00B10C13" w:rsidRPr="00DD0CBB">
        <w:rPr>
          <w:rFonts w:ascii="Times New Roman" w:hAnsi="Times New Roman" w:cs="Times New Roman"/>
          <w:b/>
          <w:bCs/>
        </w:rPr>
        <w:t>Consideration of Small Business Opportunities</w:t>
      </w:r>
    </w:p>
    <w:p w:rsidR="00BA3B52" w:rsidRPr="00BA3B52" w:rsidRDefault="00BA3B52" w:rsidP="00B10C13">
      <w:pPr>
        <w:pStyle w:val="Default"/>
        <w:rPr>
          <w:rFonts w:ascii="Times New Roman" w:hAnsi="Times New Roman" w:cs="Times New Roman"/>
          <w:b/>
          <w:bCs/>
          <w:i/>
          <w:color w:val="FF0000"/>
        </w:rPr>
      </w:pPr>
      <w:r w:rsidRPr="00BA3B52">
        <w:rPr>
          <w:rFonts w:ascii="Times New Roman" w:hAnsi="Times New Roman" w:cs="Times New Roman"/>
          <w:bCs/>
          <w:i/>
          <w:color w:val="FF0000"/>
        </w:rPr>
        <w:lastRenderedPageBreak/>
        <w:t>Describe the market research into small business capability to accomplish this requirement.</w:t>
      </w:r>
      <w:r w:rsidRPr="00BA3B52">
        <w:rPr>
          <w:rFonts w:ascii="Times New Roman" w:hAnsi="Times New Roman" w:cs="Times New Roman"/>
          <w:b/>
          <w:bCs/>
          <w:i/>
          <w:color w:val="FF0000"/>
        </w:rPr>
        <w:t xml:space="preserve">  (Note:  “allowing” small business to compete in a full and open competition with large business is NOT considered an opportunity).</w:t>
      </w:r>
    </w:p>
    <w:p w:rsidR="00093279" w:rsidRDefault="00093279" w:rsidP="00B10C13">
      <w:pPr>
        <w:pStyle w:val="Default"/>
        <w:rPr>
          <w:rFonts w:ascii="Times New Roman" w:hAnsi="Times New Roman" w:cs="Times New Roman"/>
          <w:b/>
          <w:bCs/>
        </w:rPr>
      </w:pPr>
    </w:p>
    <w:p w:rsidR="00093279" w:rsidRPr="00A21C15" w:rsidRDefault="00093279" w:rsidP="004C1230">
      <w:pPr>
        <w:pStyle w:val="Default"/>
        <w:spacing w:before="240"/>
        <w:rPr>
          <w:rFonts w:ascii="Times New Roman" w:hAnsi="Times New Roman" w:cs="Times New Roman"/>
          <w:b/>
          <w:i/>
        </w:rPr>
      </w:pPr>
      <w:r w:rsidRPr="00A21C15">
        <w:rPr>
          <w:rFonts w:ascii="Times New Roman" w:hAnsi="Times New Roman" w:cs="Times New Roman"/>
          <w:i/>
          <w:color w:val="FF0000"/>
        </w:rPr>
        <w:t xml:space="preserve">FAR 19.203(c) </w:t>
      </w:r>
      <w:r w:rsidRPr="00A21C15">
        <w:rPr>
          <w:i/>
          <w:color w:val="FF0000"/>
        </w:rPr>
        <w:t xml:space="preserve">Above the simplified acquisition threshold. </w:t>
      </w:r>
      <w:r w:rsidR="00BA3B52">
        <w:rPr>
          <w:i/>
          <w:color w:val="FF0000"/>
        </w:rPr>
        <w:t xml:space="preserve"> </w:t>
      </w:r>
      <w:r w:rsidRPr="00A21C15">
        <w:rPr>
          <w:i/>
          <w:color w:val="FF0000"/>
        </w:rPr>
        <w:t xml:space="preserve">For acquisitions of supplies or services that have an anticipated dollar value exceeding the simplified acquisition threshold definition at </w:t>
      </w:r>
      <w:hyperlink r:id="rId15" w:anchor="P10_602" w:tgtFrame="_blank" w:history="1">
        <w:r w:rsidRPr="00A21C15">
          <w:rPr>
            <w:rStyle w:val="Hyperlink"/>
            <w:i/>
            <w:color w:val="FF0000"/>
          </w:rPr>
          <w:t>2.101</w:t>
        </w:r>
      </w:hyperlink>
      <w:r w:rsidRPr="00A21C15">
        <w:rPr>
          <w:i/>
          <w:color w:val="FF0000"/>
        </w:rPr>
        <w:t xml:space="preserve">, </w:t>
      </w:r>
      <w:r w:rsidRPr="00A21C15">
        <w:rPr>
          <w:b/>
          <w:i/>
          <w:color w:val="FF0000"/>
        </w:rPr>
        <w:t>the contracting officer shall first consider an acquisition for the small business socioeconomic contracting programs (i.e., 8(a), HUBZone, SDVOSB, or WOSB</w:t>
      </w:r>
      <w:r w:rsidR="00054494">
        <w:rPr>
          <w:b/>
          <w:i/>
          <w:color w:val="FF0000"/>
        </w:rPr>
        <w:t>)</w:t>
      </w:r>
      <w:r w:rsidR="004C1230">
        <w:rPr>
          <w:b/>
          <w:i/>
          <w:color w:val="FF0000"/>
        </w:rPr>
        <w:t xml:space="preserve">  </w:t>
      </w:r>
      <w:r w:rsidRPr="00A21C15">
        <w:rPr>
          <w:b/>
          <w:i/>
          <w:color w:val="FF0000"/>
        </w:rPr>
        <w:t xml:space="preserve">before considering a small business set-aside (see </w:t>
      </w:r>
      <w:hyperlink r:id="rId16" w:anchor="P447_100051" w:history="1">
        <w:r w:rsidRPr="00A21C15">
          <w:rPr>
            <w:rStyle w:val="Hyperlink"/>
            <w:b/>
            <w:i/>
            <w:color w:val="FF0000"/>
          </w:rPr>
          <w:t>19.502-2</w:t>
        </w:r>
      </w:hyperlink>
      <w:r w:rsidRPr="00A21C15">
        <w:rPr>
          <w:b/>
          <w:i/>
          <w:color w:val="FF0000"/>
        </w:rPr>
        <w:t>(b)).</w:t>
      </w:r>
      <w:r w:rsidRPr="00A21C15">
        <w:rPr>
          <w:i/>
          <w:color w:val="FF0000"/>
        </w:rPr>
        <w:t xml:space="preserve"> However, if a requirement has been accepted by the SBA under the 8(a) Program, it must remain in the 8(a) Program unless SBA agrees to its release in accordance with 13 CFR parts 124, 125 and 126.</w:t>
      </w:r>
      <w:r w:rsidRPr="00A21C15">
        <w:rPr>
          <w:rFonts w:ascii="Times New Roman" w:hAnsi="Times New Roman" w:cs="Times New Roman"/>
          <w:b/>
          <w:i/>
          <w:color w:val="FF0000"/>
        </w:rPr>
        <w:t xml:space="preserve"> </w:t>
      </w:r>
    </w:p>
    <w:p w:rsidR="00093279" w:rsidRDefault="00093279" w:rsidP="00093279">
      <w:pPr>
        <w:pStyle w:val="Default"/>
        <w:rPr>
          <w:rFonts w:ascii="Times New Roman" w:hAnsi="Times New Roman" w:cs="Times New Roman"/>
          <w:b/>
        </w:rPr>
      </w:pPr>
    </w:p>
    <w:p w:rsidR="00093279" w:rsidRDefault="00093279" w:rsidP="00093279">
      <w:pPr>
        <w:pStyle w:val="Default"/>
        <w:rPr>
          <w:rFonts w:ascii="Times New Roman" w:hAnsi="Times New Roman" w:cs="Times New Roman"/>
          <w:i/>
          <w:color w:val="FF0000"/>
        </w:rPr>
      </w:pPr>
      <w:r w:rsidRPr="00C60E06">
        <w:rPr>
          <w:rFonts w:ascii="Times New Roman" w:hAnsi="Times New Roman" w:cs="Times New Roman"/>
          <w:i/>
          <w:color w:val="FF0000"/>
        </w:rPr>
        <w:t xml:space="preserve">(Note:  Small business is only required to accomplish 50% of the cost of </w:t>
      </w:r>
      <w:r w:rsidR="00054494">
        <w:rPr>
          <w:rFonts w:ascii="Times New Roman" w:hAnsi="Times New Roman" w:cs="Times New Roman"/>
          <w:i/>
          <w:color w:val="FF0000"/>
        </w:rPr>
        <w:t xml:space="preserve">services </w:t>
      </w:r>
      <w:r w:rsidRPr="00C60E06">
        <w:rPr>
          <w:rFonts w:ascii="Times New Roman" w:hAnsi="Times New Roman" w:cs="Times New Roman"/>
          <w:i/>
          <w:color w:val="FF0000"/>
        </w:rPr>
        <w:t xml:space="preserve">in a set-aside contract.) </w:t>
      </w:r>
    </w:p>
    <w:p w:rsidR="00093279" w:rsidRPr="00DD0CBB" w:rsidRDefault="00093279" w:rsidP="00B10C13">
      <w:pPr>
        <w:pStyle w:val="Default"/>
        <w:rPr>
          <w:rFonts w:ascii="Times New Roman" w:hAnsi="Times New Roman" w:cs="Times New Roman"/>
          <w:b/>
          <w:bCs/>
        </w:rPr>
      </w:pPr>
    </w:p>
    <w:p w:rsidR="008D278E" w:rsidRPr="008F06A0" w:rsidRDefault="008D278E" w:rsidP="00344655">
      <w:pPr>
        <w:pStyle w:val="Default"/>
        <w:numPr>
          <w:ilvl w:val="0"/>
          <w:numId w:val="34"/>
        </w:numPr>
        <w:rPr>
          <w:b/>
        </w:rPr>
      </w:pPr>
      <w:r>
        <w:rPr>
          <w:rFonts w:ascii="Times New Roman" w:hAnsi="Times New Roman" w:cs="Times New Roman"/>
          <w:b/>
        </w:rPr>
        <w:t xml:space="preserve">Query of the SBA Dynamic </w:t>
      </w:r>
      <w:r w:rsidRPr="008D278E">
        <w:rPr>
          <w:rFonts w:ascii="Times New Roman" w:hAnsi="Times New Roman" w:cs="Times New Roman"/>
          <w:b/>
        </w:rPr>
        <w:t xml:space="preserve">Small Business Search (DSBS) tool </w:t>
      </w:r>
      <w:r w:rsidRPr="001514EC">
        <w:rPr>
          <w:rFonts w:ascii="Times New Roman" w:hAnsi="Times New Roman" w:cs="Times New Roman"/>
          <w:b/>
        </w:rPr>
        <w:t>result</w:t>
      </w:r>
      <w:r w:rsidR="008F06A0">
        <w:rPr>
          <w:rFonts w:ascii="Times New Roman" w:hAnsi="Times New Roman" w:cs="Times New Roman"/>
          <w:b/>
        </w:rPr>
        <w:t>s</w:t>
      </w:r>
    </w:p>
    <w:p w:rsidR="008F06A0" w:rsidRPr="008D278E" w:rsidRDefault="008F06A0" w:rsidP="008F06A0">
      <w:pPr>
        <w:pStyle w:val="Default"/>
        <w:ind w:left="720"/>
        <w:rPr>
          <w:b/>
        </w:rPr>
      </w:pPr>
    </w:p>
    <w:p w:rsidR="0080312C" w:rsidRPr="006750A3" w:rsidRDefault="008D278E" w:rsidP="0080312C">
      <w:pPr>
        <w:pStyle w:val="Default"/>
        <w:widowControl/>
        <w:ind w:left="360"/>
        <w:rPr>
          <w:rFonts w:ascii="Times New Roman" w:hAnsi="Times New Roman" w:cs="Times New Roman"/>
          <w:bCs/>
          <w:i/>
          <w:color w:val="FF0000"/>
        </w:rPr>
      </w:pPr>
      <w:r w:rsidRPr="006750A3">
        <w:t>Total number of small business concerns in each of the individual socio-economic groups:</w:t>
      </w:r>
      <w:r w:rsidR="0080312C">
        <w:t xml:space="preserve"> </w:t>
      </w:r>
    </w:p>
    <w:p w:rsidR="008D278E" w:rsidRPr="006750A3" w:rsidRDefault="008D278E" w:rsidP="008D278E">
      <w:pPr>
        <w:ind w:left="360"/>
      </w:pPr>
    </w:p>
    <w:p w:rsidR="008D278E" w:rsidRPr="006750A3" w:rsidRDefault="008D278E" w:rsidP="008D278E">
      <w:pPr>
        <w:pStyle w:val="Default"/>
        <w:widowControl/>
        <w:ind w:left="720"/>
        <w:rPr>
          <w:rFonts w:ascii="Times New Roman" w:hAnsi="Times New Roman" w:cs="Times New Roman"/>
          <w:bCs/>
          <w:color w:val="auto"/>
        </w:rPr>
      </w:pPr>
      <w:r w:rsidRPr="006750A3">
        <w:rPr>
          <w:rFonts w:ascii="Times New Roman" w:hAnsi="Times New Roman" w:cs="Times New Roman"/>
          <w:bCs/>
          <w:color w:val="auto"/>
        </w:rPr>
        <w:t xml:space="preserve">______8(a) </w:t>
      </w:r>
    </w:p>
    <w:p w:rsidR="008D278E" w:rsidRPr="006750A3" w:rsidRDefault="008D278E" w:rsidP="008D278E">
      <w:pPr>
        <w:pStyle w:val="Default"/>
        <w:widowControl/>
        <w:ind w:left="720"/>
        <w:rPr>
          <w:rFonts w:ascii="Times New Roman" w:hAnsi="Times New Roman" w:cs="Times New Roman"/>
          <w:bCs/>
          <w:color w:val="auto"/>
        </w:rPr>
      </w:pPr>
      <w:r w:rsidRPr="006750A3">
        <w:rPr>
          <w:rFonts w:ascii="Times New Roman" w:hAnsi="Times New Roman" w:cs="Times New Roman"/>
          <w:bCs/>
          <w:color w:val="auto"/>
        </w:rPr>
        <w:t>______HUBZone</w:t>
      </w:r>
    </w:p>
    <w:p w:rsidR="008D278E" w:rsidRPr="006750A3" w:rsidRDefault="008D278E" w:rsidP="008D278E">
      <w:pPr>
        <w:pStyle w:val="Default"/>
        <w:widowControl/>
        <w:ind w:left="720"/>
        <w:rPr>
          <w:rFonts w:ascii="Times New Roman" w:hAnsi="Times New Roman" w:cs="Times New Roman"/>
          <w:bCs/>
          <w:color w:val="auto"/>
        </w:rPr>
      </w:pPr>
      <w:r w:rsidRPr="006750A3">
        <w:rPr>
          <w:rFonts w:ascii="Times New Roman" w:hAnsi="Times New Roman" w:cs="Times New Roman"/>
          <w:bCs/>
          <w:color w:val="auto"/>
        </w:rPr>
        <w:t xml:space="preserve">______Service-Disabled Veteran-Owned </w:t>
      </w:r>
    </w:p>
    <w:p w:rsidR="008D278E" w:rsidRDefault="008D278E" w:rsidP="008D278E">
      <w:pPr>
        <w:pStyle w:val="Default"/>
        <w:widowControl/>
        <w:ind w:left="720"/>
        <w:rPr>
          <w:rFonts w:ascii="Times New Roman" w:hAnsi="Times New Roman" w:cs="Times New Roman"/>
          <w:bCs/>
          <w:color w:val="auto"/>
        </w:rPr>
      </w:pPr>
      <w:r w:rsidRPr="006750A3">
        <w:rPr>
          <w:rFonts w:ascii="Times New Roman" w:hAnsi="Times New Roman" w:cs="Times New Roman"/>
          <w:bCs/>
          <w:color w:val="auto"/>
        </w:rPr>
        <w:t xml:space="preserve">______ Woman Owned Small Business. </w:t>
      </w:r>
    </w:p>
    <w:p w:rsidR="001514EC" w:rsidRDefault="001514EC" w:rsidP="008D278E">
      <w:pPr>
        <w:pStyle w:val="Default"/>
        <w:widowControl/>
        <w:ind w:left="720"/>
        <w:rPr>
          <w:rFonts w:ascii="Times New Roman" w:hAnsi="Times New Roman" w:cs="Times New Roman"/>
          <w:bCs/>
          <w:color w:val="auto"/>
        </w:rPr>
      </w:pPr>
    </w:p>
    <w:p w:rsidR="001514EC" w:rsidRDefault="001514EC" w:rsidP="008D278E">
      <w:pPr>
        <w:pStyle w:val="Default"/>
        <w:widowControl/>
        <w:ind w:left="720"/>
        <w:rPr>
          <w:rFonts w:ascii="Times New Roman" w:hAnsi="Times New Roman" w:cs="Times New Roman"/>
          <w:bCs/>
          <w:color w:val="auto"/>
        </w:rPr>
      </w:pPr>
      <w:r>
        <w:rPr>
          <w:rFonts w:ascii="Times New Roman" w:hAnsi="Times New Roman" w:cs="Times New Roman"/>
          <w:bCs/>
          <w:color w:val="auto"/>
        </w:rPr>
        <w:t>Search Parameters and keywords used:_______________________________________</w:t>
      </w:r>
    </w:p>
    <w:p w:rsidR="001514EC" w:rsidRDefault="001514EC" w:rsidP="001514EC">
      <w:pPr>
        <w:pStyle w:val="Default"/>
        <w:widowControl/>
        <w:rPr>
          <w:rFonts w:ascii="Times New Roman" w:hAnsi="Times New Roman" w:cs="Times New Roman"/>
          <w:bCs/>
          <w:color w:val="auto"/>
        </w:rPr>
      </w:pPr>
    </w:p>
    <w:p w:rsidR="00C60E06" w:rsidRDefault="00D836B7" w:rsidP="00D836B7">
      <w:pPr>
        <w:pStyle w:val="Default"/>
        <w:widowControl/>
        <w:ind w:firstLine="360"/>
        <w:rPr>
          <w:rFonts w:ascii="Times New Roman" w:hAnsi="Times New Roman" w:cs="Times New Roman"/>
          <w:bCs/>
          <w:color w:val="auto"/>
        </w:rPr>
      </w:pPr>
      <w:r>
        <w:rPr>
          <w:rFonts w:ascii="Times New Roman" w:hAnsi="Times New Roman" w:cs="Times New Roman"/>
          <w:bCs/>
          <w:i/>
          <w:color w:val="FF0000"/>
        </w:rPr>
        <w:t>-</w:t>
      </w:r>
      <w:r w:rsidRPr="006750A3">
        <w:rPr>
          <w:rFonts w:ascii="Times New Roman" w:hAnsi="Times New Roman" w:cs="Times New Roman"/>
          <w:bCs/>
          <w:i/>
          <w:color w:val="FF0000"/>
        </w:rPr>
        <w:t>Identify which, if</w:t>
      </w:r>
      <w:r w:rsidR="00C33D84">
        <w:rPr>
          <w:rFonts w:ascii="Times New Roman" w:hAnsi="Times New Roman" w:cs="Times New Roman"/>
          <w:bCs/>
          <w:i/>
          <w:color w:val="FF0000"/>
        </w:rPr>
        <w:t xml:space="preserve"> any, of the small businesses have</w:t>
      </w:r>
      <w:r w:rsidRPr="006750A3">
        <w:rPr>
          <w:rFonts w:ascii="Times New Roman" w:hAnsi="Times New Roman" w:cs="Times New Roman"/>
          <w:bCs/>
          <w:i/>
          <w:color w:val="FF0000"/>
        </w:rPr>
        <w:t xml:space="preserve"> the necessary technical capability</w:t>
      </w:r>
    </w:p>
    <w:p w:rsidR="00860D2C" w:rsidRPr="006750A3" w:rsidRDefault="00860D2C" w:rsidP="00860D2C">
      <w:pPr>
        <w:pStyle w:val="Default"/>
        <w:ind w:left="360"/>
        <w:rPr>
          <w:rFonts w:ascii="Times New Roman" w:hAnsi="Times New Roman" w:cs="Times New Roman"/>
          <w:bCs/>
          <w:i/>
          <w:color w:val="FF0000"/>
        </w:rPr>
      </w:pPr>
      <w:r w:rsidRPr="006750A3">
        <w:rPr>
          <w:rFonts w:ascii="Times New Roman" w:hAnsi="Times New Roman" w:cs="Times New Roman"/>
          <w:bCs/>
          <w:i/>
          <w:color w:val="FF0000"/>
        </w:rPr>
        <w:t xml:space="preserve">-For acquisitions above $150,000, describe considerations for a set-aside or sole source award under the small business program individual socio-economic groups </w:t>
      </w:r>
    </w:p>
    <w:p w:rsidR="00860D2C" w:rsidRPr="006750A3" w:rsidRDefault="00860D2C" w:rsidP="00860D2C">
      <w:pPr>
        <w:pStyle w:val="Default"/>
        <w:ind w:left="360"/>
        <w:rPr>
          <w:rFonts w:ascii="Times New Roman" w:hAnsi="Times New Roman" w:cs="Times New Roman"/>
          <w:bCs/>
          <w:i/>
          <w:color w:val="FF0000"/>
        </w:rPr>
      </w:pPr>
      <w:r w:rsidRPr="006750A3">
        <w:rPr>
          <w:rFonts w:ascii="Times New Roman" w:hAnsi="Times New Roman" w:cs="Times New Roman"/>
          <w:bCs/>
          <w:i/>
          <w:color w:val="FF0000"/>
        </w:rPr>
        <w:t xml:space="preserve">-When a total small business set-aside seems appropriate, describe why a set-aside is not appropriate for each of the </w:t>
      </w:r>
      <w:r w:rsidR="009434F6">
        <w:rPr>
          <w:rFonts w:ascii="Times New Roman" w:hAnsi="Times New Roman" w:cs="Times New Roman"/>
          <w:bCs/>
          <w:i/>
          <w:color w:val="FF0000"/>
        </w:rPr>
        <w:t>individual socio-economic groups</w:t>
      </w:r>
      <w:r w:rsidRPr="006750A3">
        <w:rPr>
          <w:rFonts w:ascii="Times New Roman" w:hAnsi="Times New Roman" w:cs="Times New Roman"/>
          <w:bCs/>
          <w:i/>
          <w:color w:val="FF0000"/>
        </w:rPr>
        <w:t xml:space="preserve">. </w:t>
      </w:r>
    </w:p>
    <w:p w:rsidR="00860D2C" w:rsidRDefault="00860D2C" w:rsidP="008D278E">
      <w:pPr>
        <w:pStyle w:val="Default"/>
        <w:widowControl/>
        <w:ind w:left="720"/>
        <w:rPr>
          <w:rFonts w:ascii="Times New Roman" w:hAnsi="Times New Roman" w:cs="Times New Roman"/>
          <w:bCs/>
          <w:color w:val="auto"/>
        </w:rPr>
      </w:pPr>
    </w:p>
    <w:p w:rsidR="00860D2C" w:rsidRDefault="00860D2C" w:rsidP="00C60E06">
      <w:pPr>
        <w:pStyle w:val="Default"/>
        <w:rPr>
          <w:rFonts w:ascii="Times New Roman" w:hAnsi="Times New Roman" w:cs="Times New Roman"/>
          <w:i/>
          <w:color w:val="FF0000"/>
        </w:rPr>
      </w:pPr>
    </w:p>
    <w:p w:rsidR="0030500F" w:rsidRPr="00DD0CBB" w:rsidRDefault="00093279" w:rsidP="00A21C15">
      <w:pPr>
        <w:pStyle w:val="CM611"/>
        <w:rPr>
          <w:rFonts w:ascii="Times New Roman" w:hAnsi="Times New Roman"/>
        </w:rPr>
      </w:pPr>
      <w:r>
        <w:rPr>
          <w:rFonts w:ascii="Times New Roman" w:hAnsi="Times New Roman"/>
          <w:b/>
        </w:rPr>
        <w:t>V</w:t>
      </w:r>
      <w:r w:rsidR="00FF0D4F" w:rsidRPr="006750A3">
        <w:rPr>
          <w:rFonts w:ascii="Times New Roman" w:hAnsi="Times New Roman"/>
          <w:b/>
        </w:rPr>
        <w:t xml:space="preserve">I. </w:t>
      </w:r>
      <w:r w:rsidR="007E5265" w:rsidRPr="006750A3">
        <w:rPr>
          <w:rFonts w:ascii="Times New Roman" w:hAnsi="Times New Roman"/>
          <w:b/>
        </w:rPr>
        <w:t xml:space="preserve"> Identify Sources Able </w:t>
      </w:r>
      <w:r w:rsidR="007E5265" w:rsidRPr="00054494">
        <w:rPr>
          <w:rFonts w:ascii="Times New Roman" w:hAnsi="Times New Roman"/>
          <w:b/>
        </w:rPr>
        <w:t xml:space="preserve">to </w:t>
      </w:r>
      <w:r w:rsidR="00054494" w:rsidRPr="00054494">
        <w:rPr>
          <w:rFonts w:ascii="Times New Roman" w:hAnsi="Times New Roman"/>
          <w:b/>
          <w:u w:val="single"/>
        </w:rPr>
        <w:t>fulfill</w:t>
      </w:r>
      <w:r w:rsidR="006F41A7" w:rsidRPr="00054494">
        <w:rPr>
          <w:rFonts w:ascii="Times New Roman" w:hAnsi="Times New Roman"/>
          <w:b/>
        </w:rPr>
        <w:t xml:space="preserve"> </w:t>
      </w:r>
      <w:r w:rsidR="007E5265" w:rsidRPr="00054494">
        <w:rPr>
          <w:rFonts w:ascii="Times New Roman" w:hAnsi="Times New Roman"/>
          <w:b/>
        </w:rPr>
        <w:t>the</w:t>
      </w:r>
      <w:r w:rsidR="007E5265" w:rsidRPr="006750A3">
        <w:rPr>
          <w:rFonts w:ascii="Times New Roman" w:hAnsi="Times New Roman"/>
          <w:b/>
        </w:rPr>
        <w:t xml:space="preserve"> Requirement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2250"/>
        <w:gridCol w:w="3708"/>
      </w:tblGrid>
      <w:tr w:rsidR="006750A3" w:rsidRPr="00DD0CBB" w:rsidTr="00A21C15">
        <w:tc>
          <w:tcPr>
            <w:tcW w:w="3618" w:type="dxa"/>
          </w:tcPr>
          <w:p w:rsidR="006750A3" w:rsidRPr="00DD0CBB" w:rsidRDefault="006750A3" w:rsidP="002C50D8">
            <w:pPr>
              <w:pStyle w:val="Default"/>
              <w:jc w:val="center"/>
              <w:rPr>
                <w:rFonts w:ascii="Times New Roman" w:hAnsi="Times New Roman" w:cs="Times New Roman"/>
                <w:b/>
              </w:rPr>
            </w:pPr>
            <w:r>
              <w:rPr>
                <w:rFonts w:ascii="Times New Roman" w:hAnsi="Times New Roman" w:cs="Times New Roman"/>
                <w:b/>
              </w:rPr>
              <w:t>Vendor Name/Cage Code</w:t>
            </w:r>
          </w:p>
        </w:tc>
        <w:tc>
          <w:tcPr>
            <w:tcW w:w="2250" w:type="dxa"/>
          </w:tcPr>
          <w:p w:rsidR="006750A3" w:rsidRPr="00DD0CBB" w:rsidRDefault="006750A3" w:rsidP="002C50D8">
            <w:pPr>
              <w:pStyle w:val="Default"/>
              <w:jc w:val="center"/>
              <w:rPr>
                <w:rFonts w:ascii="Times New Roman" w:hAnsi="Times New Roman" w:cs="Times New Roman"/>
                <w:b/>
              </w:rPr>
            </w:pPr>
            <w:r w:rsidRPr="00DD0CBB">
              <w:rPr>
                <w:rFonts w:ascii="Times New Roman" w:hAnsi="Times New Roman" w:cs="Times New Roman"/>
                <w:b/>
              </w:rPr>
              <w:t>Business Category</w:t>
            </w:r>
          </w:p>
        </w:tc>
        <w:tc>
          <w:tcPr>
            <w:tcW w:w="3708" w:type="dxa"/>
            <w:vAlign w:val="center"/>
          </w:tcPr>
          <w:p w:rsidR="006750A3" w:rsidRPr="00DD0CBB" w:rsidRDefault="006750A3" w:rsidP="002C50D8">
            <w:pPr>
              <w:pStyle w:val="Default"/>
              <w:jc w:val="center"/>
              <w:rPr>
                <w:rFonts w:ascii="Times New Roman" w:hAnsi="Times New Roman" w:cs="Times New Roman"/>
                <w:b/>
              </w:rPr>
            </w:pPr>
            <w:r>
              <w:rPr>
                <w:rFonts w:ascii="Times New Roman" w:hAnsi="Times New Roman" w:cs="Times New Roman"/>
                <w:b/>
              </w:rPr>
              <w:t>Vehicles Available</w:t>
            </w:r>
          </w:p>
        </w:tc>
      </w:tr>
      <w:tr w:rsidR="006750A3" w:rsidRPr="00DD0CBB" w:rsidTr="00A21C15">
        <w:tc>
          <w:tcPr>
            <w:tcW w:w="3618" w:type="dxa"/>
          </w:tcPr>
          <w:p w:rsidR="006750A3" w:rsidRPr="00DD0CBB" w:rsidRDefault="006750A3" w:rsidP="007E5265">
            <w:pPr>
              <w:pStyle w:val="Default"/>
              <w:rPr>
                <w:rFonts w:ascii="Times New Roman" w:hAnsi="Times New Roman" w:cs="Times New Roman"/>
              </w:rPr>
            </w:pPr>
          </w:p>
        </w:tc>
        <w:tc>
          <w:tcPr>
            <w:tcW w:w="2250" w:type="dxa"/>
            <w:vAlign w:val="center"/>
          </w:tcPr>
          <w:p w:rsidR="006750A3" w:rsidRPr="00DD0CBB" w:rsidRDefault="006750A3" w:rsidP="007E5265">
            <w:pPr>
              <w:pStyle w:val="Default"/>
              <w:rPr>
                <w:rFonts w:ascii="Times New Roman" w:hAnsi="Times New Roman" w:cs="Times New Roman"/>
              </w:rPr>
            </w:pPr>
            <w:r w:rsidRPr="00DD0CBB">
              <w:rPr>
                <w:rFonts w:ascii="Times New Roman" w:hAnsi="Times New Roman" w:cs="Times New Roman"/>
              </w:rPr>
              <w:t xml:space="preserve">Large business </w:t>
            </w:r>
          </w:p>
        </w:tc>
        <w:tc>
          <w:tcPr>
            <w:tcW w:w="3708" w:type="dxa"/>
          </w:tcPr>
          <w:p w:rsidR="006750A3" w:rsidRPr="00DD0CBB" w:rsidRDefault="006750A3" w:rsidP="007E5265">
            <w:pPr>
              <w:pStyle w:val="Default"/>
              <w:rPr>
                <w:rFonts w:ascii="Times New Roman" w:hAnsi="Times New Roman" w:cs="Times New Roman"/>
                <w:color w:val="auto"/>
              </w:rPr>
            </w:pPr>
          </w:p>
        </w:tc>
      </w:tr>
      <w:tr w:rsidR="006750A3" w:rsidRPr="00DD0CBB" w:rsidTr="00A21C15">
        <w:tc>
          <w:tcPr>
            <w:tcW w:w="3618" w:type="dxa"/>
          </w:tcPr>
          <w:p w:rsidR="006750A3" w:rsidRPr="00DD0CBB" w:rsidRDefault="006750A3" w:rsidP="007E5265">
            <w:pPr>
              <w:pStyle w:val="Default"/>
              <w:rPr>
                <w:rFonts w:ascii="Times New Roman" w:hAnsi="Times New Roman" w:cs="Times New Roman"/>
              </w:rPr>
            </w:pPr>
          </w:p>
        </w:tc>
        <w:tc>
          <w:tcPr>
            <w:tcW w:w="2250" w:type="dxa"/>
            <w:vAlign w:val="center"/>
          </w:tcPr>
          <w:p w:rsidR="006750A3" w:rsidRPr="00DD0CBB" w:rsidRDefault="006750A3" w:rsidP="007E5265">
            <w:pPr>
              <w:pStyle w:val="Default"/>
              <w:rPr>
                <w:rFonts w:ascii="Times New Roman" w:hAnsi="Times New Roman" w:cs="Times New Roman"/>
              </w:rPr>
            </w:pPr>
            <w:r w:rsidRPr="00DD0CBB">
              <w:rPr>
                <w:rFonts w:ascii="Times New Roman" w:hAnsi="Times New Roman" w:cs="Times New Roman"/>
              </w:rPr>
              <w:t xml:space="preserve">Small business </w:t>
            </w:r>
          </w:p>
        </w:tc>
        <w:tc>
          <w:tcPr>
            <w:tcW w:w="3708" w:type="dxa"/>
          </w:tcPr>
          <w:p w:rsidR="006750A3" w:rsidRPr="00DD0CBB" w:rsidRDefault="006750A3" w:rsidP="007E5265">
            <w:pPr>
              <w:pStyle w:val="Default"/>
              <w:rPr>
                <w:rFonts w:ascii="Times New Roman" w:hAnsi="Times New Roman" w:cs="Times New Roman"/>
                <w:color w:val="auto"/>
              </w:rPr>
            </w:pPr>
          </w:p>
        </w:tc>
      </w:tr>
      <w:tr w:rsidR="006750A3" w:rsidRPr="00DD0CBB" w:rsidTr="00A21C15">
        <w:tc>
          <w:tcPr>
            <w:tcW w:w="3618" w:type="dxa"/>
          </w:tcPr>
          <w:p w:rsidR="006750A3" w:rsidRPr="00DD0CBB" w:rsidRDefault="006750A3" w:rsidP="00292489">
            <w:pPr>
              <w:pStyle w:val="Default"/>
              <w:rPr>
                <w:rFonts w:ascii="Times New Roman" w:hAnsi="Times New Roman" w:cs="Times New Roman"/>
              </w:rPr>
            </w:pPr>
          </w:p>
        </w:tc>
        <w:tc>
          <w:tcPr>
            <w:tcW w:w="2250" w:type="dxa"/>
            <w:vAlign w:val="center"/>
          </w:tcPr>
          <w:p w:rsidR="006750A3" w:rsidRPr="00DD0CBB" w:rsidRDefault="006750A3" w:rsidP="00292489">
            <w:pPr>
              <w:pStyle w:val="Default"/>
              <w:rPr>
                <w:rFonts w:ascii="Times New Roman" w:hAnsi="Times New Roman" w:cs="Times New Roman"/>
              </w:rPr>
            </w:pPr>
            <w:r w:rsidRPr="00DD0CBB">
              <w:rPr>
                <w:rFonts w:ascii="Times New Roman" w:hAnsi="Times New Roman" w:cs="Times New Roman"/>
              </w:rPr>
              <w:t xml:space="preserve">8(a) small business  </w:t>
            </w:r>
          </w:p>
        </w:tc>
        <w:tc>
          <w:tcPr>
            <w:tcW w:w="3708" w:type="dxa"/>
          </w:tcPr>
          <w:p w:rsidR="006750A3" w:rsidRPr="00DD0CBB" w:rsidRDefault="006750A3" w:rsidP="007E5265">
            <w:pPr>
              <w:pStyle w:val="Default"/>
              <w:rPr>
                <w:rFonts w:ascii="Times New Roman" w:hAnsi="Times New Roman" w:cs="Times New Roman"/>
                <w:color w:val="auto"/>
              </w:rPr>
            </w:pPr>
          </w:p>
        </w:tc>
      </w:tr>
      <w:tr w:rsidR="006750A3" w:rsidRPr="00DD0CBB" w:rsidTr="00A21C15">
        <w:tc>
          <w:tcPr>
            <w:tcW w:w="3618" w:type="dxa"/>
          </w:tcPr>
          <w:p w:rsidR="006750A3" w:rsidRPr="00DD0CBB" w:rsidRDefault="006750A3" w:rsidP="007E5265">
            <w:pPr>
              <w:pStyle w:val="Default"/>
              <w:rPr>
                <w:rFonts w:ascii="Times New Roman" w:hAnsi="Times New Roman" w:cs="Times New Roman"/>
              </w:rPr>
            </w:pPr>
          </w:p>
        </w:tc>
        <w:tc>
          <w:tcPr>
            <w:tcW w:w="2250" w:type="dxa"/>
            <w:vAlign w:val="center"/>
          </w:tcPr>
          <w:p w:rsidR="006750A3" w:rsidRPr="00DD0CBB" w:rsidRDefault="006750A3" w:rsidP="00A21C15">
            <w:pPr>
              <w:pStyle w:val="Default"/>
              <w:rPr>
                <w:rFonts w:ascii="Times New Roman" w:hAnsi="Times New Roman" w:cs="Times New Roman"/>
              </w:rPr>
            </w:pPr>
            <w:r w:rsidRPr="00DD0CBB">
              <w:rPr>
                <w:rFonts w:ascii="Times New Roman" w:hAnsi="Times New Roman" w:cs="Times New Roman"/>
              </w:rPr>
              <w:t xml:space="preserve">Woman-owned </w:t>
            </w:r>
            <w:r w:rsidR="00A21C15">
              <w:rPr>
                <w:rFonts w:ascii="Times New Roman" w:hAnsi="Times New Roman" w:cs="Times New Roman"/>
              </w:rPr>
              <w:t>S</w:t>
            </w:r>
            <w:r w:rsidRPr="00DD0CBB">
              <w:rPr>
                <w:rFonts w:ascii="Times New Roman" w:hAnsi="Times New Roman" w:cs="Times New Roman"/>
              </w:rPr>
              <w:t xml:space="preserve">mall </w:t>
            </w:r>
            <w:r w:rsidR="00A21C15">
              <w:rPr>
                <w:rFonts w:ascii="Times New Roman" w:hAnsi="Times New Roman" w:cs="Times New Roman"/>
              </w:rPr>
              <w:t>B</w:t>
            </w:r>
            <w:r w:rsidRPr="00DD0CBB">
              <w:rPr>
                <w:rFonts w:ascii="Times New Roman" w:hAnsi="Times New Roman" w:cs="Times New Roman"/>
              </w:rPr>
              <w:t>usiness</w:t>
            </w:r>
            <w:r w:rsidR="00A21C15">
              <w:rPr>
                <w:rFonts w:ascii="Times New Roman" w:hAnsi="Times New Roman" w:cs="Times New Roman"/>
              </w:rPr>
              <w:t xml:space="preserve"> (WOSB)</w:t>
            </w:r>
            <w:r w:rsidRPr="00DD0CBB">
              <w:rPr>
                <w:rFonts w:ascii="Times New Roman" w:hAnsi="Times New Roman" w:cs="Times New Roman"/>
              </w:rPr>
              <w:t xml:space="preserve"> </w:t>
            </w:r>
          </w:p>
        </w:tc>
        <w:tc>
          <w:tcPr>
            <w:tcW w:w="3708" w:type="dxa"/>
          </w:tcPr>
          <w:p w:rsidR="006750A3" w:rsidRPr="00DD0CBB" w:rsidRDefault="006750A3" w:rsidP="007E5265">
            <w:pPr>
              <w:pStyle w:val="Default"/>
              <w:rPr>
                <w:rFonts w:ascii="Times New Roman" w:hAnsi="Times New Roman" w:cs="Times New Roman"/>
                <w:color w:val="auto"/>
              </w:rPr>
            </w:pPr>
          </w:p>
        </w:tc>
      </w:tr>
      <w:tr w:rsidR="006750A3" w:rsidRPr="00DD0CBB" w:rsidTr="00A21C15">
        <w:tc>
          <w:tcPr>
            <w:tcW w:w="3618" w:type="dxa"/>
          </w:tcPr>
          <w:p w:rsidR="006750A3" w:rsidRPr="00DD0CBB" w:rsidRDefault="006750A3" w:rsidP="00525E5D"/>
        </w:tc>
        <w:tc>
          <w:tcPr>
            <w:tcW w:w="2250" w:type="dxa"/>
          </w:tcPr>
          <w:p w:rsidR="006750A3" w:rsidRPr="00DD0CBB" w:rsidRDefault="006750A3" w:rsidP="00525E5D">
            <w:r w:rsidRPr="00DD0CBB">
              <w:t>Economically Disadvantaged Woman</w:t>
            </w:r>
          </w:p>
          <w:p w:rsidR="006750A3" w:rsidRPr="00DD0CBB" w:rsidRDefault="006750A3" w:rsidP="00525E5D">
            <w:r w:rsidRPr="00DD0CBB">
              <w:lastRenderedPageBreak/>
              <w:t>Owned Small Business (EDWOSB)</w:t>
            </w:r>
          </w:p>
        </w:tc>
        <w:tc>
          <w:tcPr>
            <w:tcW w:w="3708" w:type="dxa"/>
          </w:tcPr>
          <w:p w:rsidR="006750A3" w:rsidRPr="00DD0CBB" w:rsidRDefault="006750A3" w:rsidP="00525E5D"/>
        </w:tc>
      </w:tr>
      <w:tr w:rsidR="006750A3" w:rsidRPr="00DD0CBB" w:rsidTr="00A21C15">
        <w:tc>
          <w:tcPr>
            <w:tcW w:w="3618" w:type="dxa"/>
          </w:tcPr>
          <w:p w:rsidR="006750A3" w:rsidRPr="00DD0CBB" w:rsidRDefault="006750A3" w:rsidP="007E5265">
            <w:pPr>
              <w:pStyle w:val="Default"/>
              <w:rPr>
                <w:rFonts w:ascii="Times New Roman" w:hAnsi="Times New Roman" w:cs="Times New Roman"/>
              </w:rPr>
            </w:pPr>
          </w:p>
        </w:tc>
        <w:tc>
          <w:tcPr>
            <w:tcW w:w="2250" w:type="dxa"/>
            <w:vAlign w:val="center"/>
          </w:tcPr>
          <w:p w:rsidR="006750A3" w:rsidRPr="00DD0CBB" w:rsidRDefault="006750A3" w:rsidP="007E5265">
            <w:pPr>
              <w:pStyle w:val="Default"/>
              <w:rPr>
                <w:rFonts w:ascii="Times New Roman" w:hAnsi="Times New Roman" w:cs="Times New Roman"/>
              </w:rPr>
            </w:pPr>
            <w:r w:rsidRPr="00DD0CBB">
              <w:rPr>
                <w:rFonts w:ascii="Times New Roman" w:hAnsi="Times New Roman" w:cs="Times New Roman"/>
              </w:rPr>
              <w:t xml:space="preserve">HUBZone Small Business </w:t>
            </w:r>
          </w:p>
        </w:tc>
        <w:tc>
          <w:tcPr>
            <w:tcW w:w="3708" w:type="dxa"/>
          </w:tcPr>
          <w:p w:rsidR="006750A3" w:rsidRPr="00DD0CBB" w:rsidRDefault="006750A3" w:rsidP="007E5265">
            <w:pPr>
              <w:pStyle w:val="Default"/>
              <w:rPr>
                <w:rFonts w:ascii="Times New Roman" w:hAnsi="Times New Roman" w:cs="Times New Roman"/>
                <w:color w:val="auto"/>
              </w:rPr>
            </w:pPr>
          </w:p>
        </w:tc>
      </w:tr>
      <w:tr w:rsidR="006750A3" w:rsidRPr="00DD0CBB" w:rsidTr="00A21C15">
        <w:tc>
          <w:tcPr>
            <w:tcW w:w="3618" w:type="dxa"/>
          </w:tcPr>
          <w:p w:rsidR="006750A3" w:rsidRPr="00DD0CBB" w:rsidRDefault="006750A3" w:rsidP="007E5265">
            <w:pPr>
              <w:pStyle w:val="Default"/>
              <w:rPr>
                <w:rFonts w:ascii="Times New Roman" w:hAnsi="Times New Roman" w:cs="Times New Roman"/>
              </w:rPr>
            </w:pPr>
          </w:p>
        </w:tc>
        <w:tc>
          <w:tcPr>
            <w:tcW w:w="2250" w:type="dxa"/>
            <w:vAlign w:val="center"/>
          </w:tcPr>
          <w:p w:rsidR="006750A3" w:rsidRPr="00DD0CBB" w:rsidRDefault="006750A3" w:rsidP="006750A3">
            <w:pPr>
              <w:pStyle w:val="Default"/>
              <w:rPr>
                <w:rFonts w:ascii="Times New Roman" w:hAnsi="Times New Roman" w:cs="Times New Roman"/>
              </w:rPr>
            </w:pPr>
            <w:r w:rsidRPr="00DD0CBB">
              <w:rPr>
                <w:rFonts w:ascii="Times New Roman" w:hAnsi="Times New Roman" w:cs="Times New Roman"/>
              </w:rPr>
              <w:t>Service Disabled Veteran Owned Small Business</w:t>
            </w:r>
            <w:r>
              <w:rPr>
                <w:rFonts w:ascii="Times New Roman" w:hAnsi="Times New Roman" w:cs="Times New Roman"/>
              </w:rPr>
              <w:t xml:space="preserve">  (SDVOSB)</w:t>
            </w:r>
          </w:p>
        </w:tc>
        <w:tc>
          <w:tcPr>
            <w:tcW w:w="3708" w:type="dxa"/>
          </w:tcPr>
          <w:p w:rsidR="006750A3" w:rsidRPr="00DD0CBB" w:rsidRDefault="006750A3" w:rsidP="007E5265">
            <w:pPr>
              <w:pStyle w:val="Default"/>
              <w:rPr>
                <w:rFonts w:ascii="Times New Roman" w:hAnsi="Times New Roman" w:cs="Times New Roman"/>
                <w:color w:val="auto"/>
              </w:rPr>
            </w:pPr>
          </w:p>
        </w:tc>
      </w:tr>
    </w:tbl>
    <w:p w:rsidR="00B9383F" w:rsidRDefault="00B9383F">
      <w:pPr>
        <w:rPr>
          <w:b/>
        </w:rPr>
      </w:pPr>
    </w:p>
    <w:p w:rsidR="008F06A0" w:rsidRDefault="00344655" w:rsidP="002323B6">
      <w:pPr>
        <w:pStyle w:val="CM61"/>
        <w:rPr>
          <w:rFonts w:ascii="Times New Roman" w:hAnsi="Times New Roman"/>
          <w:b/>
        </w:rPr>
      </w:pPr>
      <w:r>
        <w:rPr>
          <w:rFonts w:ascii="Times New Roman" w:hAnsi="Times New Roman"/>
          <w:b/>
        </w:rPr>
        <w:t>VII</w:t>
      </w:r>
      <w:r w:rsidR="00B9383F">
        <w:rPr>
          <w:rFonts w:ascii="Times New Roman" w:hAnsi="Times New Roman"/>
          <w:b/>
        </w:rPr>
        <w:t>.</w:t>
      </w:r>
      <w:r w:rsidR="002323B6" w:rsidRPr="00DD0CBB">
        <w:rPr>
          <w:rFonts w:ascii="Times New Roman" w:hAnsi="Times New Roman"/>
          <w:b/>
        </w:rPr>
        <w:t xml:space="preserve">  </w:t>
      </w:r>
      <w:r w:rsidR="007E5265" w:rsidRPr="00DD0CBB">
        <w:rPr>
          <w:rFonts w:ascii="Times New Roman" w:hAnsi="Times New Roman"/>
          <w:b/>
        </w:rPr>
        <w:t>Market Analysis Summary</w:t>
      </w:r>
    </w:p>
    <w:p w:rsidR="007E5265" w:rsidRPr="00A21C15" w:rsidRDefault="007E5265" w:rsidP="007E5265">
      <w:pPr>
        <w:pStyle w:val="Default"/>
        <w:numPr>
          <w:ilvl w:val="0"/>
          <w:numId w:val="14"/>
        </w:numPr>
        <w:rPr>
          <w:rFonts w:ascii="Times New Roman" w:hAnsi="Times New Roman" w:cs="Times New Roman"/>
          <w:i/>
          <w:color w:val="FF0000"/>
        </w:rPr>
      </w:pPr>
      <w:r w:rsidRPr="00A21C15">
        <w:rPr>
          <w:rFonts w:ascii="Times New Roman" w:hAnsi="Times New Roman" w:cs="Times New Roman"/>
          <w:i/>
          <w:color w:val="FF0000"/>
        </w:rPr>
        <w:t xml:space="preserve">Provide market research </w:t>
      </w:r>
      <w:r w:rsidR="003D7BBF" w:rsidRPr="00A21C15">
        <w:rPr>
          <w:rFonts w:ascii="Times New Roman" w:hAnsi="Times New Roman" w:cs="Times New Roman"/>
          <w:i/>
          <w:color w:val="FF0000"/>
        </w:rPr>
        <w:t xml:space="preserve">summary and </w:t>
      </w:r>
      <w:r w:rsidRPr="00A21C15">
        <w:rPr>
          <w:rFonts w:ascii="Times New Roman" w:hAnsi="Times New Roman" w:cs="Times New Roman"/>
          <w:i/>
          <w:color w:val="FF0000"/>
        </w:rPr>
        <w:t>conclusions</w:t>
      </w:r>
      <w:r w:rsidR="004934D1" w:rsidRPr="00A21C15">
        <w:rPr>
          <w:rFonts w:ascii="Times New Roman" w:hAnsi="Times New Roman" w:cs="Times New Roman"/>
          <w:i/>
          <w:color w:val="FF0000"/>
        </w:rPr>
        <w:t>:</w:t>
      </w:r>
      <w:r w:rsidRPr="00A21C15">
        <w:rPr>
          <w:rFonts w:ascii="Times New Roman" w:hAnsi="Times New Roman" w:cs="Times New Roman"/>
          <w:i/>
          <w:color w:val="FF0000"/>
        </w:rPr>
        <w:t xml:space="preserve"> </w:t>
      </w:r>
      <w:r w:rsidR="009434F6">
        <w:rPr>
          <w:rFonts w:ascii="Times New Roman" w:hAnsi="Times New Roman" w:cs="Times New Roman"/>
          <w:i/>
          <w:color w:val="FF0000"/>
        </w:rPr>
        <w:t>(Summary and conclusions should be based on the findings within this report.  Acquisition approach will be determined by the Contracting Officer)</w:t>
      </w:r>
      <w:r w:rsidRPr="00A21C15">
        <w:rPr>
          <w:rFonts w:ascii="Times New Roman" w:hAnsi="Times New Roman" w:cs="Times New Roman"/>
          <w:i/>
          <w:color w:val="FF0000"/>
        </w:rPr>
        <w:t xml:space="preserve"> </w:t>
      </w:r>
    </w:p>
    <w:p w:rsidR="004934D1" w:rsidRDefault="004934D1" w:rsidP="004934D1">
      <w:pPr>
        <w:pStyle w:val="Default"/>
        <w:rPr>
          <w:rFonts w:ascii="Times New Roman" w:hAnsi="Times New Roman" w:cs="Times New Roman"/>
          <w:i/>
          <w:color w:val="auto"/>
        </w:rPr>
      </w:pPr>
    </w:p>
    <w:p w:rsidR="001B0EC0" w:rsidRDefault="001B0EC0" w:rsidP="004934D1">
      <w:pPr>
        <w:pStyle w:val="Default"/>
        <w:rPr>
          <w:rFonts w:ascii="Times New Roman" w:hAnsi="Times New Roman" w:cs="Times New Roman"/>
          <w:i/>
          <w:color w:val="auto"/>
        </w:rPr>
      </w:pPr>
    </w:p>
    <w:p w:rsidR="001B0EC0" w:rsidRPr="00A21C15" w:rsidRDefault="001B0EC0" w:rsidP="004934D1">
      <w:pPr>
        <w:pStyle w:val="Default"/>
        <w:rPr>
          <w:rFonts w:ascii="Times New Roman" w:hAnsi="Times New Roman" w:cs="Times New Roman"/>
          <w:i/>
          <w:color w:val="auto"/>
        </w:rPr>
      </w:pPr>
    </w:p>
    <w:p w:rsidR="004934D1" w:rsidRPr="00DD0CBB" w:rsidRDefault="004934D1" w:rsidP="004934D1">
      <w:pPr>
        <w:rPr>
          <w:b/>
          <w:color w:val="000000"/>
        </w:rPr>
      </w:pPr>
      <w:r w:rsidRPr="00DD0CBB">
        <w:rPr>
          <w:b/>
          <w:color w:val="000000"/>
        </w:rPr>
        <w:t>Signed:  ___________________________________</w:t>
      </w:r>
      <w:r w:rsidRPr="00DD0CBB">
        <w:rPr>
          <w:b/>
          <w:i/>
          <w:color w:val="000000"/>
        </w:rPr>
        <w:t xml:space="preserve"> </w:t>
      </w:r>
      <w:r w:rsidRPr="00DD0CBB">
        <w:rPr>
          <w:b/>
          <w:color w:val="000000"/>
        </w:rPr>
        <w:tab/>
        <w:t>Date:  __________________</w:t>
      </w:r>
    </w:p>
    <w:p w:rsidR="004934D1" w:rsidRDefault="004934D1" w:rsidP="004934D1">
      <w:pPr>
        <w:rPr>
          <w:b/>
          <w:color w:val="000000"/>
        </w:rPr>
      </w:pPr>
      <w:r w:rsidRPr="00DD0CBB">
        <w:rPr>
          <w:b/>
          <w:color w:val="000000"/>
        </w:rPr>
        <w:tab/>
        <w:t xml:space="preserve">   Program Manager/Project Manager/COR</w:t>
      </w:r>
    </w:p>
    <w:p w:rsidR="004934D1" w:rsidRDefault="004934D1" w:rsidP="00F91B01">
      <w:pPr>
        <w:rPr>
          <w:b/>
          <w:color w:val="000000"/>
        </w:rPr>
      </w:pPr>
    </w:p>
    <w:p w:rsidR="004934D1" w:rsidRDefault="004934D1" w:rsidP="00F91B01">
      <w:pPr>
        <w:rPr>
          <w:b/>
          <w:color w:val="000000"/>
        </w:rPr>
      </w:pPr>
    </w:p>
    <w:p w:rsidR="00682943" w:rsidRDefault="000B4432" w:rsidP="00682943">
      <w:pPr>
        <w:pStyle w:val="PlainText"/>
        <w:rPr>
          <w:rFonts w:ascii="Times New Roman" w:hAnsi="Times New Roman" w:cs="Times New Roman"/>
          <w:bCs/>
          <w:i/>
          <w:color w:val="FF0000"/>
          <w:sz w:val="24"/>
          <w:szCs w:val="24"/>
        </w:rPr>
      </w:pPr>
      <w:r>
        <w:rPr>
          <w:rFonts w:ascii="Times New Roman" w:hAnsi="Times New Roman" w:cs="Times New Roman"/>
          <w:b/>
          <w:bCs/>
          <w:sz w:val="24"/>
          <w:szCs w:val="24"/>
        </w:rPr>
        <w:t xml:space="preserve">VIII.  </w:t>
      </w:r>
      <w:r w:rsidR="002C6506" w:rsidRPr="00DD0CBB">
        <w:rPr>
          <w:rFonts w:ascii="Times New Roman" w:hAnsi="Times New Roman" w:cs="Times New Roman"/>
          <w:b/>
          <w:bCs/>
          <w:sz w:val="24"/>
          <w:szCs w:val="24"/>
        </w:rPr>
        <w:t xml:space="preserve"> </w:t>
      </w:r>
      <w:r w:rsidR="006941B0" w:rsidRPr="000B4432">
        <w:rPr>
          <w:rFonts w:ascii="Times New Roman" w:hAnsi="Times New Roman" w:cs="Times New Roman"/>
          <w:b/>
          <w:bCs/>
          <w:sz w:val="24"/>
          <w:szCs w:val="24"/>
        </w:rPr>
        <w:t xml:space="preserve">Contracting Officer’s </w:t>
      </w:r>
      <w:r>
        <w:rPr>
          <w:rFonts w:ascii="Times New Roman" w:hAnsi="Times New Roman" w:cs="Times New Roman"/>
          <w:b/>
          <w:bCs/>
          <w:sz w:val="24"/>
          <w:szCs w:val="24"/>
        </w:rPr>
        <w:t xml:space="preserve">Review and </w:t>
      </w:r>
      <w:r w:rsidR="009434F6">
        <w:rPr>
          <w:rFonts w:ascii="Times New Roman" w:hAnsi="Times New Roman" w:cs="Times New Roman"/>
          <w:b/>
          <w:bCs/>
          <w:sz w:val="24"/>
          <w:szCs w:val="24"/>
        </w:rPr>
        <w:t>Summarization of the Independent</w:t>
      </w:r>
      <w:r w:rsidR="005203D0">
        <w:rPr>
          <w:rFonts w:ascii="Times New Roman" w:hAnsi="Times New Roman" w:cs="Times New Roman"/>
          <w:b/>
          <w:bCs/>
          <w:sz w:val="24"/>
          <w:szCs w:val="24"/>
        </w:rPr>
        <w:t xml:space="preserve"> Market Research</w:t>
      </w:r>
      <w:r w:rsidR="008F06A0">
        <w:rPr>
          <w:rFonts w:ascii="Times New Roman" w:hAnsi="Times New Roman" w:cs="Times New Roman"/>
          <w:b/>
          <w:bCs/>
          <w:sz w:val="24"/>
          <w:szCs w:val="24"/>
        </w:rPr>
        <w:t xml:space="preserve">  </w:t>
      </w:r>
      <w:r w:rsidR="00682943">
        <w:rPr>
          <w:rFonts w:ascii="Times New Roman" w:hAnsi="Times New Roman" w:cs="Times New Roman"/>
          <w:bCs/>
          <w:i/>
          <w:color w:val="FF0000"/>
          <w:sz w:val="24"/>
          <w:szCs w:val="24"/>
        </w:rPr>
        <w:t xml:space="preserve">Summarize/discuss market research performed by the mission partner and </w:t>
      </w:r>
      <w:r w:rsidR="00C85ECE">
        <w:rPr>
          <w:rFonts w:ascii="Times New Roman" w:hAnsi="Times New Roman" w:cs="Times New Roman"/>
          <w:bCs/>
          <w:i/>
          <w:color w:val="FF0000"/>
          <w:sz w:val="24"/>
          <w:szCs w:val="24"/>
        </w:rPr>
        <w:t>the</w:t>
      </w:r>
      <w:r w:rsidR="00682943">
        <w:rPr>
          <w:rFonts w:ascii="Times New Roman" w:hAnsi="Times New Roman" w:cs="Times New Roman"/>
          <w:bCs/>
          <w:i/>
          <w:color w:val="FF0000"/>
          <w:sz w:val="24"/>
          <w:szCs w:val="24"/>
        </w:rPr>
        <w:t xml:space="preserve"> independent market research completed by the Contracting Officer, including the consideration of Small Business Opportunities.  </w:t>
      </w:r>
      <w:r w:rsidR="001B0EC0">
        <w:rPr>
          <w:rFonts w:ascii="Times New Roman" w:hAnsi="Times New Roman" w:cs="Times New Roman"/>
          <w:bCs/>
          <w:i/>
          <w:color w:val="FF0000"/>
          <w:sz w:val="24"/>
          <w:szCs w:val="24"/>
        </w:rPr>
        <w:t>The DD2579 shall be submitted to the Small Business Representative for review and concurrence.</w:t>
      </w:r>
      <w:r w:rsidR="00682943">
        <w:rPr>
          <w:rFonts w:ascii="Times New Roman" w:hAnsi="Times New Roman" w:cs="Times New Roman"/>
          <w:bCs/>
          <w:i/>
          <w:color w:val="FF0000"/>
          <w:sz w:val="24"/>
          <w:szCs w:val="24"/>
        </w:rPr>
        <w:t xml:space="preserve"> Upon concurrence, file the market research report and DD Form 2579 in the contract file.</w:t>
      </w:r>
    </w:p>
    <w:p w:rsidR="001B0EC0" w:rsidRDefault="001B0EC0" w:rsidP="00682943">
      <w:pPr>
        <w:pStyle w:val="PlainText"/>
        <w:rPr>
          <w:rFonts w:ascii="Times New Roman" w:hAnsi="Times New Roman" w:cs="Times New Roman"/>
          <w:bCs/>
          <w:sz w:val="24"/>
          <w:szCs w:val="24"/>
        </w:rPr>
      </w:pPr>
    </w:p>
    <w:p w:rsidR="00682943" w:rsidRPr="00ED187D" w:rsidRDefault="00682943" w:rsidP="00682943">
      <w:pPr>
        <w:pStyle w:val="Default"/>
        <w:numPr>
          <w:ilvl w:val="0"/>
          <w:numId w:val="29"/>
        </w:numPr>
        <w:rPr>
          <w:rFonts w:eastAsia="Calibri"/>
          <w:b/>
          <w:bCs/>
        </w:rPr>
      </w:pPr>
      <w:r w:rsidRPr="00ED187D">
        <w:rPr>
          <w:rFonts w:eastAsia="Calibri"/>
          <w:b/>
          <w:bCs/>
        </w:rPr>
        <w:t>PSC and NAICS Code:</w:t>
      </w:r>
      <w:r w:rsidRPr="00ED187D">
        <w:rPr>
          <w:rFonts w:eastAsia="Calibri"/>
          <w:b/>
          <w:bCs/>
          <w:color w:val="0000FF"/>
        </w:rPr>
        <w:t xml:space="preserve"> </w:t>
      </w:r>
      <w:r w:rsidRPr="00ED187D">
        <w:rPr>
          <w:rFonts w:eastAsia="Calibri"/>
          <w:bCs/>
          <w:i/>
          <w:color w:val="FF0000"/>
        </w:rPr>
        <w:t>(</w:t>
      </w:r>
      <w:hyperlink r:id="rId17" w:history="1">
        <w:r w:rsidRPr="00ED187D">
          <w:rPr>
            <w:rStyle w:val="Hyperlink"/>
            <w:rFonts w:eastAsia="Calibri"/>
            <w:bCs/>
            <w:i/>
            <w:color w:val="FF0000"/>
          </w:rPr>
          <w:t>http://www.outreachsystems.com/resources/tables/pscs/</w:t>
        </w:r>
      </w:hyperlink>
      <w:r w:rsidRPr="00ED187D">
        <w:rPr>
          <w:rFonts w:eastAsia="Calibri"/>
          <w:bCs/>
          <w:i/>
          <w:color w:val="FF0000"/>
        </w:rPr>
        <w:t xml:space="preserve">; </w:t>
      </w:r>
      <w:hyperlink r:id="rId18" w:history="1">
        <w:r w:rsidRPr="00ED187D">
          <w:rPr>
            <w:rStyle w:val="Hyperlink"/>
            <w:rFonts w:eastAsia="Calibri"/>
            <w:bCs/>
            <w:i/>
            <w:color w:val="FF0000"/>
          </w:rPr>
          <w:t>http://www.census.gov/eos/www/naics/</w:t>
        </w:r>
      </w:hyperlink>
      <w:r w:rsidRPr="00ED187D">
        <w:rPr>
          <w:rFonts w:eastAsia="Calibri"/>
          <w:bCs/>
          <w:i/>
          <w:color w:val="FF0000"/>
        </w:rPr>
        <w:t>)</w:t>
      </w:r>
      <w:r w:rsidRPr="00ED187D">
        <w:rPr>
          <w:rFonts w:eastAsia="Calibri"/>
          <w:b/>
          <w:bCs/>
          <w:color w:val="0000FF"/>
        </w:rPr>
        <w:t xml:space="preserve"> </w:t>
      </w:r>
      <w:r>
        <w:rPr>
          <w:rFonts w:eastAsia="Calibri"/>
          <w:bCs/>
          <w:i/>
          <w:color w:val="FF0000"/>
        </w:rPr>
        <w:t>(NAICS Code chosen should be appropriate for the procurement</w:t>
      </w:r>
      <w:r w:rsidR="008F06A0">
        <w:rPr>
          <w:rFonts w:eastAsia="Calibri"/>
          <w:bCs/>
          <w:i/>
          <w:color w:val="FF0000"/>
        </w:rPr>
        <w:t>,</w:t>
      </w:r>
      <w:r>
        <w:rPr>
          <w:rFonts w:eastAsia="Calibri"/>
          <w:bCs/>
          <w:i/>
          <w:color w:val="FF0000"/>
        </w:rPr>
        <w:t xml:space="preserve"> not to limit competition.)</w:t>
      </w:r>
    </w:p>
    <w:p w:rsidR="000B4432" w:rsidRDefault="000B4432" w:rsidP="001B0EC0">
      <w:pPr>
        <w:pStyle w:val="Default"/>
        <w:ind w:left="720"/>
        <w:rPr>
          <w:rFonts w:ascii="Times New Roman" w:hAnsi="Times New Roman" w:cs="Times New Roman"/>
          <w:b/>
          <w:bCs/>
        </w:rPr>
      </w:pPr>
    </w:p>
    <w:p w:rsidR="00C63725" w:rsidRDefault="000B4432" w:rsidP="000B4432">
      <w:pPr>
        <w:rPr>
          <w:b/>
          <w:bCs/>
        </w:rPr>
      </w:pPr>
      <w:r>
        <w:rPr>
          <w:b/>
          <w:bCs/>
        </w:rPr>
        <w:t>IX</w:t>
      </w:r>
      <w:r w:rsidR="003637A0" w:rsidRPr="00DD0CBB">
        <w:rPr>
          <w:b/>
          <w:bCs/>
        </w:rPr>
        <w:t>.</w:t>
      </w:r>
      <w:r>
        <w:rPr>
          <w:b/>
          <w:bCs/>
        </w:rPr>
        <w:t xml:space="preserve">  </w:t>
      </w:r>
      <w:r w:rsidR="008F06A0">
        <w:rPr>
          <w:b/>
          <w:bCs/>
        </w:rPr>
        <w:t>Conclusion and Recommended Procurement Method</w:t>
      </w:r>
      <w:r w:rsidR="003637A0" w:rsidRPr="00DD0CBB">
        <w:rPr>
          <w:b/>
          <w:bCs/>
        </w:rPr>
        <w:t xml:space="preserve"> </w:t>
      </w:r>
    </w:p>
    <w:p w:rsidR="003637A0" w:rsidRPr="00C63725" w:rsidRDefault="00C63725" w:rsidP="000B4432">
      <w:pPr>
        <w:rPr>
          <w:i/>
          <w:iCs/>
          <w:color w:val="FF0000"/>
        </w:rPr>
      </w:pPr>
      <w:r w:rsidRPr="00C63725">
        <w:rPr>
          <w:bCs/>
          <w:i/>
          <w:color w:val="FF0000"/>
        </w:rPr>
        <w:t xml:space="preserve">(This language </w:t>
      </w:r>
      <w:r>
        <w:rPr>
          <w:bCs/>
          <w:i/>
          <w:color w:val="FF0000"/>
        </w:rPr>
        <w:t xml:space="preserve">should </w:t>
      </w:r>
      <w:r w:rsidRPr="00C63725">
        <w:rPr>
          <w:bCs/>
          <w:i/>
          <w:color w:val="FF0000"/>
        </w:rPr>
        <w:t>be tailored to meet your specific requirement needs</w:t>
      </w:r>
      <w:r w:rsidR="00BA3B52">
        <w:rPr>
          <w:bCs/>
          <w:i/>
          <w:color w:val="FF0000"/>
        </w:rPr>
        <w:t>.  Remove all but one</w:t>
      </w:r>
      <w:r w:rsidRPr="00C63725">
        <w:rPr>
          <w:bCs/>
          <w:i/>
          <w:color w:val="FF0000"/>
        </w:rPr>
        <w:t>).</w:t>
      </w:r>
    </w:p>
    <w:p w:rsidR="003637A0" w:rsidRPr="00DD0CBB" w:rsidRDefault="003637A0" w:rsidP="003637A0">
      <w:pPr>
        <w:pStyle w:val="Default"/>
        <w:rPr>
          <w:rFonts w:ascii="Times New Roman" w:hAnsi="Times New Roman" w:cs="Times New Roman"/>
        </w:rPr>
      </w:pPr>
      <w:r w:rsidRPr="00DD0CBB">
        <w:rPr>
          <w:rFonts w:ascii="Times New Roman" w:hAnsi="Times New Roman" w:cs="Times New Roman"/>
        </w:rPr>
        <w:t xml:space="preserve">Based upon the market research conducted and the resulting analysis, adequate sources of supply for small business concerns </w:t>
      </w:r>
      <w:r w:rsidRPr="00DD0CBB">
        <w:rPr>
          <w:rFonts w:ascii="Times New Roman" w:hAnsi="Times New Roman" w:cs="Times New Roman"/>
          <w:color w:val="auto"/>
        </w:rPr>
        <w:t>were obtained</w:t>
      </w:r>
      <w:r w:rsidRPr="00DD0CBB">
        <w:rPr>
          <w:rFonts w:ascii="Times New Roman" w:hAnsi="Times New Roman" w:cs="Times New Roman"/>
        </w:rPr>
        <w:t xml:space="preserve"> and after reviewing the agency goals for small business concerns, the data supports </w:t>
      </w:r>
      <w:r w:rsidR="00C63725">
        <w:rPr>
          <w:rFonts w:ascii="Times New Roman" w:hAnsi="Times New Roman" w:cs="Times New Roman"/>
        </w:rPr>
        <w:t xml:space="preserve">a total small business </w:t>
      </w:r>
      <w:r w:rsidRPr="00DD0CBB">
        <w:rPr>
          <w:rFonts w:ascii="Times New Roman" w:hAnsi="Times New Roman" w:cs="Times New Roman"/>
        </w:rPr>
        <w:t>set</w:t>
      </w:r>
      <w:r w:rsidR="00C63725">
        <w:rPr>
          <w:rFonts w:ascii="Times New Roman" w:hAnsi="Times New Roman" w:cs="Times New Roman"/>
        </w:rPr>
        <w:t>-</w:t>
      </w:r>
      <w:r w:rsidRPr="00DD0CBB">
        <w:rPr>
          <w:rFonts w:ascii="Times New Roman" w:hAnsi="Times New Roman" w:cs="Times New Roman"/>
        </w:rPr>
        <w:t>aside</w:t>
      </w:r>
      <w:r w:rsidR="00C63725">
        <w:rPr>
          <w:rFonts w:ascii="Times New Roman" w:hAnsi="Times New Roman" w:cs="Times New Roman"/>
        </w:rPr>
        <w:t>.</w:t>
      </w:r>
      <w:r w:rsidRPr="00DD0CBB">
        <w:rPr>
          <w:rFonts w:ascii="Times New Roman" w:hAnsi="Times New Roman" w:cs="Times New Roman"/>
        </w:rPr>
        <w:t xml:space="preserve">  This recommendation will be provided in the acquisition </w:t>
      </w:r>
      <w:r w:rsidR="001B0EC0">
        <w:rPr>
          <w:rFonts w:ascii="Times New Roman" w:hAnsi="Times New Roman" w:cs="Times New Roman"/>
        </w:rPr>
        <w:t xml:space="preserve">strategy. </w:t>
      </w:r>
      <w:r w:rsidRPr="00DD0CBB">
        <w:rPr>
          <w:rFonts w:ascii="Times New Roman" w:hAnsi="Times New Roman" w:cs="Times New Roman"/>
        </w:rPr>
        <w:t xml:space="preserve"> This market research information is not more than </w:t>
      </w:r>
      <w:r w:rsidR="001B0EC0">
        <w:rPr>
          <w:rFonts w:ascii="Times New Roman" w:hAnsi="Times New Roman" w:cs="Times New Roman"/>
        </w:rPr>
        <w:t>6</w:t>
      </w:r>
      <w:r w:rsidRPr="00DD0CBB">
        <w:rPr>
          <w:rFonts w:ascii="Times New Roman" w:hAnsi="Times New Roman" w:cs="Times New Roman"/>
        </w:rPr>
        <w:t xml:space="preserve"> months old.</w:t>
      </w:r>
    </w:p>
    <w:p w:rsidR="002D6F04" w:rsidRDefault="002D6F04" w:rsidP="003637A0">
      <w:pPr>
        <w:pStyle w:val="Default"/>
        <w:rPr>
          <w:rFonts w:ascii="Times New Roman" w:hAnsi="Times New Roman" w:cs="Times New Roman"/>
        </w:rPr>
      </w:pPr>
    </w:p>
    <w:p w:rsidR="001B0EC0" w:rsidRDefault="001B0EC0" w:rsidP="003637A0">
      <w:pPr>
        <w:pStyle w:val="Default"/>
        <w:rPr>
          <w:rFonts w:ascii="Times New Roman" w:hAnsi="Times New Roman" w:cs="Times New Roman"/>
        </w:rPr>
      </w:pPr>
    </w:p>
    <w:p w:rsidR="001B0EC0" w:rsidRPr="00DD0CBB" w:rsidRDefault="001B0EC0" w:rsidP="003637A0">
      <w:pPr>
        <w:pStyle w:val="Default"/>
        <w:rPr>
          <w:rFonts w:ascii="Times New Roman" w:hAnsi="Times New Roman" w:cs="Times New Roman"/>
        </w:rPr>
      </w:pPr>
    </w:p>
    <w:p w:rsidR="003637A0" w:rsidRPr="00DD0CBB" w:rsidRDefault="003637A0" w:rsidP="003637A0">
      <w:pPr>
        <w:pStyle w:val="Default"/>
        <w:rPr>
          <w:rFonts w:ascii="Times New Roman" w:hAnsi="Times New Roman" w:cs="Times New Roman"/>
          <w:b/>
        </w:rPr>
      </w:pPr>
      <w:r w:rsidRPr="00DD0CBB">
        <w:rPr>
          <w:rFonts w:ascii="Times New Roman" w:hAnsi="Times New Roman" w:cs="Times New Roman"/>
        </w:rPr>
        <w:softHyphen/>
      </w:r>
      <w:r w:rsidRPr="00DD0CBB">
        <w:rPr>
          <w:rFonts w:ascii="Times New Roman" w:hAnsi="Times New Roman" w:cs="Times New Roman"/>
        </w:rPr>
        <w:softHyphen/>
      </w:r>
      <w:r w:rsidRPr="00DD0CBB">
        <w:rPr>
          <w:rFonts w:ascii="Times New Roman" w:hAnsi="Times New Roman" w:cs="Times New Roman"/>
        </w:rPr>
        <w:softHyphen/>
      </w:r>
      <w:r w:rsidRPr="00DD0CBB">
        <w:rPr>
          <w:rFonts w:ascii="Times New Roman" w:hAnsi="Times New Roman" w:cs="Times New Roman"/>
        </w:rPr>
        <w:softHyphen/>
      </w:r>
      <w:r w:rsidRPr="00DD0CBB">
        <w:rPr>
          <w:rFonts w:ascii="Times New Roman" w:hAnsi="Times New Roman" w:cs="Times New Roman"/>
        </w:rPr>
        <w:softHyphen/>
      </w:r>
      <w:r w:rsidRPr="00DD0CBB">
        <w:rPr>
          <w:rFonts w:ascii="Times New Roman" w:hAnsi="Times New Roman" w:cs="Times New Roman"/>
        </w:rPr>
        <w:softHyphen/>
      </w:r>
      <w:r w:rsidRPr="00DD0CBB">
        <w:rPr>
          <w:rFonts w:ascii="Times New Roman" w:hAnsi="Times New Roman" w:cs="Times New Roman"/>
          <w:b/>
        </w:rPr>
        <w:t xml:space="preserve"> Signed:  ___________________________________</w:t>
      </w:r>
      <w:r w:rsidRPr="00DD0CBB">
        <w:rPr>
          <w:rFonts w:ascii="Times New Roman" w:hAnsi="Times New Roman" w:cs="Times New Roman"/>
          <w:b/>
          <w:i/>
        </w:rPr>
        <w:t xml:space="preserve"> </w:t>
      </w:r>
      <w:r w:rsidRPr="00DD0CBB">
        <w:rPr>
          <w:rFonts w:ascii="Times New Roman" w:hAnsi="Times New Roman" w:cs="Times New Roman"/>
          <w:b/>
        </w:rPr>
        <w:tab/>
        <w:t>Date:  __________________</w:t>
      </w:r>
    </w:p>
    <w:p w:rsidR="003637A0" w:rsidRDefault="003637A0" w:rsidP="003637A0">
      <w:pPr>
        <w:pStyle w:val="Default"/>
        <w:rPr>
          <w:rFonts w:ascii="Times New Roman" w:hAnsi="Times New Roman" w:cs="Times New Roman"/>
        </w:rPr>
      </w:pPr>
      <w:r w:rsidRPr="00DD0CBB">
        <w:rPr>
          <w:rFonts w:ascii="Times New Roman" w:hAnsi="Times New Roman" w:cs="Times New Roman"/>
          <w:b/>
          <w:i/>
        </w:rPr>
        <w:tab/>
        <w:t xml:space="preserve">  </w:t>
      </w:r>
      <w:r w:rsidRPr="00DD0CBB">
        <w:rPr>
          <w:rFonts w:ascii="Times New Roman" w:hAnsi="Times New Roman" w:cs="Times New Roman"/>
        </w:rPr>
        <w:t xml:space="preserve">  Contracting Officer</w:t>
      </w:r>
    </w:p>
    <w:p w:rsidR="002D6F04" w:rsidRPr="00DD0CBB" w:rsidRDefault="002D6F04" w:rsidP="003637A0">
      <w:pPr>
        <w:pStyle w:val="Default"/>
        <w:rPr>
          <w:rFonts w:ascii="Times New Roman" w:hAnsi="Times New Roman" w:cs="Times New Roman"/>
        </w:rPr>
      </w:pPr>
    </w:p>
    <w:p w:rsidR="003637A0" w:rsidRPr="00390914" w:rsidRDefault="00390914" w:rsidP="00390914">
      <w:pPr>
        <w:pStyle w:val="Default"/>
        <w:jc w:val="center"/>
        <w:rPr>
          <w:rFonts w:ascii="Times New Roman" w:hAnsi="Times New Roman" w:cs="Times New Roman"/>
          <w:b/>
          <w:i/>
          <w:color w:val="FF0000"/>
        </w:rPr>
      </w:pPr>
      <w:r w:rsidRPr="00390914">
        <w:rPr>
          <w:rFonts w:ascii="Times New Roman" w:hAnsi="Times New Roman" w:cs="Times New Roman"/>
          <w:b/>
          <w:i/>
          <w:color w:val="FF0000"/>
        </w:rPr>
        <w:lastRenderedPageBreak/>
        <w:t>OR</w:t>
      </w:r>
    </w:p>
    <w:p w:rsidR="00390914" w:rsidRPr="00DD0CBB" w:rsidRDefault="00390914" w:rsidP="00390914">
      <w:pPr>
        <w:pStyle w:val="Default"/>
        <w:jc w:val="center"/>
        <w:rPr>
          <w:rFonts w:ascii="Times New Roman" w:hAnsi="Times New Roman" w:cs="Times New Roman"/>
          <w:b/>
          <w:i/>
        </w:rPr>
      </w:pPr>
    </w:p>
    <w:p w:rsidR="00C63725" w:rsidRPr="00DD0CBB" w:rsidRDefault="00C63725" w:rsidP="00C63725">
      <w:pPr>
        <w:pStyle w:val="Default"/>
        <w:rPr>
          <w:rFonts w:ascii="Times New Roman" w:hAnsi="Times New Roman" w:cs="Times New Roman"/>
        </w:rPr>
      </w:pPr>
      <w:r w:rsidRPr="00DD0CBB">
        <w:rPr>
          <w:rFonts w:ascii="Times New Roman" w:hAnsi="Times New Roman" w:cs="Times New Roman"/>
        </w:rPr>
        <w:t xml:space="preserve">Based upon the market research conducted and the resulting analysis, adequate sources of supply for small business concerns </w:t>
      </w:r>
      <w:r w:rsidRPr="00DD0CBB">
        <w:rPr>
          <w:rFonts w:ascii="Times New Roman" w:hAnsi="Times New Roman" w:cs="Times New Roman"/>
          <w:color w:val="auto"/>
        </w:rPr>
        <w:t>were obtained</w:t>
      </w:r>
      <w:r w:rsidRPr="00DD0CBB">
        <w:rPr>
          <w:rFonts w:ascii="Times New Roman" w:hAnsi="Times New Roman" w:cs="Times New Roman"/>
        </w:rPr>
        <w:t xml:space="preserve"> and after reviewing the agency goals for small business concerns, the data supports setting aside the procurement </w:t>
      </w:r>
      <w:r w:rsidR="002D6F04">
        <w:rPr>
          <w:rFonts w:ascii="Times New Roman" w:hAnsi="Times New Roman" w:cs="Times New Roman"/>
        </w:rPr>
        <w:t>for</w:t>
      </w:r>
      <w:r w:rsidRPr="00DD0CBB">
        <w:rPr>
          <w:rFonts w:ascii="Times New Roman" w:hAnsi="Times New Roman" w:cs="Times New Roman"/>
        </w:rPr>
        <w:t xml:space="preserve"> </w:t>
      </w:r>
      <w:r w:rsidRPr="002D6F04">
        <w:rPr>
          <w:rFonts w:ascii="Times New Roman" w:hAnsi="Times New Roman" w:cs="Times New Roman"/>
          <w:color w:val="FF0000"/>
        </w:rPr>
        <w:t>(</w:t>
      </w:r>
      <w:r w:rsidRPr="002D6F04">
        <w:rPr>
          <w:rFonts w:ascii="Times New Roman" w:hAnsi="Times New Roman" w:cs="Times New Roman"/>
          <w:i/>
          <w:color w:val="FF0000"/>
          <w:u w:val="single"/>
        </w:rPr>
        <w:t>insert the socio-economic small business</w:t>
      </w:r>
      <w:r w:rsidR="002D6F04">
        <w:rPr>
          <w:rFonts w:ascii="Times New Roman" w:hAnsi="Times New Roman" w:cs="Times New Roman"/>
          <w:i/>
          <w:color w:val="FF0000"/>
          <w:u w:val="single"/>
        </w:rPr>
        <w:t xml:space="preserve"> category</w:t>
      </w:r>
      <w:r w:rsidRPr="002D6F04">
        <w:rPr>
          <w:rFonts w:ascii="Times New Roman" w:hAnsi="Times New Roman" w:cs="Times New Roman"/>
          <w:color w:val="FF0000"/>
          <w:u w:val="single"/>
        </w:rPr>
        <w:t>)</w:t>
      </w:r>
      <w:r w:rsidRPr="00DD0CBB">
        <w:rPr>
          <w:rFonts w:ascii="Times New Roman" w:hAnsi="Times New Roman" w:cs="Times New Roman"/>
          <w:u w:val="single"/>
        </w:rPr>
        <w:t>.</w:t>
      </w:r>
      <w:r w:rsidRPr="00DD0CBB">
        <w:rPr>
          <w:rFonts w:ascii="Times New Roman" w:hAnsi="Times New Roman" w:cs="Times New Roman"/>
        </w:rPr>
        <w:t xml:space="preserve">  This recommendation will be provided in the acquisition </w:t>
      </w:r>
      <w:r w:rsidR="001B0EC0">
        <w:rPr>
          <w:rFonts w:ascii="Times New Roman" w:hAnsi="Times New Roman" w:cs="Times New Roman"/>
        </w:rPr>
        <w:t>stragety.</w:t>
      </w:r>
      <w:r w:rsidRPr="00DD0CBB">
        <w:rPr>
          <w:rFonts w:ascii="Times New Roman" w:hAnsi="Times New Roman" w:cs="Times New Roman"/>
        </w:rPr>
        <w:t xml:space="preserve"> This market research information is not more than </w:t>
      </w:r>
      <w:r w:rsidR="001B0EC0">
        <w:rPr>
          <w:rFonts w:ascii="Times New Roman" w:hAnsi="Times New Roman" w:cs="Times New Roman"/>
        </w:rPr>
        <w:t>6</w:t>
      </w:r>
      <w:r w:rsidRPr="00DD0CBB">
        <w:rPr>
          <w:rFonts w:ascii="Times New Roman" w:hAnsi="Times New Roman" w:cs="Times New Roman"/>
        </w:rPr>
        <w:t xml:space="preserve"> months old.</w:t>
      </w:r>
    </w:p>
    <w:p w:rsidR="00C63725" w:rsidRDefault="00C63725" w:rsidP="00C63725">
      <w:pPr>
        <w:pStyle w:val="Default"/>
        <w:rPr>
          <w:rFonts w:ascii="Times New Roman" w:hAnsi="Times New Roman" w:cs="Times New Roman"/>
        </w:rPr>
      </w:pPr>
    </w:p>
    <w:p w:rsidR="001B0EC0" w:rsidRDefault="001B0EC0" w:rsidP="00C63725">
      <w:pPr>
        <w:pStyle w:val="Default"/>
        <w:rPr>
          <w:rFonts w:ascii="Times New Roman" w:hAnsi="Times New Roman" w:cs="Times New Roman"/>
        </w:rPr>
      </w:pPr>
    </w:p>
    <w:p w:rsidR="001B0EC0" w:rsidRDefault="001B0EC0" w:rsidP="00C63725">
      <w:pPr>
        <w:pStyle w:val="Default"/>
        <w:rPr>
          <w:rFonts w:ascii="Times New Roman" w:hAnsi="Times New Roman" w:cs="Times New Roman"/>
        </w:rPr>
      </w:pPr>
    </w:p>
    <w:p w:rsidR="001B0EC0" w:rsidRDefault="001B0EC0" w:rsidP="00C63725">
      <w:pPr>
        <w:pStyle w:val="Default"/>
        <w:rPr>
          <w:rFonts w:ascii="Times New Roman" w:hAnsi="Times New Roman" w:cs="Times New Roman"/>
        </w:rPr>
      </w:pPr>
    </w:p>
    <w:p w:rsidR="00C63725" w:rsidRPr="00DD0CBB" w:rsidRDefault="00C63725" w:rsidP="00C63725">
      <w:pPr>
        <w:pStyle w:val="Default"/>
        <w:rPr>
          <w:rFonts w:ascii="Times New Roman" w:hAnsi="Times New Roman" w:cs="Times New Roman"/>
          <w:b/>
        </w:rPr>
      </w:pPr>
      <w:r w:rsidRPr="00DD0CBB">
        <w:rPr>
          <w:rFonts w:ascii="Times New Roman" w:hAnsi="Times New Roman" w:cs="Times New Roman"/>
        </w:rPr>
        <w:softHyphen/>
      </w:r>
      <w:r w:rsidRPr="00DD0CBB">
        <w:rPr>
          <w:rFonts w:ascii="Times New Roman" w:hAnsi="Times New Roman" w:cs="Times New Roman"/>
        </w:rPr>
        <w:softHyphen/>
      </w:r>
      <w:r w:rsidRPr="00DD0CBB">
        <w:rPr>
          <w:rFonts w:ascii="Times New Roman" w:hAnsi="Times New Roman" w:cs="Times New Roman"/>
        </w:rPr>
        <w:softHyphen/>
      </w:r>
      <w:r w:rsidRPr="00DD0CBB">
        <w:rPr>
          <w:rFonts w:ascii="Times New Roman" w:hAnsi="Times New Roman" w:cs="Times New Roman"/>
        </w:rPr>
        <w:softHyphen/>
      </w:r>
      <w:r w:rsidRPr="00DD0CBB">
        <w:rPr>
          <w:rFonts w:ascii="Times New Roman" w:hAnsi="Times New Roman" w:cs="Times New Roman"/>
        </w:rPr>
        <w:softHyphen/>
      </w:r>
      <w:r w:rsidRPr="00DD0CBB">
        <w:rPr>
          <w:rFonts w:ascii="Times New Roman" w:hAnsi="Times New Roman" w:cs="Times New Roman"/>
        </w:rPr>
        <w:softHyphen/>
      </w:r>
      <w:r w:rsidRPr="00DD0CBB">
        <w:rPr>
          <w:rFonts w:ascii="Times New Roman" w:hAnsi="Times New Roman" w:cs="Times New Roman"/>
          <w:b/>
        </w:rPr>
        <w:t xml:space="preserve"> Signed:  ___________________________________</w:t>
      </w:r>
      <w:r w:rsidRPr="00DD0CBB">
        <w:rPr>
          <w:rFonts w:ascii="Times New Roman" w:hAnsi="Times New Roman" w:cs="Times New Roman"/>
          <w:b/>
          <w:i/>
        </w:rPr>
        <w:t xml:space="preserve"> </w:t>
      </w:r>
      <w:r w:rsidRPr="00DD0CBB">
        <w:rPr>
          <w:rFonts w:ascii="Times New Roman" w:hAnsi="Times New Roman" w:cs="Times New Roman"/>
          <w:b/>
        </w:rPr>
        <w:tab/>
        <w:t>Date:  __________________</w:t>
      </w:r>
    </w:p>
    <w:p w:rsidR="00C63725" w:rsidRDefault="00C63725" w:rsidP="00C63725">
      <w:pPr>
        <w:pStyle w:val="Default"/>
        <w:rPr>
          <w:rFonts w:ascii="Times New Roman" w:hAnsi="Times New Roman" w:cs="Times New Roman"/>
        </w:rPr>
      </w:pPr>
      <w:r w:rsidRPr="00DD0CBB">
        <w:rPr>
          <w:rFonts w:ascii="Times New Roman" w:hAnsi="Times New Roman" w:cs="Times New Roman"/>
          <w:b/>
          <w:i/>
        </w:rPr>
        <w:tab/>
        <w:t xml:space="preserve">  </w:t>
      </w:r>
      <w:r w:rsidRPr="00DD0CBB">
        <w:rPr>
          <w:rFonts w:ascii="Times New Roman" w:hAnsi="Times New Roman" w:cs="Times New Roman"/>
        </w:rPr>
        <w:t xml:space="preserve">  Contracting Officer</w:t>
      </w:r>
    </w:p>
    <w:p w:rsidR="002D6F04" w:rsidRPr="00DD0CBB" w:rsidRDefault="002D6F04" w:rsidP="00C63725">
      <w:pPr>
        <w:pStyle w:val="Default"/>
        <w:rPr>
          <w:rFonts w:ascii="Times New Roman" w:hAnsi="Times New Roman" w:cs="Times New Roman"/>
        </w:rPr>
      </w:pPr>
    </w:p>
    <w:p w:rsidR="00390914" w:rsidRPr="00390914" w:rsidRDefault="00390914" w:rsidP="00390914">
      <w:pPr>
        <w:jc w:val="center"/>
        <w:rPr>
          <w:b/>
          <w:i/>
          <w:color w:val="FF0000"/>
        </w:rPr>
      </w:pPr>
      <w:r w:rsidRPr="00390914">
        <w:rPr>
          <w:b/>
          <w:i/>
          <w:color w:val="FF0000"/>
        </w:rPr>
        <w:t>OR</w:t>
      </w:r>
    </w:p>
    <w:p w:rsidR="00390914" w:rsidRPr="00DD0CBB" w:rsidRDefault="00390914" w:rsidP="003637A0"/>
    <w:p w:rsidR="003637A0" w:rsidRPr="00DD0CBB" w:rsidRDefault="003637A0" w:rsidP="003637A0">
      <w:r w:rsidRPr="00DD0CBB">
        <w:t>Based on the market research conducted</w:t>
      </w:r>
      <w:r w:rsidR="00390914">
        <w:t xml:space="preserve"> and the resulting analysis, the small business community and/or a small business </w:t>
      </w:r>
      <w:r w:rsidR="002D6F04">
        <w:t>are</w:t>
      </w:r>
      <w:r w:rsidR="00390914">
        <w:t xml:space="preserve"> not capable of supporting this requirement. The acquisition strategy determined for this requirement is a full and open competition.  Small business will participate as subcontractors for this requirement.</w:t>
      </w:r>
      <w:r w:rsidRPr="00DD0CBB">
        <w:t xml:space="preserve">  This market research information is not more than </w:t>
      </w:r>
      <w:r w:rsidR="001B0EC0">
        <w:t>6</w:t>
      </w:r>
      <w:r w:rsidRPr="00DD0CBB">
        <w:t xml:space="preserve"> months old.</w:t>
      </w:r>
    </w:p>
    <w:p w:rsidR="002D6F04" w:rsidRDefault="002D6F04" w:rsidP="003637A0">
      <w:pPr>
        <w:pStyle w:val="Default"/>
        <w:rPr>
          <w:rFonts w:ascii="Times New Roman" w:hAnsi="Times New Roman" w:cs="Times New Roman"/>
        </w:rPr>
      </w:pPr>
    </w:p>
    <w:p w:rsidR="001B0EC0" w:rsidRDefault="001B0EC0" w:rsidP="003637A0">
      <w:pPr>
        <w:pStyle w:val="Default"/>
        <w:rPr>
          <w:rFonts w:ascii="Times New Roman" w:hAnsi="Times New Roman" w:cs="Times New Roman"/>
        </w:rPr>
      </w:pPr>
    </w:p>
    <w:p w:rsidR="001B0EC0" w:rsidRDefault="001B0EC0" w:rsidP="003637A0">
      <w:pPr>
        <w:pStyle w:val="Default"/>
        <w:rPr>
          <w:rFonts w:ascii="Times New Roman" w:hAnsi="Times New Roman" w:cs="Times New Roman"/>
        </w:rPr>
      </w:pPr>
    </w:p>
    <w:p w:rsidR="001B0EC0" w:rsidRDefault="001B0EC0" w:rsidP="003637A0">
      <w:pPr>
        <w:pStyle w:val="Default"/>
        <w:rPr>
          <w:rFonts w:ascii="Times New Roman" w:hAnsi="Times New Roman" w:cs="Times New Roman"/>
        </w:rPr>
      </w:pPr>
    </w:p>
    <w:p w:rsidR="003637A0" w:rsidRPr="00E31230" w:rsidRDefault="003637A0" w:rsidP="003637A0">
      <w:pPr>
        <w:pStyle w:val="Default"/>
        <w:rPr>
          <w:rFonts w:ascii="Times New Roman" w:hAnsi="Times New Roman" w:cs="Times New Roman"/>
          <w:b/>
        </w:rPr>
      </w:pPr>
      <w:r w:rsidRPr="00E31230">
        <w:rPr>
          <w:rFonts w:ascii="Times New Roman" w:hAnsi="Times New Roman" w:cs="Times New Roman"/>
        </w:rPr>
        <w:softHyphen/>
      </w:r>
      <w:r w:rsidRPr="00E31230">
        <w:rPr>
          <w:rFonts w:ascii="Times New Roman" w:hAnsi="Times New Roman" w:cs="Times New Roman"/>
        </w:rPr>
        <w:softHyphen/>
      </w:r>
      <w:r w:rsidRPr="00E31230">
        <w:rPr>
          <w:rFonts w:ascii="Times New Roman" w:hAnsi="Times New Roman" w:cs="Times New Roman"/>
        </w:rPr>
        <w:softHyphen/>
      </w:r>
      <w:r w:rsidRPr="00E31230">
        <w:rPr>
          <w:rFonts w:ascii="Times New Roman" w:hAnsi="Times New Roman" w:cs="Times New Roman"/>
        </w:rPr>
        <w:softHyphen/>
      </w:r>
      <w:r w:rsidRPr="00E31230">
        <w:rPr>
          <w:rFonts w:ascii="Times New Roman" w:hAnsi="Times New Roman" w:cs="Times New Roman"/>
        </w:rPr>
        <w:softHyphen/>
      </w:r>
      <w:r w:rsidRPr="00E31230">
        <w:rPr>
          <w:rFonts w:ascii="Times New Roman" w:hAnsi="Times New Roman" w:cs="Times New Roman"/>
        </w:rPr>
        <w:softHyphen/>
      </w:r>
      <w:r w:rsidRPr="00E31230">
        <w:rPr>
          <w:rFonts w:ascii="Times New Roman" w:hAnsi="Times New Roman" w:cs="Times New Roman"/>
          <w:b/>
        </w:rPr>
        <w:t xml:space="preserve"> Signed:  ___________________________________</w:t>
      </w:r>
      <w:r w:rsidRPr="00E31230">
        <w:rPr>
          <w:rFonts w:ascii="Times New Roman" w:hAnsi="Times New Roman" w:cs="Times New Roman"/>
          <w:b/>
          <w:i/>
        </w:rPr>
        <w:t xml:space="preserve"> </w:t>
      </w:r>
      <w:r w:rsidRPr="00E31230">
        <w:rPr>
          <w:rFonts w:ascii="Times New Roman" w:hAnsi="Times New Roman" w:cs="Times New Roman"/>
          <w:b/>
        </w:rPr>
        <w:tab/>
        <w:t>Date:  __________________</w:t>
      </w:r>
    </w:p>
    <w:p w:rsidR="00390914" w:rsidRDefault="00390914" w:rsidP="00390914">
      <w:pPr>
        <w:rPr>
          <w:b/>
          <w:i/>
          <w:color w:val="FF0000"/>
        </w:rPr>
      </w:pPr>
      <w:r>
        <w:t xml:space="preserve">                </w:t>
      </w:r>
      <w:r w:rsidR="003637A0" w:rsidRPr="00E31230">
        <w:t>Contracting Officer</w:t>
      </w:r>
      <w:r w:rsidRPr="00390914">
        <w:rPr>
          <w:b/>
          <w:i/>
          <w:color w:val="FF0000"/>
        </w:rPr>
        <w:t xml:space="preserve"> </w:t>
      </w:r>
    </w:p>
    <w:p w:rsidR="002D6F04" w:rsidRDefault="002D6F04" w:rsidP="00390914">
      <w:pPr>
        <w:jc w:val="center"/>
        <w:rPr>
          <w:b/>
          <w:i/>
          <w:color w:val="FF0000"/>
        </w:rPr>
      </w:pPr>
    </w:p>
    <w:p w:rsidR="002D6F04" w:rsidRDefault="002D6F04" w:rsidP="00390914">
      <w:pPr>
        <w:jc w:val="center"/>
        <w:rPr>
          <w:b/>
          <w:i/>
          <w:color w:val="FF0000"/>
        </w:rPr>
      </w:pPr>
    </w:p>
    <w:p w:rsidR="005203D0" w:rsidRDefault="00390914" w:rsidP="005203D0">
      <w:pPr>
        <w:pStyle w:val="Default"/>
        <w:jc w:val="center"/>
        <w:rPr>
          <w:b/>
          <w:i/>
          <w:color w:val="FF0000"/>
        </w:rPr>
      </w:pPr>
      <w:r w:rsidRPr="00390914">
        <w:rPr>
          <w:b/>
          <w:i/>
          <w:color w:val="FF0000"/>
        </w:rPr>
        <w:t>OR</w:t>
      </w:r>
    </w:p>
    <w:p w:rsidR="005203D0" w:rsidRDefault="005203D0" w:rsidP="00DC51FD">
      <w:pPr>
        <w:pStyle w:val="Default"/>
        <w:rPr>
          <w:b/>
          <w:i/>
          <w:color w:val="FF0000"/>
        </w:rPr>
      </w:pPr>
    </w:p>
    <w:p w:rsidR="00390914" w:rsidRDefault="00390914" w:rsidP="00DC51FD">
      <w:pPr>
        <w:pStyle w:val="Default"/>
        <w:rPr>
          <w:rFonts w:ascii="Times New Roman" w:hAnsi="Times New Roman" w:cs="Times New Roman"/>
          <w:color w:val="auto"/>
        </w:rPr>
      </w:pPr>
      <w:r>
        <w:rPr>
          <w:rFonts w:ascii="Times New Roman" w:hAnsi="Times New Roman" w:cs="Times New Roman"/>
        </w:rPr>
        <w:t xml:space="preserve">Based upon the market research conducted and the resulting analysis, the data supports this procurement as a sole source to </w:t>
      </w:r>
      <w:r w:rsidRPr="00390914">
        <w:rPr>
          <w:rFonts w:ascii="Times New Roman" w:hAnsi="Times New Roman" w:cs="Times New Roman"/>
          <w:i/>
          <w:color w:val="FF0000"/>
        </w:rPr>
        <w:t>(vendor</w:t>
      </w:r>
      <w:r w:rsidR="002D6F04">
        <w:rPr>
          <w:rFonts w:ascii="Times New Roman" w:hAnsi="Times New Roman" w:cs="Times New Roman"/>
          <w:i/>
          <w:color w:val="FF0000"/>
        </w:rPr>
        <w:t xml:space="preserve"> and size status</w:t>
      </w:r>
      <w:r w:rsidRPr="00390914">
        <w:rPr>
          <w:rFonts w:ascii="Times New Roman" w:hAnsi="Times New Roman" w:cs="Times New Roman"/>
          <w:i/>
          <w:color w:val="FF0000"/>
        </w:rPr>
        <w:t>)</w:t>
      </w:r>
      <w:r w:rsidRPr="00390914">
        <w:rPr>
          <w:rFonts w:ascii="Times New Roman" w:hAnsi="Times New Roman" w:cs="Times New Roman"/>
          <w:color w:val="auto"/>
        </w:rPr>
        <w:t>.</w:t>
      </w:r>
      <w:r>
        <w:rPr>
          <w:rFonts w:ascii="Times New Roman" w:hAnsi="Times New Roman" w:cs="Times New Roman"/>
          <w:color w:val="auto"/>
        </w:rPr>
        <w:t xml:space="preserve">  This market research is not more than </w:t>
      </w:r>
      <w:r w:rsidR="001B0EC0">
        <w:rPr>
          <w:rFonts w:ascii="Times New Roman" w:hAnsi="Times New Roman" w:cs="Times New Roman"/>
          <w:color w:val="auto"/>
        </w:rPr>
        <w:t>6</w:t>
      </w:r>
      <w:r>
        <w:rPr>
          <w:rFonts w:ascii="Times New Roman" w:hAnsi="Times New Roman" w:cs="Times New Roman"/>
          <w:color w:val="auto"/>
        </w:rPr>
        <w:t xml:space="preserve"> months old.</w:t>
      </w:r>
    </w:p>
    <w:p w:rsidR="005203D0" w:rsidRDefault="005203D0" w:rsidP="00DC51FD">
      <w:pPr>
        <w:pStyle w:val="Default"/>
        <w:rPr>
          <w:rFonts w:ascii="Times New Roman" w:hAnsi="Times New Roman" w:cs="Times New Roman"/>
          <w:color w:val="auto"/>
        </w:rPr>
      </w:pPr>
      <w:bookmarkStart w:id="0" w:name="_GoBack"/>
      <w:bookmarkEnd w:id="0"/>
    </w:p>
    <w:p w:rsidR="001B0EC0" w:rsidRDefault="001B0EC0" w:rsidP="00DC51FD">
      <w:pPr>
        <w:pStyle w:val="Default"/>
        <w:rPr>
          <w:rFonts w:ascii="Times New Roman" w:hAnsi="Times New Roman" w:cs="Times New Roman"/>
          <w:color w:val="auto"/>
        </w:rPr>
      </w:pPr>
    </w:p>
    <w:p w:rsidR="001B0EC0" w:rsidRDefault="001B0EC0" w:rsidP="00DC51FD">
      <w:pPr>
        <w:pStyle w:val="Default"/>
        <w:rPr>
          <w:rFonts w:ascii="Times New Roman" w:hAnsi="Times New Roman" w:cs="Times New Roman"/>
          <w:color w:val="auto"/>
        </w:rPr>
      </w:pPr>
    </w:p>
    <w:p w:rsidR="001B0EC0" w:rsidRDefault="001B0EC0" w:rsidP="00DC51FD">
      <w:pPr>
        <w:pStyle w:val="Default"/>
        <w:rPr>
          <w:rFonts w:ascii="Times New Roman" w:hAnsi="Times New Roman" w:cs="Times New Roman"/>
          <w:color w:val="auto"/>
        </w:rPr>
      </w:pPr>
    </w:p>
    <w:p w:rsidR="001B0EC0" w:rsidRDefault="001B0EC0" w:rsidP="00DC51FD">
      <w:pPr>
        <w:pStyle w:val="Default"/>
        <w:rPr>
          <w:rFonts w:ascii="Times New Roman" w:hAnsi="Times New Roman" w:cs="Times New Roman"/>
          <w:color w:val="auto"/>
        </w:rPr>
      </w:pPr>
    </w:p>
    <w:p w:rsidR="00390914" w:rsidRPr="00E31230" w:rsidRDefault="00390914" w:rsidP="00390914">
      <w:pPr>
        <w:pStyle w:val="Default"/>
        <w:rPr>
          <w:rFonts w:ascii="Times New Roman" w:hAnsi="Times New Roman" w:cs="Times New Roman"/>
          <w:b/>
        </w:rPr>
      </w:pPr>
      <w:r w:rsidRPr="00E31230">
        <w:rPr>
          <w:rFonts w:ascii="Times New Roman" w:hAnsi="Times New Roman" w:cs="Times New Roman"/>
        </w:rPr>
        <w:softHyphen/>
      </w:r>
      <w:r w:rsidRPr="00E31230">
        <w:rPr>
          <w:rFonts w:ascii="Times New Roman" w:hAnsi="Times New Roman" w:cs="Times New Roman"/>
        </w:rPr>
        <w:softHyphen/>
      </w:r>
      <w:r w:rsidRPr="00E31230">
        <w:rPr>
          <w:rFonts w:ascii="Times New Roman" w:hAnsi="Times New Roman" w:cs="Times New Roman"/>
        </w:rPr>
        <w:softHyphen/>
      </w:r>
      <w:r w:rsidRPr="00E31230">
        <w:rPr>
          <w:rFonts w:ascii="Times New Roman" w:hAnsi="Times New Roman" w:cs="Times New Roman"/>
        </w:rPr>
        <w:softHyphen/>
      </w:r>
      <w:r w:rsidRPr="00E31230">
        <w:rPr>
          <w:rFonts w:ascii="Times New Roman" w:hAnsi="Times New Roman" w:cs="Times New Roman"/>
        </w:rPr>
        <w:softHyphen/>
      </w:r>
      <w:r w:rsidRPr="00E31230">
        <w:rPr>
          <w:rFonts w:ascii="Times New Roman" w:hAnsi="Times New Roman" w:cs="Times New Roman"/>
        </w:rPr>
        <w:softHyphen/>
      </w:r>
      <w:r w:rsidRPr="00E31230">
        <w:rPr>
          <w:rFonts w:ascii="Times New Roman" w:hAnsi="Times New Roman" w:cs="Times New Roman"/>
          <w:b/>
        </w:rPr>
        <w:t xml:space="preserve"> Signed:  ___________________________________</w:t>
      </w:r>
      <w:r w:rsidRPr="00E31230">
        <w:rPr>
          <w:rFonts w:ascii="Times New Roman" w:hAnsi="Times New Roman" w:cs="Times New Roman"/>
          <w:b/>
          <w:i/>
        </w:rPr>
        <w:t xml:space="preserve"> </w:t>
      </w:r>
      <w:r w:rsidRPr="00E31230">
        <w:rPr>
          <w:rFonts w:ascii="Times New Roman" w:hAnsi="Times New Roman" w:cs="Times New Roman"/>
          <w:b/>
        </w:rPr>
        <w:tab/>
        <w:t>Date:  __________________</w:t>
      </w:r>
    </w:p>
    <w:p w:rsidR="00390914" w:rsidRDefault="00390914" w:rsidP="00390914">
      <w:pPr>
        <w:rPr>
          <w:b/>
          <w:i/>
          <w:color w:val="FF0000"/>
        </w:rPr>
      </w:pPr>
      <w:r>
        <w:t xml:space="preserve">                </w:t>
      </w:r>
      <w:r w:rsidRPr="00E31230">
        <w:t>Contracting Officer</w:t>
      </w:r>
      <w:r w:rsidRPr="00390914">
        <w:rPr>
          <w:b/>
          <w:i/>
          <w:color w:val="FF0000"/>
        </w:rPr>
        <w:t xml:space="preserve"> </w:t>
      </w:r>
    </w:p>
    <w:p w:rsidR="00390914" w:rsidRPr="00390914" w:rsidRDefault="00390914" w:rsidP="00DC51FD">
      <w:pPr>
        <w:pStyle w:val="Default"/>
        <w:rPr>
          <w:rFonts w:ascii="Times New Roman" w:hAnsi="Times New Roman" w:cs="Times New Roman"/>
        </w:rPr>
      </w:pPr>
    </w:p>
    <w:sectPr w:rsidR="00390914" w:rsidRPr="00390914" w:rsidSect="00BC1A6A">
      <w:headerReference w:type="default" r:id="rId19"/>
      <w:footerReference w:type="default" r:id="rId2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3C" w:rsidRDefault="00916F3C" w:rsidP="00B94DCC">
      <w:r>
        <w:separator/>
      </w:r>
    </w:p>
  </w:endnote>
  <w:endnote w:type="continuationSeparator" w:id="0">
    <w:p w:rsidR="00916F3C" w:rsidRDefault="00916F3C" w:rsidP="00B9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8985"/>
      <w:docPartObj>
        <w:docPartGallery w:val="Page Numbers (Bottom of Page)"/>
        <w:docPartUnique/>
      </w:docPartObj>
    </w:sdtPr>
    <w:sdtEndPr/>
    <w:sdtContent>
      <w:p w:rsidR="00D47575" w:rsidRPr="006F706A" w:rsidRDefault="00D47575" w:rsidP="00D47575">
        <w:pPr>
          <w:pStyle w:val="Footer"/>
          <w:jc w:val="right"/>
          <w:rPr>
            <w:rStyle w:val="PageNumber"/>
            <w:sz w:val="18"/>
            <w:szCs w:val="18"/>
          </w:rPr>
        </w:pPr>
        <w:r w:rsidRPr="006F706A">
          <w:rPr>
            <w:sz w:val="18"/>
            <w:szCs w:val="18"/>
          </w:rPr>
          <w:t xml:space="preserve">Page </w:t>
        </w:r>
        <w:r w:rsidRPr="006F706A">
          <w:rPr>
            <w:rStyle w:val="PageNumber"/>
            <w:sz w:val="18"/>
            <w:szCs w:val="18"/>
          </w:rPr>
          <w:fldChar w:fldCharType="begin"/>
        </w:r>
        <w:r w:rsidRPr="006F706A">
          <w:rPr>
            <w:rStyle w:val="PageNumber"/>
            <w:sz w:val="18"/>
            <w:szCs w:val="18"/>
          </w:rPr>
          <w:instrText xml:space="preserve"> PAGE </w:instrText>
        </w:r>
        <w:r w:rsidRPr="006F706A">
          <w:rPr>
            <w:rStyle w:val="PageNumber"/>
            <w:sz w:val="18"/>
            <w:szCs w:val="18"/>
          </w:rPr>
          <w:fldChar w:fldCharType="separate"/>
        </w:r>
        <w:r w:rsidR="001B0EC0">
          <w:rPr>
            <w:rStyle w:val="PageNumber"/>
            <w:noProof/>
            <w:sz w:val="18"/>
            <w:szCs w:val="18"/>
          </w:rPr>
          <w:t>6</w:t>
        </w:r>
        <w:r w:rsidRPr="006F706A">
          <w:rPr>
            <w:rStyle w:val="PageNumber"/>
            <w:sz w:val="18"/>
            <w:szCs w:val="18"/>
          </w:rPr>
          <w:fldChar w:fldCharType="end"/>
        </w:r>
        <w:r w:rsidRPr="006F706A">
          <w:rPr>
            <w:rStyle w:val="PageNumber"/>
            <w:sz w:val="18"/>
            <w:szCs w:val="18"/>
          </w:rPr>
          <w:t xml:space="preserve"> of </w:t>
        </w:r>
        <w:r w:rsidRPr="006F706A">
          <w:rPr>
            <w:rStyle w:val="PageNumber"/>
            <w:sz w:val="18"/>
            <w:szCs w:val="18"/>
          </w:rPr>
          <w:fldChar w:fldCharType="begin"/>
        </w:r>
        <w:r w:rsidRPr="006F706A">
          <w:rPr>
            <w:rStyle w:val="PageNumber"/>
            <w:sz w:val="18"/>
            <w:szCs w:val="18"/>
          </w:rPr>
          <w:instrText xml:space="preserve"> NUMPAGES </w:instrText>
        </w:r>
        <w:r w:rsidRPr="006F706A">
          <w:rPr>
            <w:rStyle w:val="PageNumber"/>
            <w:sz w:val="18"/>
            <w:szCs w:val="18"/>
          </w:rPr>
          <w:fldChar w:fldCharType="separate"/>
        </w:r>
        <w:r w:rsidR="001B0EC0">
          <w:rPr>
            <w:rStyle w:val="PageNumber"/>
            <w:noProof/>
            <w:sz w:val="18"/>
            <w:szCs w:val="18"/>
          </w:rPr>
          <w:t>6</w:t>
        </w:r>
        <w:r w:rsidRPr="006F706A">
          <w:rPr>
            <w:rStyle w:val="PageNumber"/>
            <w:sz w:val="18"/>
            <w:szCs w:val="18"/>
          </w:rPr>
          <w:fldChar w:fldCharType="end"/>
        </w:r>
        <w:r w:rsidRPr="006F706A">
          <w:rPr>
            <w:rStyle w:val="PageNumber"/>
            <w:sz w:val="18"/>
            <w:szCs w:val="18"/>
          </w:rPr>
          <w:t xml:space="preserve"> Pages</w:t>
        </w:r>
      </w:p>
      <w:p w:rsidR="00D47575" w:rsidRDefault="0070745D" w:rsidP="00D47575">
        <w:pPr>
          <w:widowControl w:val="0"/>
          <w:ind w:left="-360"/>
          <w:jc w:val="right"/>
          <w:rPr>
            <w:rStyle w:val="PageNumber"/>
            <w:sz w:val="18"/>
            <w:szCs w:val="18"/>
          </w:rPr>
        </w:pPr>
        <w:r>
          <w:rPr>
            <w:rStyle w:val="PageNumber"/>
            <w:sz w:val="18"/>
            <w:szCs w:val="18"/>
          </w:rPr>
          <w:t>Dec 2014</w:t>
        </w:r>
      </w:p>
      <w:p w:rsidR="00473BB4" w:rsidRDefault="00916F3C">
        <w:pPr>
          <w:pStyle w:val="Footer"/>
          <w:jc w:val="right"/>
        </w:pPr>
      </w:p>
    </w:sdtContent>
  </w:sdt>
  <w:p w:rsidR="00473BB4" w:rsidRDefault="00473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3C" w:rsidRDefault="00916F3C" w:rsidP="00B94DCC">
      <w:r>
        <w:separator/>
      </w:r>
    </w:p>
  </w:footnote>
  <w:footnote w:type="continuationSeparator" w:id="0">
    <w:p w:rsidR="00916F3C" w:rsidRDefault="00916F3C" w:rsidP="00B94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B4" w:rsidRPr="001B42D6" w:rsidRDefault="001B42D6" w:rsidP="00B94DCC">
    <w:pPr>
      <w:pStyle w:val="Header"/>
      <w:jc w:val="center"/>
      <w:rPr>
        <w:rFonts w:ascii="Arial" w:hAnsi="Arial" w:cs="Arial"/>
        <w:i/>
        <w:sz w:val="20"/>
        <w:szCs w:val="20"/>
      </w:rPr>
    </w:pPr>
    <w:r w:rsidRPr="001B42D6">
      <w:rPr>
        <w:rFonts w:ascii="Arial" w:hAnsi="Arial" w:cs="Arial"/>
        <w:i/>
        <w:sz w:val="20"/>
        <w:szCs w:val="20"/>
      </w:rPr>
      <w:t xml:space="preserve">When completed: this document shall be marked: </w:t>
    </w:r>
    <w:r w:rsidR="00473BB4" w:rsidRPr="001B42D6">
      <w:rPr>
        <w:rFonts w:ascii="Arial" w:hAnsi="Arial" w:cs="Arial"/>
        <w:i/>
        <w:sz w:val="20"/>
        <w:szCs w:val="20"/>
      </w:rPr>
      <w:t>FOR OFFIC</w:t>
    </w:r>
    <w:r w:rsidRPr="001B42D6">
      <w:rPr>
        <w:rFonts w:ascii="Arial" w:hAnsi="Arial" w:cs="Arial"/>
        <w:i/>
        <w:sz w:val="20"/>
        <w:szCs w:val="20"/>
      </w:rPr>
      <w:t>I</w:t>
    </w:r>
    <w:r w:rsidR="00473BB4" w:rsidRPr="001B42D6">
      <w:rPr>
        <w:rFonts w:ascii="Arial" w:hAnsi="Arial" w:cs="Arial"/>
        <w:i/>
        <w:sz w:val="20"/>
        <w:szCs w:val="20"/>
      </w:rPr>
      <w:t>AL USE ONLY</w:t>
    </w:r>
  </w:p>
  <w:p w:rsidR="00473BB4" w:rsidRPr="001B42D6" w:rsidRDefault="00473BB4" w:rsidP="003F160F">
    <w:pPr>
      <w:pStyle w:val="Header"/>
      <w:jc w:val="center"/>
      <w:rPr>
        <w:rFonts w:ascii="Arial" w:hAnsi="Arial" w:cs="Arial"/>
        <w:i/>
        <w:sz w:val="20"/>
        <w:szCs w:val="20"/>
      </w:rPr>
    </w:pPr>
    <w:r w:rsidRPr="001B42D6">
      <w:rPr>
        <w:rFonts w:ascii="Arial" w:hAnsi="Arial" w:cs="Arial"/>
        <w:i/>
        <w:sz w:val="20"/>
        <w:szCs w:val="20"/>
      </w:rPr>
      <w:t>SOURCE SELECTION INFORMATION – SEE FAR 2.101 AND 3.104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212"/>
    <w:multiLevelType w:val="hybridMultilevel"/>
    <w:tmpl w:val="245C5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F61B7"/>
    <w:multiLevelType w:val="hybridMultilevel"/>
    <w:tmpl w:val="A7FA9AB0"/>
    <w:lvl w:ilvl="0" w:tplc="F35A6A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472F6"/>
    <w:multiLevelType w:val="hybridMultilevel"/>
    <w:tmpl w:val="C672BB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62C1E"/>
    <w:multiLevelType w:val="hybridMultilevel"/>
    <w:tmpl w:val="4A26EC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843BF3"/>
    <w:multiLevelType w:val="hybridMultilevel"/>
    <w:tmpl w:val="89C00AFE"/>
    <w:lvl w:ilvl="0" w:tplc="ADB0C5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AF4DF6"/>
    <w:multiLevelType w:val="hybridMultilevel"/>
    <w:tmpl w:val="5608E6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797F65"/>
    <w:multiLevelType w:val="hybridMultilevel"/>
    <w:tmpl w:val="1AC0A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8C4FF5"/>
    <w:multiLevelType w:val="hybridMultilevel"/>
    <w:tmpl w:val="6798CD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C06B5F"/>
    <w:multiLevelType w:val="hybridMultilevel"/>
    <w:tmpl w:val="4FFE3D6E"/>
    <w:lvl w:ilvl="0" w:tplc="1EE810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5819E1"/>
    <w:multiLevelType w:val="hybridMultilevel"/>
    <w:tmpl w:val="11ECCBD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B4B17AA"/>
    <w:multiLevelType w:val="hybridMultilevel"/>
    <w:tmpl w:val="16E24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72832"/>
    <w:multiLevelType w:val="hybridMultilevel"/>
    <w:tmpl w:val="817E30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DD4B12"/>
    <w:multiLevelType w:val="hybridMultilevel"/>
    <w:tmpl w:val="4E2A11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21A5C"/>
    <w:multiLevelType w:val="hybridMultilevel"/>
    <w:tmpl w:val="D1AC30E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F05970"/>
    <w:multiLevelType w:val="hybridMultilevel"/>
    <w:tmpl w:val="E3A6DA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nsid w:val="446B708D"/>
    <w:multiLevelType w:val="hybridMultilevel"/>
    <w:tmpl w:val="EC228322"/>
    <w:lvl w:ilvl="0" w:tplc="F4DA1B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72D43F2"/>
    <w:multiLevelType w:val="hybridMultilevel"/>
    <w:tmpl w:val="CC8461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472D4F"/>
    <w:multiLevelType w:val="hybridMultilevel"/>
    <w:tmpl w:val="FAE26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83999"/>
    <w:multiLevelType w:val="hybridMultilevel"/>
    <w:tmpl w:val="9DE85B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1961BA"/>
    <w:multiLevelType w:val="hybridMultilevel"/>
    <w:tmpl w:val="5B60DD6E"/>
    <w:lvl w:ilvl="0" w:tplc="6520D68A">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2245A2"/>
    <w:multiLevelType w:val="hybridMultilevel"/>
    <w:tmpl w:val="4EB876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0214A8"/>
    <w:multiLevelType w:val="hybridMultilevel"/>
    <w:tmpl w:val="97621C1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6943A5"/>
    <w:multiLevelType w:val="hybridMultilevel"/>
    <w:tmpl w:val="397E1188"/>
    <w:lvl w:ilvl="0" w:tplc="F6B419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C220B3"/>
    <w:multiLevelType w:val="hybridMultilevel"/>
    <w:tmpl w:val="2810433C"/>
    <w:lvl w:ilvl="0" w:tplc="C900A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B2947"/>
    <w:multiLevelType w:val="hybridMultilevel"/>
    <w:tmpl w:val="84B46054"/>
    <w:lvl w:ilvl="0" w:tplc="B6960C80">
      <w:start w:val="1"/>
      <w:numFmt w:val="upperRoman"/>
      <w:lvlText w:val="%1.  "/>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480580"/>
    <w:multiLevelType w:val="hybridMultilevel"/>
    <w:tmpl w:val="2BBC3754"/>
    <w:lvl w:ilvl="0" w:tplc="4712D91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E91420"/>
    <w:multiLevelType w:val="hybridMultilevel"/>
    <w:tmpl w:val="968CF4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3F0887"/>
    <w:multiLevelType w:val="hybridMultilevel"/>
    <w:tmpl w:val="BBB83AD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C42D6F"/>
    <w:multiLevelType w:val="hybridMultilevel"/>
    <w:tmpl w:val="6A548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982746"/>
    <w:multiLevelType w:val="hybridMultilevel"/>
    <w:tmpl w:val="A800ABDC"/>
    <w:lvl w:ilvl="0" w:tplc="0409000B">
      <w:start w:val="1"/>
      <w:numFmt w:val="bullet"/>
      <w:lvlText w:val=""/>
      <w:lvlJc w:val="left"/>
      <w:pPr>
        <w:tabs>
          <w:tab w:val="num" w:pos="1080"/>
        </w:tabs>
        <w:ind w:left="1080" w:hanging="72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660BB5"/>
    <w:multiLevelType w:val="hybridMultilevel"/>
    <w:tmpl w:val="3BD0E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E560C5"/>
    <w:multiLevelType w:val="hybridMultilevel"/>
    <w:tmpl w:val="54ACA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46F2738"/>
    <w:multiLevelType w:val="hybridMultilevel"/>
    <w:tmpl w:val="760641BE"/>
    <w:lvl w:ilvl="0" w:tplc="627CB5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DBD2021"/>
    <w:multiLevelType w:val="hybridMultilevel"/>
    <w:tmpl w:val="873C8CC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E1835B8"/>
    <w:multiLevelType w:val="hybridMultilevel"/>
    <w:tmpl w:val="C1182CB2"/>
    <w:lvl w:ilvl="0" w:tplc="2C8A02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9C08FE"/>
    <w:multiLevelType w:val="hybridMultilevel"/>
    <w:tmpl w:val="72C8B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0"/>
  </w:num>
  <w:num w:numId="4">
    <w:abstractNumId w:val="5"/>
  </w:num>
  <w:num w:numId="5">
    <w:abstractNumId w:val="3"/>
  </w:num>
  <w:num w:numId="6">
    <w:abstractNumId w:val="27"/>
  </w:num>
  <w:num w:numId="7">
    <w:abstractNumId w:val="21"/>
  </w:num>
  <w:num w:numId="8">
    <w:abstractNumId w:val="26"/>
  </w:num>
  <w:num w:numId="9">
    <w:abstractNumId w:val="33"/>
  </w:num>
  <w:num w:numId="10">
    <w:abstractNumId w:val="16"/>
  </w:num>
  <w:num w:numId="11">
    <w:abstractNumId w:val="14"/>
  </w:num>
  <w:num w:numId="12">
    <w:abstractNumId w:val="7"/>
  </w:num>
  <w:num w:numId="13">
    <w:abstractNumId w:val="29"/>
  </w:num>
  <w:num w:numId="14">
    <w:abstractNumId w:val="13"/>
  </w:num>
  <w:num w:numId="15">
    <w:abstractNumId w:val="28"/>
  </w:num>
  <w:num w:numId="16">
    <w:abstractNumId w:val="9"/>
  </w:num>
  <w:num w:numId="17">
    <w:abstractNumId w:val="10"/>
  </w:num>
  <w:num w:numId="18">
    <w:abstractNumId w:val="35"/>
  </w:num>
  <w:num w:numId="19">
    <w:abstractNumId w:val="17"/>
  </w:num>
  <w:num w:numId="20">
    <w:abstractNumId w:val="2"/>
  </w:num>
  <w:num w:numId="21">
    <w:abstractNumId w:val="19"/>
  </w:num>
  <w:num w:numId="22">
    <w:abstractNumId w:val="23"/>
  </w:num>
  <w:num w:numId="23">
    <w:abstractNumId w:val="22"/>
  </w:num>
  <w:num w:numId="24">
    <w:abstractNumId w:val="15"/>
  </w:num>
  <w:num w:numId="25">
    <w:abstractNumId w:val="4"/>
  </w:num>
  <w:num w:numId="26">
    <w:abstractNumId w:val="32"/>
  </w:num>
  <w:num w:numId="27">
    <w:abstractNumId w:val="8"/>
  </w:num>
  <w:num w:numId="28">
    <w:abstractNumId w:val="31"/>
  </w:num>
  <w:num w:numId="29">
    <w:abstractNumId w:val="34"/>
  </w:num>
  <w:num w:numId="30">
    <w:abstractNumId w:val="25"/>
  </w:num>
  <w:num w:numId="31">
    <w:abstractNumId w:val="24"/>
  </w:num>
  <w:num w:numId="32">
    <w:abstractNumId w:val="0"/>
  </w:num>
  <w:num w:numId="33">
    <w:abstractNumId w:val="1"/>
  </w:num>
  <w:num w:numId="34">
    <w:abstractNumId w:val="30"/>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65"/>
    <w:rsid w:val="00012549"/>
    <w:rsid w:val="00036DD5"/>
    <w:rsid w:val="00037631"/>
    <w:rsid w:val="00037A71"/>
    <w:rsid w:val="00046B04"/>
    <w:rsid w:val="00050FE5"/>
    <w:rsid w:val="00054494"/>
    <w:rsid w:val="00056A9C"/>
    <w:rsid w:val="00060D04"/>
    <w:rsid w:val="00076D86"/>
    <w:rsid w:val="00093279"/>
    <w:rsid w:val="000B0545"/>
    <w:rsid w:val="000B3750"/>
    <w:rsid w:val="000B4432"/>
    <w:rsid w:val="000C003E"/>
    <w:rsid w:val="000D4647"/>
    <w:rsid w:val="000D52A3"/>
    <w:rsid w:val="000F2562"/>
    <w:rsid w:val="00117311"/>
    <w:rsid w:val="0013063E"/>
    <w:rsid w:val="00131FD2"/>
    <w:rsid w:val="001514EC"/>
    <w:rsid w:val="00163B7F"/>
    <w:rsid w:val="001670F8"/>
    <w:rsid w:val="00190FCF"/>
    <w:rsid w:val="00196D25"/>
    <w:rsid w:val="00197C30"/>
    <w:rsid w:val="001B0EC0"/>
    <w:rsid w:val="001B42D6"/>
    <w:rsid w:val="001D1D08"/>
    <w:rsid w:val="001F4445"/>
    <w:rsid w:val="001F745A"/>
    <w:rsid w:val="00206B71"/>
    <w:rsid w:val="002323B6"/>
    <w:rsid w:val="00240649"/>
    <w:rsid w:val="00247CFE"/>
    <w:rsid w:val="00292489"/>
    <w:rsid w:val="002B04C8"/>
    <w:rsid w:val="002B24B7"/>
    <w:rsid w:val="002C50D8"/>
    <w:rsid w:val="002C6506"/>
    <w:rsid w:val="002D6F04"/>
    <w:rsid w:val="002E059E"/>
    <w:rsid w:val="002E4656"/>
    <w:rsid w:val="002F49D6"/>
    <w:rsid w:val="002F7CB8"/>
    <w:rsid w:val="00300FCF"/>
    <w:rsid w:val="0030500F"/>
    <w:rsid w:val="003059DD"/>
    <w:rsid w:val="003234C6"/>
    <w:rsid w:val="00323F13"/>
    <w:rsid w:val="00344655"/>
    <w:rsid w:val="003630A8"/>
    <w:rsid w:val="003637A0"/>
    <w:rsid w:val="0036527E"/>
    <w:rsid w:val="00366F34"/>
    <w:rsid w:val="00383A0A"/>
    <w:rsid w:val="0039089A"/>
    <w:rsid w:val="00390914"/>
    <w:rsid w:val="003A35F1"/>
    <w:rsid w:val="003D1A4F"/>
    <w:rsid w:val="003D7BBF"/>
    <w:rsid w:val="003E0462"/>
    <w:rsid w:val="003E1239"/>
    <w:rsid w:val="003F0A6C"/>
    <w:rsid w:val="003F160F"/>
    <w:rsid w:val="003F6857"/>
    <w:rsid w:val="00402910"/>
    <w:rsid w:val="00403AD6"/>
    <w:rsid w:val="0040577D"/>
    <w:rsid w:val="00414F1E"/>
    <w:rsid w:val="00415EE4"/>
    <w:rsid w:val="00427F23"/>
    <w:rsid w:val="00436D04"/>
    <w:rsid w:val="00445BD3"/>
    <w:rsid w:val="00456EBE"/>
    <w:rsid w:val="00470607"/>
    <w:rsid w:val="00473BB4"/>
    <w:rsid w:val="00481F8E"/>
    <w:rsid w:val="004934D1"/>
    <w:rsid w:val="004A0F41"/>
    <w:rsid w:val="004C1230"/>
    <w:rsid w:val="004F3E7A"/>
    <w:rsid w:val="004F62DB"/>
    <w:rsid w:val="00510DD0"/>
    <w:rsid w:val="00513917"/>
    <w:rsid w:val="005203D0"/>
    <w:rsid w:val="00525E5D"/>
    <w:rsid w:val="00534BE0"/>
    <w:rsid w:val="00543366"/>
    <w:rsid w:val="005821D6"/>
    <w:rsid w:val="00582334"/>
    <w:rsid w:val="005A2ED5"/>
    <w:rsid w:val="005A3FED"/>
    <w:rsid w:val="005B02A3"/>
    <w:rsid w:val="005C1D70"/>
    <w:rsid w:val="005D5BD5"/>
    <w:rsid w:val="005E5433"/>
    <w:rsid w:val="0060275F"/>
    <w:rsid w:val="006449F6"/>
    <w:rsid w:val="00645EA4"/>
    <w:rsid w:val="006462E5"/>
    <w:rsid w:val="00650ECD"/>
    <w:rsid w:val="006750A3"/>
    <w:rsid w:val="0067718D"/>
    <w:rsid w:val="00682943"/>
    <w:rsid w:val="006941B0"/>
    <w:rsid w:val="006A4ECA"/>
    <w:rsid w:val="006F41A7"/>
    <w:rsid w:val="006F6101"/>
    <w:rsid w:val="00705A5E"/>
    <w:rsid w:val="0070745D"/>
    <w:rsid w:val="00722BCB"/>
    <w:rsid w:val="00732E53"/>
    <w:rsid w:val="007403D6"/>
    <w:rsid w:val="0075106F"/>
    <w:rsid w:val="00786F30"/>
    <w:rsid w:val="007D10E0"/>
    <w:rsid w:val="007D2C0A"/>
    <w:rsid w:val="007D44B4"/>
    <w:rsid w:val="007E5265"/>
    <w:rsid w:val="007E6D18"/>
    <w:rsid w:val="007F202C"/>
    <w:rsid w:val="007F2623"/>
    <w:rsid w:val="0080312C"/>
    <w:rsid w:val="00815AFC"/>
    <w:rsid w:val="0085624F"/>
    <w:rsid w:val="00860D2C"/>
    <w:rsid w:val="008818A9"/>
    <w:rsid w:val="008B0B4A"/>
    <w:rsid w:val="008B6B98"/>
    <w:rsid w:val="008D278E"/>
    <w:rsid w:val="008E0521"/>
    <w:rsid w:val="008E6735"/>
    <w:rsid w:val="008F06A0"/>
    <w:rsid w:val="008F30CD"/>
    <w:rsid w:val="00901537"/>
    <w:rsid w:val="00904426"/>
    <w:rsid w:val="0091143E"/>
    <w:rsid w:val="00916F3C"/>
    <w:rsid w:val="00917587"/>
    <w:rsid w:val="0094147F"/>
    <w:rsid w:val="009434F6"/>
    <w:rsid w:val="0096053E"/>
    <w:rsid w:val="0097386D"/>
    <w:rsid w:val="009747AA"/>
    <w:rsid w:val="00990627"/>
    <w:rsid w:val="009C7EEB"/>
    <w:rsid w:val="009D32D5"/>
    <w:rsid w:val="009D6628"/>
    <w:rsid w:val="009E7A87"/>
    <w:rsid w:val="009F7F6B"/>
    <w:rsid w:val="00A01047"/>
    <w:rsid w:val="00A11AAA"/>
    <w:rsid w:val="00A21C15"/>
    <w:rsid w:val="00A23590"/>
    <w:rsid w:val="00A23D82"/>
    <w:rsid w:val="00A262C5"/>
    <w:rsid w:val="00A3202F"/>
    <w:rsid w:val="00A45889"/>
    <w:rsid w:val="00A76A7B"/>
    <w:rsid w:val="00AB1AE4"/>
    <w:rsid w:val="00AC0102"/>
    <w:rsid w:val="00AE34CD"/>
    <w:rsid w:val="00AF4230"/>
    <w:rsid w:val="00B0075A"/>
    <w:rsid w:val="00B04B45"/>
    <w:rsid w:val="00B10C13"/>
    <w:rsid w:val="00B36638"/>
    <w:rsid w:val="00B366AC"/>
    <w:rsid w:val="00B90004"/>
    <w:rsid w:val="00B9383F"/>
    <w:rsid w:val="00B94DCC"/>
    <w:rsid w:val="00B965B3"/>
    <w:rsid w:val="00BA3B52"/>
    <w:rsid w:val="00BC1A6A"/>
    <w:rsid w:val="00BC32ED"/>
    <w:rsid w:val="00BD2C1D"/>
    <w:rsid w:val="00BF69D8"/>
    <w:rsid w:val="00C01F13"/>
    <w:rsid w:val="00C05939"/>
    <w:rsid w:val="00C111A0"/>
    <w:rsid w:val="00C25AF5"/>
    <w:rsid w:val="00C2689C"/>
    <w:rsid w:val="00C33D84"/>
    <w:rsid w:val="00C376F7"/>
    <w:rsid w:val="00C44416"/>
    <w:rsid w:val="00C4497A"/>
    <w:rsid w:val="00C45F3A"/>
    <w:rsid w:val="00C60E06"/>
    <w:rsid w:val="00C63725"/>
    <w:rsid w:val="00C8202D"/>
    <w:rsid w:val="00C85ECE"/>
    <w:rsid w:val="00C869E8"/>
    <w:rsid w:val="00CD0851"/>
    <w:rsid w:val="00CE73B8"/>
    <w:rsid w:val="00D11D21"/>
    <w:rsid w:val="00D13A52"/>
    <w:rsid w:val="00D2249B"/>
    <w:rsid w:val="00D32848"/>
    <w:rsid w:val="00D47575"/>
    <w:rsid w:val="00D521DE"/>
    <w:rsid w:val="00D53F4D"/>
    <w:rsid w:val="00D77127"/>
    <w:rsid w:val="00D836B7"/>
    <w:rsid w:val="00D90BC9"/>
    <w:rsid w:val="00DC51FD"/>
    <w:rsid w:val="00DD0CBB"/>
    <w:rsid w:val="00E022D7"/>
    <w:rsid w:val="00E04668"/>
    <w:rsid w:val="00E061DB"/>
    <w:rsid w:val="00E07710"/>
    <w:rsid w:val="00E16BA6"/>
    <w:rsid w:val="00E23624"/>
    <w:rsid w:val="00E31230"/>
    <w:rsid w:val="00E37217"/>
    <w:rsid w:val="00E66593"/>
    <w:rsid w:val="00E74070"/>
    <w:rsid w:val="00E91847"/>
    <w:rsid w:val="00E97028"/>
    <w:rsid w:val="00EA5AE6"/>
    <w:rsid w:val="00EC0944"/>
    <w:rsid w:val="00ED187D"/>
    <w:rsid w:val="00EE47CC"/>
    <w:rsid w:val="00EE4B37"/>
    <w:rsid w:val="00EE4DD3"/>
    <w:rsid w:val="00EE4DDD"/>
    <w:rsid w:val="00EE61A6"/>
    <w:rsid w:val="00EE69F5"/>
    <w:rsid w:val="00EF0070"/>
    <w:rsid w:val="00EF6F8D"/>
    <w:rsid w:val="00F02CF0"/>
    <w:rsid w:val="00F0622B"/>
    <w:rsid w:val="00F17226"/>
    <w:rsid w:val="00F540DA"/>
    <w:rsid w:val="00F905CE"/>
    <w:rsid w:val="00F91B01"/>
    <w:rsid w:val="00FA2F95"/>
    <w:rsid w:val="00FC706F"/>
    <w:rsid w:val="00FD6F12"/>
    <w:rsid w:val="00FE5CCF"/>
    <w:rsid w:val="00FF0D4F"/>
    <w:rsid w:val="00FF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2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265"/>
    <w:pPr>
      <w:widowControl w:val="0"/>
      <w:autoSpaceDE w:val="0"/>
      <w:autoSpaceDN w:val="0"/>
      <w:adjustRightInd w:val="0"/>
    </w:pPr>
    <w:rPr>
      <w:rFonts w:ascii="Times" w:hAnsi="Times" w:cs="Times"/>
      <w:color w:val="000000"/>
      <w:sz w:val="24"/>
      <w:szCs w:val="24"/>
    </w:rPr>
  </w:style>
  <w:style w:type="paragraph" w:customStyle="1" w:styleId="CM61">
    <w:name w:val="CM61"/>
    <w:basedOn w:val="Default"/>
    <w:next w:val="Default"/>
    <w:rsid w:val="007E5265"/>
    <w:pPr>
      <w:spacing w:line="583" w:lineRule="atLeast"/>
    </w:pPr>
    <w:rPr>
      <w:rFonts w:cs="Times New Roman"/>
      <w:color w:val="auto"/>
    </w:rPr>
  </w:style>
  <w:style w:type="paragraph" w:customStyle="1" w:styleId="CM66">
    <w:name w:val="CM66"/>
    <w:basedOn w:val="Default"/>
    <w:next w:val="Default"/>
    <w:rsid w:val="007E5265"/>
    <w:pPr>
      <w:spacing w:line="553" w:lineRule="atLeast"/>
    </w:pPr>
    <w:rPr>
      <w:rFonts w:cs="Times New Roman"/>
      <w:color w:val="auto"/>
    </w:rPr>
  </w:style>
  <w:style w:type="paragraph" w:customStyle="1" w:styleId="CM611">
    <w:name w:val="CM61+1"/>
    <w:basedOn w:val="Default"/>
    <w:next w:val="Default"/>
    <w:rsid w:val="007E5265"/>
    <w:pPr>
      <w:spacing w:after="273"/>
    </w:pPr>
    <w:rPr>
      <w:rFonts w:cs="Times New Roman"/>
      <w:color w:val="auto"/>
    </w:rPr>
  </w:style>
  <w:style w:type="paragraph" w:customStyle="1" w:styleId="CM143">
    <w:name w:val="CM14+3"/>
    <w:basedOn w:val="Default"/>
    <w:next w:val="Default"/>
    <w:rsid w:val="007E5265"/>
    <w:pPr>
      <w:spacing w:line="273" w:lineRule="atLeast"/>
    </w:pPr>
    <w:rPr>
      <w:rFonts w:cs="Times New Roman"/>
      <w:color w:val="auto"/>
    </w:rPr>
  </w:style>
  <w:style w:type="paragraph" w:customStyle="1" w:styleId="CM19">
    <w:name w:val="CM1+9"/>
    <w:basedOn w:val="Default"/>
    <w:next w:val="Default"/>
    <w:rsid w:val="007E5265"/>
    <w:rPr>
      <w:rFonts w:cs="Times New Roman"/>
      <w:color w:val="auto"/>
    </w:rPr>
  </w:style>
  <w:style w:type="paragraph" w:customStyle="1" w:styleId="CM521">
    <w:name w:val="CM52+1"/>
    <w:basedOn w:val="Default"/>
    <w:next w:val="Default"/>
    <w:rsid w:val="007E5265"/>
    <w:rPr>
      <w:rFonts w:cs="Times New Roman"/>
      <w:color w:val="auto"/>
    </w:rPr>
  </w:style>
  <w:style w:type="paragraph" w:customStyle="1" w:styleId="CM541">
    <w:name w:val="CM54+1"/>
    <w:basedOn w:val="Default"/>
    <w:next w:val="Default"/>
    <w:rsid w:val="007E5265"/>
    <w:pPr>
      <w:spacing w:line="253" w:lineRule="atLeast"/>
    </w:pPr>
    <w:rPr>
      <w:rFonts w:cs="Times New Roman"/>
      <w:color w:val="auto"/>
    </w:rPr>
  </w:style>
  <w:style w:type="table" w:styleId="TableGrid">
    <w:name w:val="Table Grid"/>
    <w:basedOn w:val="TableNormal"/>
    <w:rsid w:val="007E5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462E5"/>
    <w:rPr>
      <w:color w:val="0000FF"/>
      <w:u w:val="single"/>
    </w:rPr>
  </w:style>
  <w:style w:type="character" w:styleId="FollowedHyperlink">
    <w:name w:val="FollowedHyperlink"/>
    <w:basedOn w:val="DefaultParagraphFont"/>
    <w:rsid w:val="006462E5"/>
    <w:rPr>
      <w:color w:val="800080"/>
      <w:u w:val="single"/>
    </w:rPr>
  </w:style>
  <w:style w:type="paragraph" w:styleId="ListParagraph">
    <w:name w:val="List Paragraph"/>
    <w:basedOn w:val="Normal"/>
    <w:uiPriority w:val="34"/>
    <w:qFormat/>
    <w:rsid w:val="00292489"/>
    <w:pPr>
      <w:ind w:left="720"/>
    </w:pPr>
  </w:style>
  <w:style w:type="paragraph" w:styleId="Header">
    <w:name w:val="header"/>
    <w:basedOn w:val="Normal"/>
    <w:link w:val="HeaderChar"/>
    <w:rsid w:val="00B94DCC"/>
    <w:pPr>
      <w:tabs>
        <w:tab w:val="center" w:pos="4680"/>
        <w:tab w:val="right" w:pos="9360"/>
      </w:tabs>
    </w:pPr>
  </w:style>
  <w:style w:type="character" w:customStyle="1" w:styleId="HeaderChar">
    <w:name w:val="Header Char"/>
    <w:basedOn w:val="DefaultParagraphFont"/>
    <w:link w:val="Header"/>
    <w:rsid w:val="00B94DCC"/>
    <w:rPr>
      <w:sz w:val="24"/>
      <w:szCs w:val="24"/>
    </w:rPr>
  </w:style>
  <w:style w:type="paragraph" w:styleId="Footer">
    <w:name w:val="footer"/>
    <w:basedOn w:val="Normal"/>
    <w:link w:val="FooterChar"/>
    <w:rsid w:val="00B94DCC"/>
    <w:pPr>
      <w:tabs>
        <w:tab w:val="center" w:pos="4680"/>
        <w:tab w:val="right" w:pos="9360"/>
      </w:tabs>
    </w:pPr>
  </w:style>
  <w:style w:type="character" w:customStyle="1" w:styleId="FooterChar">
    <w:name w:val="Footer Char"/>
    <w:basedOn w:val="DefaultParagraphFont"/>
    <w:link w:val="Footer"/>
    <w:rsid w:val="00B94DCC"/>
    <w:rPr>
      <w:sz w:val="24"/>
      <w:szCs w:val="24"/>
    </w:rPr>
  </w:style>
  <w:style w:type="paragraph" w:styleId="BalloonText">
    <w:name w:val="Balloon Text"/>
    <w:basedOn w:val="Normal"/>
    <w:link w:val="BalloonTextChar"/>
    <w:rsid w:val="00B94DCC"/>
    <w:rPr>
      <w:rFonts w:ascii="Tahoma" w:hAnsi="Tahoma" w:cs="Tahoma"/>
      <w:sz w:val="16"/>
      <w:szCs w:val="16"/>
    </w:rPr>
  </w:style>
  <w:style w:type="character" w:customStyle="1" w:styleId="BalloonTextChar">
    <w:name w:val="Balloon Text Char"/>
    <w:basedOn w:val="DefaultParagraphFont"/>
    <w:link w:val="BalloonText"/>
    <w:rsid w:val="00B94DCC"/>
    <w:rPr>
      <w:rFonts w:ascii="Tahoma" w:hAnsi="Tahoma" w:cs="Tahoma"/>
      <w:sz w:val="16"/>
      <w:szCs w:val="16"/>
    </w:rPr>
  </w:style>
  <w:style w:type="character" w:styleId="CommentReference">
    <w:name w:val="annotation reference"/>
    <w:basedOn w:val="DefaultParagraphFont"/>
    <w:rsid w:val="008E6735"/>
    <w:rPr>
      <w:sz w:val="16"/>
      <w:szCs w:val="16"/>
    </w:rPr>
  </w:style>
  <w:style w:type="paragraph" w:styleId="CommentText">
    <w:name w:val="annotation text"/>
    <w:basedOn w:val="Normal"/>
    <w:link w:val="CommentTextChar"/>
    <w:rsid w:val="008E6735"/>
    <w:rPr>
      <w:sz w:val="20"/>
      <w:szCs w:val="20"/>
    </w:rPr>
  </w:style>
  <w:style w:type="character" w:customStyle="1" w:styleId="CommentTextChar">
    <w:name w:val="Comment Text Char"/>
    <w:basedOn w:val="DefaultParagraphFont"/>
    <w:link w:val="CommentText"/>
    <w:rsid w:val="008E6735"/>
  </w:style>
  <w:style w:type="paragraph" w:styleId="CommentSubject">
    <w:name w:val="annotation subject"/>
    <w:basedOn w:val="CommentText"/>
    <w:next w:val="CommentText"/>
    <w:link w:val="CommentSubjectChar"/>
    <w:rsid w:val="008E6735"/>
    <w:rPr>
      <w:b/>
      <w:bCs/>
    </w:rPr>
  </w:style>
  <w:style w:type="character" w:customStyle="1" w:styleId="CommentSubjectChar">
    <w:name w:val="Comment Subject Char"/>
    <w:basedOn w:val="CommentTextChar"/>
    <w:link w:val="CommentSubject"/>
    <w:rsid w:val="008E6735"/>
    <w:rPr>
      <w:b/>
      <w:bCs/>
    </w:rPr>
  </w:style>
  <w:style w:type="paragraph" w:styleId="PlainText">
    <w:name w:val="Plain Text"/>
    <w:basedOn w:val="Normal"/>
    <w:link w:val="PlainTextChar"/>
    <w:uiPriority w:val="99"/>
    <w:unhideWhenUsed/>
    <w:rsid w:val="00FC706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C706F"/>
    <w:rPr>
      <w:rFonts w:ascii="Consolas" w:eastAsiaTheme="minorHAnsi" w:hAnsi="Consolas" w:cstheme="minorBidi"/>
      <w:sz w:val="21"/>
      <w:szCs w:val="21"/>
    </w:rPr>
  </w:style>
  <w:style w:type="paragraph" w:styleId="Revision">
    <w:name w:val="Revision"/>
    <w:hidden/>
    <w:uiPriority w:val="99"/>
    <w:semiHidden/>
    <w:rsid w:val="00473BB4"/>
    <w:rPr>
      <w:sz w:val="24"/>
      <w:szCs w:val="24"/>
    </w:rPr>
  </w:style>
  <w:style w:type="character" w:styleId="PageNumber">
    <w:name w:val="page number"/>
    <w:rsid w:val="00D4757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2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265"/>
    <w:pPr>
      <w:widowControl w:val="0"/>
      <w:autoSpaceDE w:val="0"/>
      <w:autoSpaceDN w:val="0"/>
      <w:adjustRightInd w:val="0"/>
    </w:pPr>
    <w:rPr>
      <w:rFonts w:ascii="Times" w:hAnsi="Times" w:cs="Times"/>
      <w:color w:val="000000"/>
      <w:sz w:val="24"/>
      <w:szCs w:val="24"/>
    </w:rPr>
  </w:style>
  <w:style w:type="paragraph" w:customStyle="1" w:styleId="CM61">
    <w:name w:val="CM61"/>
    <w:basedOn w:val="Default"/>
    <w:next w:val="Default"/>
    <w:rsid w:val="007E5265"/>
    <w:pPr>
      <w:spacing w:line="583" w:lineRule="atLeast"/>
    </w:pPr>
    <w:rPr>
      <w:rFonts w:cs="Times New Roman"/>
      <w:color w:val="auto"/>
    </w:rPr>
  </w:style>
  <w:style w:type="paragraph" w:customStyle="1" w:styleId="CM66">
    <w:name w:val="CM66"/>
    <w:basedOn w:val="Default"/>
    <w:next w:val="Default"/>
    <w:rsid w:val="007E5265"/>
    <w:pPr>
      <w:spacing w:line="553" w:lineRule="atLeast"/>
    </w:pPr>
    <w:rPr>
      <w:rFonts w:cs="Times New Roman"/>
      <w:color w:val="auto"/>
    </w:rPr>
  </w:style>
  <w:style w:type="paragraph" w:customStyle="1" w:styleId="CM611">
    <w:name w:val="CM61+1"/>
    <w:basedOn w:val="Default"/>
    <w:next w:val="Default"/>
    <w:rsid w:val="007E5265"/>
    <w:pPr>
      <w:spacing w:after="273"/>
    </w:pPr>
    <w:rPr>
      <w:rFonts w:cs="Times New Roman"/>
      <w:color w:val="auto"/>
    </w:rPr>
  </w:style>
  <w:style w:type="paragraph" w:customStyle="1" w:styleId="CM143">
    <w:name w:val="CM14+3"/>
    <w:basedOn w:val="Default"/>
    <w:next w:val="Default"/>
    <w:rsid w:val="007E5265"/>
    <w:pPr>
      <w:spacing w:line="273" w:lineRule="atLeast"/>
    </w:pPr>
    <w:rPr>
      <w:rFonts w:cs="Times New Roman"/>
      <w:color w:val="auto"/>
    </w:rPr>
  </w:style>
  <w:style w:type="paragraph" w:customStyle="1" w:styleId="CM19">
    <w:name w:val="CM1+9"/>
    <w:basedOn w:val="Default"/>
    <w:next w:val="Default"/>
    <w:rsid w:val="007E5265"/>
    <w:rPr>
      <w:rFonts w:cs="Times New Roman"/>
      <w:color w:val="auto"/>
    </w:rPr>
  </w:style>
  <w:style w:type="paragraph" w:customStyle="1" w:styleId="CM521">
    <w:name w:val="CM52+1"/>
    <w:basedOn w:val="Default"/>
    <w:next w:val="Default"/>
    <w:rsid w:val="007E5265"/>
    <w:rPr>
      <w:rFonts w:cs="Times New Roman"/>
      <w:color w:val="auto"/>
    </w:rPr>
  </w:style>
  <w:style w:type="paragraph" w:customStyle="1" w:styleId="CM541">
    <w:name w:val="CM54+1"/>
    <w:basedOn w:val="Default"/>
    <w:next w:val="Default"/>
    <w:rsid w:val="007E5265"/>
    <w:pPr>
      <w:spacing w:line="253" w:lineRule="atLeast"/>
    </w:pPr>
    <w:rPr>
      <w:rFonts w:cs="Times New Roman"/>
      <w:color w:val="auto"/>
    </w:rPr>
  </w:style>
  <w:style w:type="table" w:styleId="TableGrid">
    <w:name w:val="Table Grid"/>
    <w:basedOn w:val="TableNormal"/>
    <w:rsid w:val="007E5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462E5"/>
    <w:rPr>
      <w:color w:val="0000FF"/>
      <w:u w:val="single"/>
    </w:rPr>
  </w:style>
  <w:style w:type="character" w:styleId="FollowedHyperlink">
    <w:name w:val="FollowedHyperlink"/>
    <w:basedOn w:val="DefaultParagraphFont"/>
    <w:rsid w:val="006462E5"/>
    <w:rPr>
      <w:color w:val="800080"/>
      <w:u w:val="single"/>
    </w:rPr>
  </w:style>
  <w:style w:type="paragraph" w:styleId="ListParagraph">
    <w:name w:val="List Paragraph"/>
    <w:basedOn w:val="Normal"/>
    <w:uiPriority w:val="34"/>
    <w:qFormat/>
    <w:rsid w:val="00292489"/>
    <w:pPr>
      <w:ind w:left="720"/>
    </w:pPr>
  </w:style>
  <w:style w:type="paragraph" w:styleId="Header">
    <w:name w:val="header"/>
    <w:basedOn w:val="Normal"/>
    <w:link w:val="HeaderChar"/>
    <w:rsid w:val="00B94DCC"/>
    <w:pPr>
      <w:tabs>
        <w:tab w:val="center" w:pos="4680"/>
        <w:tab w:val="right" w:pos="9360"/>
      </w:tabs>
    </w:pPr>
  </w:style>
  <w:style w:type="character" w:customStyle="1" w:styleId="HeaderChar">
    <w:name w:val="Header Char"/>
    <w:basedOn w:val="DefaultParagraphFont"/>
    <w:link w:val="Header"/>
    <w:rsid w:val="00B94DCC"/>
    <w:rPr>
      <w:sz w:val="24"/>
      <w:szCs w:val="24"/>
    </w:rPr>
  </w:style>
  <w:style w:type="paragraph" w:styleId="Footer">
    <w:name w:val="footer"/>
    <w:basedOn w:val="Normal"/>
    <w:link w:val="FooterChar"/>
    <w:rsid w:val="00B94DCC"/>
    <w:pPr>
      <w:tabs>
        <w:tab w:val="center" w:pos="4680"/>
        <w:tab w:val="right" w:pos="9360"/>
      </w:tabs>
    </w:pPr>
  </w:style>
  <w:style w:type="character" w:customStyle="1" w:styleId="FooterChar">
    <w:name w:val="Footer Char"/>
    <w:basedOn w:val="DefaultParagraphFont"/>
    <w:link w:val="Footer"/>
    <w:rsid w:val="00B94DCC"/>
    <w:rPr>
      <w:sz w:val="24"/>
      <w:szCs w:val="24"/>
    </w:rPr>
  </w:style>
  <w:style w:type="paragraph" w:styleId="BalloonText">
    <w:name w:val="Balloon Text"/>
    <w:basedOn w:val="Normal"/>
    <w:link w:val="BalloonTextChar"/>
    <w:rsid w:val="00B94DCC"/>
    <w:rPr>
      <w:rFonts w:ascii="Tahoma" w:hAnsi="Tahoma" w:cs="Tahoma"/>
      <w:sz w:val="16"/>
      <w:szCs w:val="16"/>
    </w:rPr>
  </w:style>
  <w:style w:type="character" w:customStyle="1" w:styleId="BalloonTextChar">
    <w:name w:val="Balloon Text Char"/>
    <w:basedOn w:val="DefaultParagraphFont"/>
    <w:link w:val="BalloonText"/>
    <w:rsid w:val="00B94DCC"/>
    <w:rPr>
      <w:rFonts w:ascii="Tahoma" w:hAnsi="Tahoma" w:cs="Tahoma"/>
      <w:sz w:val="16"/>
      <w:szCs w:val="16"/>
    </w:rPr>
  </w:style>
  <w:style w:type="character" w:styleId="CommentReference">
    <w:name w:val="annotation reference"/>
    <w:basedOn w:val="DefaultParagraphFont"/>
    <w:rsid w:val="008E6735"/>
    <w:rPr>
      <w:sz w:val="16"/>
      <w:szCs w:val="16"/>
    </w:rPr>
  </w:style>
  <w:style w:type="paragraph" w:styleId="CommentText">
    <w:name w:val="annotation text"/>
    <w:basedOn w:val="Normal"/>
    <w:link w:val="CommentTextChar"/>
    <w:rsid w:val="008E6735"/>
    <w:rPr>
      <w:sz w:val="20"/>
      <w:szCs w:val="20"/>
    </w:rPr>
  </w:style>
  <w:style w:type="character" w:customStyle="1" w:styleId="CommentTextChar">
    <w:name w:val="Comment Text Char"/>
    <w:basedOn w:val="DefaultParagraphFont"/>
    <w:link w:val="CommentText"/>
    <w:rsid w:val="008E6735"/>
  </w:style>
  <w:style w:type="paragraph" w:styleId="CommentSubject">
    <w:name w:val="annotation subject"/>
    <w:basedOn w:val="CommentText"/>
    <w:next w:val="CommentText"/>
    <w:link w:val="CommentSubjectChar"/>
    <w:rsid w:val="008E6735"/>
    <w:rPr>
      <w:b/>
      <w:bCs/>
    </w:rPr>
  </w:style>
  <w:style w:type="character" w:customStyle="1" w:styleId="CommentSubjectChar">
    <w:name w:val="Comment Subject Char"/>
    <w:basedOn w:val="CommentTextChar"/>
    <w:link w:val="CommentSubject"/>
    <w:rsid w:val="008E6735"/>
    <w:rPr>
      <w:b/>
      <w:bCs/>
    </w:rPr>
  </w:style>
  <w:style w:type="paragraph" w:styleId="PlainText">
    <w:name w:val="Plain Text"/>
    <w:basedOn w:val="Normal"/>
    <w:link w:val="PlainTextChar"/>
    <w:uiPriority w:val="99"/>
    <w:unhideWhenUsed/>
    <w:rsid w:val="00FC706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C706F"/>
    <w:rPr>
      <w:rFonts w:ascii="Consolas" w:eastAsiaTheme="minorHAnsi" w:hAnsi="Consolas" w:cstheme="minorBidi"/>
      <w:sz w:val="21"/>
      <w:szCs w:val="21"/>
    </w:rPr>
  </w:style>
  <w:style w:type="paragraph" w:styleId="Revision">
    <w:name w:val="Revision"/>
    <w:hidden/>
    <w:uiPriority w:val="99"/>
    <w:semiHidden/>
    <w:rsid w:val="00473BB4"/>
    <w:rPr>
      <w:sz w:val="24"/>
      <w:szCs w:val="24"/>
    </w:rPr>
  </w:style>
  <w:style w:type="character" w:styleId="PageNumber">
    <w:name w:val="page number"/>
    <w:rsid w:val="00D475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cor.gov/" TargetMode="External"/><Relationship Id="rId18" Type="http://schemas.openxmlformats.org/officeDocument/2006/relationships/hyperlink" Target="http://www.census.gov/eos/www/nai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sbs.sba.gov/dsbs/search/dsp_dsbs.cfm" TargetMode="External"/><Relationship Id="rId17" Type="http://schemas.openxmlformats.org/officeDocument/2006/relationships/hyperlink" Target="http://www.outreachsystems.com/resources/tables/pscs/" TargetMode="External"/><Relationship Id="rId2" Type="http://schemas.openxmlformats.org/officeDocument/2006/relationships/numbering" Target="numbering.xml"/><Relationship Id="rId16" Type="http://schemas.openxmlformats.org/officeDocument/2006/relationships/hyperlink" Target="http://farsite.hill.af.mil/reghtml/regs/far2afmcfars/fardfars/far/19.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m.gov/portal/public/SAM/" TargetMode="External"/><Relationship Id="rId5" Type="http://schemas.openxmlformats.org/officeDocument/2006/relationships/settings" Target="settings.xml"/><Relationship Id="rId15" Type="http://schemas.openxmlformats.org/officeDocument/2006/relationships/hyperlink" Target="http://farsite.hill.af.mil/reghtml/regs/far2afmcfars/fardfars/far/02.htm" TargetMode="External"/><Relationship Id="rId10" Type="http://schemas.openxmlformats.org/officeDocument/2006/relationships/hyperlink" Target="http://www.gsa.gov/schedule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ontractdirectory.gov/contractdirectory" TargetMode="External"/><Relationship Id="rId14" Type="http://schemas.openxmlformats.org/officeDocument/2006/relationships/hyperlink" Target="http://www.abilityone.gov/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F9489-8C6C-4550-8D1C-072D67E4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MARKET RESEARCH REPORT TEMPLATE</vt:lpstr>
    </vt:vector>
  </TitlesOfParts>
  <Company>Customs and Border Protection</Company>
  <LinksUpToDate>false</LinksUpToDate>
  <CharactersWithSpaces>10821</CharactersWithSpaces>
  <SharedDoc>false</SharedDoc>
  <HLinks>
    <vt:vector size="78" baseType="variant">
      <vt:variant>
        <vt:i4>1835028</vt:i4>
      </vt:variant>
      <vt:variant>
        <vt:i4>36</vt:i4>
      </vt:variant>
      <vt:variant>
        <vt:i4>0</vt:i4>
      </vt:variant>
      <vt:variant>
        <vt:i4>5</vt:i4>
      </vt:variant>
      <vt:variant>
        <vt:lpwstr>http://www.gsa.gov/portal/content/105365</vt:lpwstr>
      </vt:variant>
      <vt:variant>
        <vt:lpwstr/>
      </vt:variant>
      <vt:variant>
        <vt:i4>8257598</vt:i4>
      </vt:variant>
      <vt:variant>
        <vt:i4>33</vt:i4>
      </vt:variant>
      <vt:variant>
        <vt:i4>0</vt:i4>
      </vt:variant>
      <vt:variant>
        <vt:i4>5</vt:i4>
      </vt:variant>
      <vt:variant>
        <vt:lpwstr>http://www.cpars.csd.disa.mil/cparsmain.htm</vt:lpwstr>
      </vt:variant>
      <vt:variant>
        <vt:lpwstr/>
      </vt:variant>
      <vt:variant>
        <vt:i4>6094921</vt:i4>
      </vt:variant>
      <vt:variant>
        <vt:i4>30</vt:i4>
      </vt:variant>
      <vt:variant>
        <vt:i4>0</vt:i4>
      </vt:variant>
      <vt:variant>
        <vt:i4>5</vt:i4>
      </vt:variant>
      <vt:variant>
        <vt:lpwstr>http://www.wdol.gov/</vt:lpwstr>
      </vt:variant>
      <vt:variant>
        <vt:lpwstr/>
      </vt:variant>
      <vt:variant>
        <vt:i4>7536646</vt:i4>
      </vt:variant>
      <vt:variant>
        <vt:i4>27</vt:i4>
      </vt:variant>
      <vt:variant>
        <vt:i4>0</vt:i4>
      </vt:variant>
      <vt:variant>
        <vt:i4>5</vt:i4>
      </vt:variant>
      <vt:variant>
        <vt:lpwstr>http://dsbs.sba.gov/dsbs/search/dsp_dsbs.cfm</vt:lpwstr>
      </vt:variant>
      <vt:variant>
        <vt:lpwstr/>
      </vt:variant>
      <vt:variant>
        <vt:i4>327711</vt:i4>
      </vt:variant>
      <vt:variant>
        <vt:i4>24</vt:i4>
      </vt:variant>
      <vt:variant>
        <vt:i4>0</vt:i4>
      </vt:variant>
      <vt:variant>
        <vt:i4>5</vt:i4>
      </vt:variant>
      <vt:variant>
        <vt:lpwstr>https://www.bpn.gov/CCRSearch/Search.aspx</vt:lpwstr>
      </vt:variant>
      <vt:variant>
        <vt:lpwstr/>
      </vt:variant>
      <vt:variant>
        <vt:i4>3670127</vt:i4>
      </vt:variant>
      <vt:variant>
        <vt:i4>21</vt:i4>
      </vt:variant>
      <vt:variant>
        <vt:i4>0</vt:i4>
      </vt:variant>
      <vt:variant>
        <vt:i4>5</vt:i4>
      </vt:variant>
      <vt:variant>
        <vt:lpwstr>http://www.ditco.disa.mil/contracts/catalog.asp</vt:lpwstr>
      </vt:variant>
      <vt:variant>
        <vt:lpwstr/>
      </vt:variant>
      <vt:variant>
        <vt:i4>3539006</vt:i4>
      </vt:variant>
      <vt:variant>
        <vt:i4>18</vt:i4>
      </vt:variant>
      <vt:variant>
        <vt:i4>0</vt:i4>
      </vt:variant>
      <vt:variant>
        <vt:i4>5</vt:i4>
      </vt:variant>
      <vt:variant>
        <vt:lpwstr>http://www.unicor.gov/</vt:lpwstr>
      </vt:variant>
      <vt:variant>
        <vt:lpwstr/>
      </vt:variant>
      <vt:variant>
        <vt:i4>6029403</vt:i4>
      </vt:variant>
      <vt:variant>
        <vt:i4>15</vt:i4>
      </vt:variant>
      <vt:variant>
        <vt:i4>0</vt:i4>
      </vt:variant>
      <vt:variant>
        <vt:i4>5</vt:i4>
      </vt:variant>
      <vt:variant>
        <vt:lpwstr>http://www.gsa.gov/schedules</vt:lpwstr>
      </vt:variant>
      <vt:variant>
        <vt:lpwstr/>
      </vt:variant>
      <vt:variant>
        <vt:i4>6029403</vt:i4>
      </vt:variant>
      <vt:variant>
        <vt:i4>12</vt:i4>
      </vt:variant>
      <vt:variant>
        <vt:i4>0</vt:i4>
      </vt:variant>
      <vt:variant>
        <vt:i4>5</vt:i4>
      </vt:variant>
      <vt:variant>
        <vt:lpwstr>http://www.gsa.gov/schedules</vt:lpwstr>
      </vt:variant>
      <vt:variant>
        <vt:lpwstr/>
      </vt:variant>
      <vt:variant>
        <vt:i4>6029403</vt:i4>
      </vt:variant>
      <vt:variant>
        <vt:i4>9</vt:i4>
      </vt:variant>
      <vt:variant>
        <vt:i4>0</vt:i4>
      </vt:variant>
      <vt:variant>
        <vt:i4>5</vt:i4>
      </vt:variant>
      <vt:variant>
        <vt:lpwstr>http://www.gsa.gov/schedules</vt:lpwstr>
      </vt:variant>
      <vt:variant>
        <vt:lpwstr/>
      </vt:variant>
      <vt:variant>
        <vt:i4>6029403</vt:i4>
      </vt:variant>
      <vt:variant>
        <vt:i4>6</vt:i4>
      </vt:variant>
      <vt:variant>
        <vt:i4>0</vt:i4>
      </vt:variant>
      <vt:variant>
        <vt:i4>5</vt:i4>
      </vt:variant>
      <vt:variant>
        <vt:lpwstr>http://www.gsa.gov/schedules</vt:lpwstr>
      </vt:variant>
      <vt:variant>
        <vt:lpwstr/>
      </vt:variant>
      <vt:variant>
        <vt:i4>917569</vt:i4>
      </vt:variant>
      <vt:variant>
        <vt:i4>3</vt:i4>
      </vt:variant>
      <vt:variant>
        <vt:i4>0</vt:i4>
      </vt:variant>
      <vt:variant>
        <vt:i4>5</vt:i4>
      </vt:variant>
      <vt:variant>
        <vt:lpwstr>http://www.abilityone.gov/index.html</vt:lpwstr>
      </vt:variant>
      <vt:variant>
        <vt:lpwstr/>
      </vt:variant>
      <vt:variant>
        <vt:i4>3539006</vt:i4>
      </vt:variant>
      <vt:variant>
        <vt:i4>0</vt:i4>
      </vt:variant>
      <vt:variant>
        <vt:i4>0</vt:i4>
      </vt:variant>
      <vt:variant>
        <vt:i4>5</vt:i4>
      </vt:variant>
      <vt:variant>
        <vt:lpwstr>http://www.unicor.gov/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REPORT TEMPLATE</dc:title>
  <dc:creator>Authorized User</dc:creator>
  <cp:lastModifiedBy>Wichmann CIV Wanda S</cp:lastModifiedBy>
  <cp:revision>4</cp:revision>
  <cp:lastPrinted>2013-02-04T20:52:00Z</cp:lastPrinted>
  <dcterms:created xsi:type="dcterms:W3CDTF">2014-11-07T20:33:00Z</dcterms:created>
  <dcterms:modified xsi:type="dcterms:W3CDTF">2014-12-11T14:28:00Z</dcterms:modified>
</cp:coreProperties>
</file>