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Override PartName="/word/media/image115.png" ContentType="image/png"/>
  <Override PartName="/word/media/image114.png" ContentType="image/png"/>
  <Override PartName="/word/media/image113.png" ContentType="image/png"/>
  <Override PartName="/word/media/image116.png" ContentType="image/png"/>
  <Override PartName="/word/media/image110.png" ContentType="image/png"/>
  <Override PartName="/word/media/image108.png" ContentType="image/png"/>
  <Override PartName="/word/media/image107.png" ContentType="image/png"/>
  <Override PartName="/word/media/image105.png" ContentType="image/png"/>
  <Override PartName="/word/media/image104.png" ContentType="image/png"/>
  <Override PartName="/word/media/image103.png" ContentType="image/png"/>
  <Override PartName="/word/media/image109.png" ContentType="image/png"/>
  <Override PartName="/word/media/image111.png" ContentType="image/png"/>
  <Override PartName="/word/media/image102.png" ContentType="image/png"/>
  <Override PartName="/word/media/image101.png" ContentType="image/png"/>
  <Override PartName="/word/media/image100.jpeg" ContentType="image/jpeg"/>
  <Override PartName="/word/media/image106.png" ContentType="image/png"/>
  <Override PartName="/word/media/image112.png" ContentType="image/png"/>
  <Override PartName="/word/theme/theme1.xml" ContentType="application/vnd.openxmlformats-officedocument.theme+xml"/>
  <Override PartName="/word/styles.xml" ContentType="application/vnd.openxmlformats-officedocument.wordprocessingml.styles+xml"/>
  <Override PartName="/word/footer2.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360" w:before="0" w:after="0"/>
        <w:jc w:val="right"/>
        <w:rPr>
          <w:rFonts w:cs="Arial" w:ascii="Arial" w:hAnsi="Arial"/>
          <w:b/>
          <w:bCs/>
          <w:smallCaps/>
          <w:color w:val="000000"/>
          <w:sz w:val="16"/>
          <w:szCs w:val="16"/>
          <w:shd w:fill="auto" w:val="clear"/>
        </w:rPr>
      </w:pPr>
      <w:r>
        <w:rPr>
          <w:rFonts w:cs="Arial" w:ascii="Arial" w:hAnsi="Arial"/>
          <w:b/>
          <w:bCs/>
          <w:smallCaps/>
          <w:color w:val="000000"/>
          <w:sz w:val="16"/>
          <w:szCs w:val="16"/>
          <w:shd w:fill="auto" w:val="clear"/>
        </w:rPr>
      </w:r>
    </w:p>
    <w:p>
      <w:pPr>
        <w:pStyle w:val="Normal"/>
        <w:spacing w:lineRule="auto" w:line="360" w:before="0" w:after="0"/>
        <w:jc w:val="right"/>
        <w:rPr>
          <w:rFonts w:cs="Arial" w:ascii="Arial" w:hAnsi="Arial"/>
          <w:b/>
          <w:bCs/>
          <w:smallCaps/>
          <w:color w:val="000000"/>
          <w:sz w:val="16"/>
          <w:szCs w:val="16"/>
          <w:shd w:fill="auto" w:val="clear"/>
        </w:rPr>
      </w:pPr>
      <w:r>
        <w:rPr>
          <w:rFonts w:cs="Arial" w:ascii="Arial" w:hAnsi="Arial"/>
          <w:b/>
          <w:bCs/>
          <w:smallCaps/>
          <w:color w:val="000000"/>
          <w:sz w:val="16"/>
          <w:szCs w:val="16"/>
          <w:shd w:fill="auto" w:val="clear"/>
        </w:rPr>
      </w:r>
    </w:p>
    <w:p>
      <w:pPr>
        <w:pStyle w:val="Normal"/>
        <w:spacing w:lineRule="auto" w:line="360" w:before="0" w:after="0"/>
        <w:jc w:val="right"/>
        <w:rPr>
          <w:rFonts w:cs="Arial" w:ascii="Arial" w:hAnsi="Arial"/>
          <w:b/>
          <w:bCs/>
          <w:smallCaps/>
          <w:color w:val="000000"/>
          <w:sz w:val="16"/>
          <w:szCs w:val="16"/>
          <w:shd w:fill="auto" w:val="clear"/>
        </w:rPr>
      </w:pPr>
      <w:r>
        <w:rPr>
          <w:rFonts w:cs="Arial" w:ascii="Arial" w:hAnsi="Arial"/>
          <w:b/>
          <w:bCs/>
          <w:smallCaps/>
          <w:color w:val="000000"/>
          <w:sz w:val="16"/>
          <w:szCs w:val="16"/>
          <w:shd w:fill="auto" w:val="clear"/>
        </w:rPr>
      </w:r>
    </w:p>
    <w:p>
      <w:pPr>
        <w:pStyle w:val="Normal"/>
        <w:spacing w:lineRule="auto" w:line="360" w:before="0" w:after="0"/>
        <w:rPr>
          <w:rFonts w:cs="Arial" w:ascii="Arial" w:hAnsi="Arial"/>
          <w:b/>
          <w:bCs/>
          <w:color w:val="000000"/>
          <w:sz w:val="16"/>
          <w:szCs w:val="16"/>
          <w:shd w:fill="auto" w:val="clear"/>
        </w:rPr>
      </w:pPr>
      <w:r>
        <w:rPr>
          <w:rFonts w:cs="Arial" w:ascii="Arial" w:hAnsi="Arial"/>
          <w:b/>
          <w:bCs/>
          <w:color w:val="000000"/>
          <w:sz w:val="16"/>
          <w:szCs w:val="16"/>
          <w:shd w:fill="auto" w:val="clear"/>
        </w:rPr>
        <w:t>2013-14</w:t>
      </w:r>
    </w:p>
    <w:p>
      <w:pPr>
        <w:pStyle w:val="Normal"/>
        <w:spacing w:lineRule="auto" w:line="360"/>
        <w:rPr>
          <w:rFonts w:cs="Arial" w:ascii="Arial" w:hAnsi="Arial"/>
          <w:b/>
          <w:bCs/>
          <w:color w:val="000000"/>
          <w:sz w:val="16"/>
          <w:szCs w:val="16"/>
          <w:shd w:fill="auto" w:val="clear"/>
        </w:rPr>
      </w:pPr>
      <w:r>
        <w:rPr>
          <w:rFonts w:cs="Arial" w:ascii="Arial" w:hAnsi="Arial"/>
          <w:b/>
          <w:bCs/>
          <w:color w:val="000000"/>
          <w:sz w:val="16"/>
          <w:szCs w:val="16"/>
          <w:shd w:fill="auto" w:val="clear"/>
        </w:rPr>
        <w:t>HISD Career Pathways Program</w:t>
      </w:r>
    </w:p>
    <w:p>
      <w:pPr>
        <w:pStyle w:val="Normal"/>
        <w:spacing w:lineRule="auto" w:line="360" w:before="0" w:after="0"/>
        <w:rPr>
          <w:rFonts w:cs="Arial" w:ascii="Arial" w:hAnsi="Arial"/>
          <w:b/>
          <w:bCs/>
          <w:color w:val="000000"/>
          <w:sz w:val="16"/>
          <w:szCs w:val="16"/>
          <w:shd w:fill="auto" w:val="clear"/>
        </w:rPr>
      </w:pPr>
      <w:r>
        <w:rPr>
          <w:rFonts w:cs="Arial" w:ascii="Arial" w:hAnsi="Arial"/>
          <w:b/>
          <w:bCs/>
          <w:color w:val="000000"/>
          <w:sz w:val="16"/>
          <w:szCs w:val="16"/>
          <w:shd w:fill="auto" w:val="clear"/>
        </w:rPr>
      </w:r>
    </w:p>
    <w:p>
      <w:pPr>
        <w:pStyle w:val="Normal"/>
        <w:spacing w:lineRule="auto" w:line="360" w:before="240" w:after="0"/>
        <w:rPr>
          <w:rFonts w:cs="Arial" w:ascii="Arial" w:hAnsi="Arial"/>
          <w:b/>
          <w:bCs/>
          <w:color w:val="000000"/>
          <w:sz w:val="16"/>
          <w:szCs w:val="16"/>
          <w:shd w:fill="auto" w:val="clear"/>
        </w:rPr>
      </w:pPr>
      <w:r>
        <w:rPr>
          <w:rFonts w:cs="Arial" w:ascii="Arial" w:hAnsi="Arial"/>
          <w:b/>
          <w:bCs/>
          <w:color w:val="000000"/>
          <w:sz w:val="16"/>
          <w:szCs w:val="16"/>
          <w:shd w:fill="auto" w:val="clear"/>
        </w:rPr>
        <w:t>Time Tracking Tool</w:t>
      </w:r>
    </w:p>
    <w:p>
      <w:pPr>
        <w:pStyle w:val="Normal"/>
        <w:spacing w:lineRule="auto" w:line="360" w:before="0" w:after="0"/>
        <w:rPr>
          <w:rFonts w:cs="Arial" w:ascii="Arial" w:hAnsi="Arial"/>
          <w:b/>
          <w:bCs/>
          <w:color w:val="000000"/>
          <w:sz w:val="16"/>
          <w:szCs w:val="16"/>
          <w:shd w:fill="auto" w:val="clear"/>
        </w:rPr>
      </w:pPr>
      <w:r>
        <w:rPr>
          <w:rFonts w:cs="Arial" w:ascii="Arial" w:hAnsi="Arial"/>
          <w:b/>
          <w:bCs/>
          <w:color w:val="000000"/>
          <w:sz w:val="16"/>
          <w:szCs w:val="16"/>
          <w:shd w:fill="auto" w:val="clear"/>
        </w:rPr>
        <w:t>User Manual</w:t>
      </w:r>
    </w:p>
    <w:p>
      <w:pPr>
        <w:pStyle w:val="Normal"/>
        <w:spacing w:lineRule="auto" w:line="360" w:before="0" w:after="0"/>
        <w:jc w:val="right"/>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2206625" cy="2206625"/>
            <wp:effectExtent l="0" t="0" r="0" b="0"/>
            <wp:docPr id="0" name="Picture" descr="http://b.vimeocdn.com/ps/167/043/1670438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b.vimeocdn.com/ps/167/043/1670438_300.jpg"/>
                    <pic:cNvPicPr>
                      <a:picLocks noChangeAspect="1" noChangeArrowheads="1"/>
                    </pic:cNvPicPr>
                  </pic:nvPicPr>
                  <pic:blipFill>
                    <a:blip r:embed="rId2"/>
                    <a:stretch>
                      <a:fillRect/>
                    </a:stretch>
                  </pic:blipFill>
                  <pic:spPr bwMode="auto">
                    <a:xfrm>
                      <a:off x="0" y="0"/>
                      <a:ext cx="2206625" cy="2206625"/>
                    </a:xfrm>
                    <a:prstGeom prst="rect">
                      <a:avLst/>
                    </a:prstGeom>
                    <a:noFill/>
                    <a:ln w="9525">
                      <a:noFill/>
                      <a:miter lim="800000"/>
                      <a:headEnd/>
                      <a:tailEnd/>
                    </a:ln>
                  </pic:spPr>
                </pic:pic>
              </a:graphicData>
            </a:graphic>
          </wp:inline>
        </w:drawing>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ContentsHeading"/>
        <w:pageBreakBefore/>
        <w:spacing w:lineRule="auto" w:line="360"/>
        <w:rPr>
          <w:rFonts w:ascii="Arial" w:hAnsi="Arial"/>
          <w:color w:val="000000"/>
          <w:sz w:val="16"/>
          <w:szCs w:val="16"/>
          <w:shd w:fill="auto" w:val="clear"/>
        </w:rPr>
      </w:pPr>
      <w:r>
        <w:rPr>
          <w:rFonts w:ascii="Arial" w:hAnsi="Arial"/>
          <w:color w:val="000000"/>
          <w:sz w:val="16"/>
          <w:szCs w:val="16"/>
          <w:shd w:fill="auto" w:val="clear"/>
        </w:rPr>
        <w:t>Table of Contents</w:t>
      </w:r>
    </w:p>
    <w:p>
      <w:pPr>
        <w:pStyle w:val="Contents1"/>
        <w:tabs>
          <w:tab w:val="right" w:pos="10790" w:leader="dot"/>
        </w:tabs>
        <w:spacing w:lineRule="auto" w:line="360"/>
        <w:rPr>
          <w:rStyle w:val="IndexLink"/>
          <w:rFonts w:ascii="Arial" w:hAnsi="Arial"/>
          <w:vanish w:val="false"/>
          <w:color w:val="000000"/>
          <w:sz w:val="16"/>
          <w:szCs w:val="16"/>
          <w:shd w:fill="auto" w:val="clear"/>
        </w:rPr>
      </w:pPr>
      <w:r>
        <w:fldChar w:fldCharType="begin"/>
      </w:r>
      <w:r>
        <w:instrText> TOC </w:instrText>
      </w:r>
      <w:r>
        <w:fldChar w:fldCharType="separate"/>
      </w:r>
      <w:hyperlink w:anchor="_Toc369771200">
        <w:r>
          <w:rPr>
            <w:rStyle w:val="IndexLink"/>
            <w:rFonts w:ascii="Arial" w:hAnsi="Arial"/>
            <w:color w:val="000000"/>
            <w:sz w:val="16"/>
            <w:szCs w:val="16"/>
            <w:shd w:fill="auto" w:val="clear"/>
          </w:rPr>
          <w:t>Introduction to Time Tracking</w:t>
        </w:r>
        <w:r>
          <w:rPr>
            <w:rStyle w:val="IndexLink"/>
            <w:rFonts w:ascii="Arial" w:hAnsi="Arial"/>
            <w:vanish w:val="false"/>
            <w:color w:val="000000"/>
            <w:sz w:val="16"/>
            <w:szCs w:val="16"/>
            <w:shd w:fill="auto" w:val="clear"/>
          </w:rPr>
          <w:tab/>
          <w:t>3</w:t>
        </w:r>
      </w:hyperlink>
    </w:p>
    <w:p>
      <w:pPr>
        <w:pStyle w:val="Contents1"/>
        <w:tabs>
          <w:tab w:val="right" w:pos="10790" w:leader="dot"/>
        </w:tabs>
        <w:spacing w:lineRule="auto" w:line="360"/>
        <w:rPr>
          <w:rStyle w:val="IndexLink"/>
          <w:rFonts w:ascii="Arial" w:hAnsi="Arial"/>
          <w:vanish w:val="false"/>
          <w:color w:val="000000"/>
          <w:sz w:val="16"/>
          <w:szCs w:val="16"/>
          <w:shd w:fill="auto" w:val="clear"/>
        </w:rPr>
      </w:pPr>
      <w:hyperlink w:anchor="_Toc369771201">
        <w:r>
          <w:rPr>
            <w:rStyle w:val="IndexLink"/>
            <w:rFonts w:ascii="Arial" w:hAnsi="Arial"/>
            <w:color w:val="000000"/>
            <w:sz w:val="16"/>
            <w:szCs w:val="16"/>
            <w:shd w:fill="auto" w:val="clear"/>
          </w:rPr>
          <w:t>Benefits of Time Tracking</w:t>
        </w:r>
        <w:r>
          <w:rPr>
            <w:rStyle w:val="IndexLink"/>
            <w:rFonts w:ascii="Arial" w:hAnsi="Arial"/>
            <w:vanish w:val="false"/>
            <w:color w:val="000000"/>
            <w:sz w:val="16"/>
            <w:szCs w:val="16"/>
            <w:shd w:fill="auto" w:val="clear"/>
          </w:rPr>
          <w:tab/>
          <w:t>3</w:t>
        </w:r>
      </w:hyperlink>
    </w:p>
    <w:p>
      <w:pPr>
        <w:pStyle w:val="Contents1"/>
        <w:tabs>
          <w:tab w:val="right" w:pos="10790" w:leader="dot"/>
        </w:tabs>
        <w:spacing w:lineRule="auto" w:line="360"/>
        <w:rPr>
          <w:rStyle w:val="IndexLink"/>
          <w:rFonts w:ascii="Arial" w:hAnsi="Arial"/>
          <w:vanish w:val="false"/>
          <w:color w:val="000000"/>
          <w:sz w:val="16"/>
          <w:szCs w:val="16"/>
          <w:shd w:fill="auto" w:val="clear"/>
        </w:rPr>
      </w:pPr>
      <w:hyperlink w:anchor="_Toc369771206">
        <w:r>
          <w:rPr>
            <w:rStyle w:val="IndexLink"/>
            <w:rFonts w:ascii="Arial" w:hAnsi="Arial"/>
            <w:color w:val="000000"/>
            <w:sz w:val="16"/>
            <w:szCs w:val="16"/>
            <w:shd w:fill="auto" w:val="clear"/>
          </w:rPr>
          <w:t>Time Tracking Expectations</w:t>
        </w:r>
        <w:r>
          <w:rPr>
            <w:rStyle w:val="IndexLink"/>
            <w:rFonts w:ascii="Arial" w:hAnsi="Arial"/>
            <w:vanish w:val="false"/>
            <w:color w:val="000000"/>
            <w:sz w:val="16"/>
            <w:szCs w:val="16"/>
            <w:shd w:fill="auto" w:val="clear"/>
          </w:rPr>
          <w:tab/>
          <w:t>3</w:t>
        </w:r>
      </w:hyperlink>
    </w:p>
    <w:p>
      <w:pPr>
        <w:pStyle w:val="Contents1"/>
        <w:tabs>
          <w:tab w:val="right" w:pos="10790" w:leader="dot"/>
        </w:tabs>
        <w:spacing w:lineRule="auto" w:line="360"/>
        <w:rPr>
          <w:rStyle w:val="IndexLink"/>
          <w:rFonts w:ascii="Arial" w:hAnsi="Arial"/>
          <w:vanish w:val="false"/>
          <w:color w:val="000000"/>
          <w:sz w:val="16"/>
          <w:szCs w:val="16"/>
          <w:shd w:fill="auto" w:val="clear"/>
        </w:rPr>
      </w:pPr>
      <w:hyperlink w:anchor="_Toc369771207">
        <w:r>
          <w:rPr>
            <w:rStyle w:val="IndexLink"/>
            <w:rFonts w:ascii="Arial" w:hAnsi="Arial"/>
            <w:color w:val="000000"/>
            <w:sz w:val="16"/>
            <w:szCs w:val="16"/>
            <w:shd w:fill="auto" w:val="clear"/>
          </w:rPr>
          <w:t>Accessing the Time Tracking Tool</w:t>
        </w:r>
        <w:r>
          <w:rPr>
            <w:rStyle w:val="IndexLink"/>
            <w:rFonts w:ascii="Arial" w:hAnsi="Arial"/>
            <w:vanish w:val="false"/>
            <w:color w:val="000000"/>
            <w:sz w:val="16"/>
            <w:szCs w:val="16"/>
            <w:shd w:fill="auto" w:val="clear"/>
          </w:rPr>
          <w:tab/>
          <w:t>4</w:t>
        </w:r>
      </w:hyperlink>
    </w:p>
    <w:p>
      <w:pPr>
        <w:pStyle w:val="Contents1"/>
        <w:tabs>
          <w:tab w:val="right" w:pos="10790" w:leader="dot"/>
        </w:tabs>
        <w:spacing w:lineRule="auto" w:line="360"/>
        <w:rPr>
          <w:rStyle w:val="IndexLink"/>
          <w:rFonts w:ascii="Arial" w:hAnsi="Arial"/>
          <w:vanish w:val="false"/>
          <w:color w:val="000000"/>
          <w:sz w:val="16"/>
          <w:szCs w:val="16"/>
          <w:shd w:fill="auto" w:val="clear"/>
        </w:rPr>
      </w:pPr>
      <w:hyperlink w:anchor="_Toc369771208">
        <w:r>
          <w:rPr>
            <w:rStyle w:val="IndexLink"/>
            <w:rFonts w:ascii="Arial" w:hAnsi="Arial"/>
            <w:color w:val="000000"/>
            <w:sz w:val="16"/>
            <w:szCs w:val="16"/>
            <w:shd w:fill="auto" w:val="clear"/>
          </w:rPr>
          <w:t>Submitting an Activity</w:t>
        </w:r>
        <w:r>
          <w:rPr>
            <w:rStyle w:val="IndexLink"/>
            <w:rFonts w:ascii="Arial" w:hAnsi="Arial"/>
            <w:vanish w:val="false"/>
            <w:color w:val="000000"/>
            <w:sz w:val="16"/>
            <w:szCs w:val="16"/>
            <w:shd w:fill="auto" w:val="clear"/>
          </w:rPr>
          <w:tab/>
          <w:t>5</w:t>
        </w:r>
      </w:hyperlink>
    </w:p>
    <w:p>
      <w:pPr>
        <w:pStyle w:val="Contents1"/>
        <w:tabs>
          <w:tab w:val="right" w:pos="10790" w:leader="dot"/>
        </w:tabs>
        <w:spacing w:lineRule="auto" w:line="360"/>
        <w:rPr>
          <w:rStyle w:val="IndexLink"/>
          <w:rFonts w:ascii="Arial" w:hAnsi="Arial"/>
          <w:vanish w:val="false"/>
          <w:color w:val="000000"/>
          <w:sz w:val="16"/>
          <w:szCs w:val="16"/>
          <w:shd w:fill="auto" w:val="clear"/>
        </w:rPr>
      </w:pPr>
      <w:hyperlink w:anchor="_Toc369771209">
        <w:r>
          <w:rPr>
            <w:rStyle w:val="IndexLink"/>
            <w:rFonts w:ascii="Arial" w:hAnsi="Arial"/>
            <w:color w:val="000000"/>
            <w:sz w:val="16"/>
            <w:szCs w:val="16"/>
            <w:shd w:fill="auto" w:val="clear"/>
          </w:rPr>
          <w:t>Reviewing Previously Submitted Activities</w:t>
        </w:r>
        <w:r>
          <w:rPr>
            <w:rStyle w:val="IndexLink"/>
            <w:rFonts w:ascii="Arial" w:hAnsi="Arial"/>
            <w:vanish w:val="false"/>
            <w:color w:val="000000"/>
            <w:sz w:val="16"/>
            <w:szCs w:val="16"/>
            <w:shd w:fill="auto" w:val="clear"/>
          </w:rPr>
          <w:tab/>
          <w:t>11</w:t>
        </w:r>
      </w:hyperlink>
    </w:p>
    <w:p>
      <w:pPr>
        <w:pStyle w:val="Contents1"/>
        <w:tabs>
          <w:tab w:val="right" w:pos="10790" w:leader="dot"/>
        </w:tabs>
        <w:spacing w:lineRule="auto" w:line="360"/>
        <w:rPr>
          <w:rStyle w:val="IndexLink"/>
          <w:rFonts w:ascii="Arial" w:hAnsi="Arial"/>
          <w:vanish w:val="false"/>
          <w:color w:val="000000"/>
          <w:sz w:val="16"/>
          <w:szCs w:val="16"/>
          <w:shd w:fill="auto" w:val="clear"/>
        </w:rPr>
      </w:pPr>
      <w:hyperlink w:anchor="_Toc369771210">
        <w:r>
          <w:rPr>
            <w:rStyle w:val="IndexLink"/>
            <w:rFonts w:ascii="Arial" w:hAnsi="Arial"/>
            <w:color w:val="000000"/>
            <w:sz w:val="16"/>
            <w:szCs w:val="16"/>
            <w:shd w:fill="auto" w:val="clear"/>
          </w:rPr>
          <w:t>Using Time Tracking Data during Check-ins with Principals</w:t>
        </w:r>
        <w:r>
          <w:rPr>
            <w:rStyle w:val="IndexLink"/>
            <w:rFonts w:ascii="Arial" w:hAnsi="Arial"/>
            <w:vanish w:val="false"/>
            <w:color w:val="000000"/>
            <w:sz w:val="16"/>
            <w:szCs w:val="16"/>
            <w:shd w:fill="auto" w:val="clear"/>
          </w:rPr>
          <w:tab/>
          <w:t>12</w:t>
        </w:r>
      </w:hyperlink>
    </w:p>
    <w:p>
      <w:pPr>
        <w:pStyle w:val="Contents1"/>
        <w:tabs>
          <w:tab w:val="right" w:pos="10790" w:leader="dot"/>
        </w:tabs>
        <w:spacing w:lineRule="auto" w:line="360"/>
        <w:rPr>
          <w:rStyle w:val="IndexLink"/>
          <w:rFonts w:ascii="Arial" w:hAnsi="Arial"/>
          <w:vanish w:val="false"/>
          <w:color w:val="000000"/>
          <w:sz w:val="16"/>
          <w:szCs w:val="16"/>
          <w:shd w:fill="auto" w:val="clear"/>
        </w:rPr>
      </w:pPr>
      <w:hyperlink w:anchor="_Toc369771211">
        <w:r>
          <w:rPr>
            <w:rStyle w:val="IndexLink"/>
            <w:rFonts w:ascii="Arial" w:hAnsi="Arial"/>
            <w:color w:val="000000"/>
            <w:sz w:val="16"/>
            <w:szCs w:val="16"/>
            <w:shd w:fill="auto" w:val="clear"/>
          </w:rPr>
          <w:t>Appendix A: Time Tracking Template</w:t>
        </w:r>
        <w:r>
          <w:rPr>
            <w:rStyle w:val="IndexLink"/>
            <w:rFonts w:ascii="Arial" w:hAnsi="Arial"/>
            <w:vanish w:val="false"/>
            <w:color w:val="000000"/>
            <w:sz w:val="16"/>
            <w:szCs w:val="16"/>
            <w:shd w:fill="auto" w:val="clear"/>
          </w:rPr>
          <w:tab/>
          <w:t>13</w:t>
        </w:r>
      </w:hyperlink>
    </w:p>
    <w:p>
      <w:pPr>
        <w:pStyle w:val="Contents1"/>
        <w:tabs>
          <w:tab w:val="right" w:pos="10790" w:leader="dot"/>
        </w:tabs>
        <w:spacing w:lineRule="auto" w:line="360"/>
        <w:rPr>
          <w:rStyle w:val="IndexLink"/>
          <w:rFonts w:ascii="Arial" w:hAnsi="Arial"/>
          <w:vanish w:val="false"/>
          <w:color w:val="000000"/>
          <w:sz w:val="16"/>
          <w:szCs w:val="16"/>
          <w:shd w:fill="auto" w:val="clear"/>
        </w:rPr>
      </w:pPr>
      <w:hyperlink w:anchor="_Toc369771212">
        <w:r>
          <w:rPr>
            <w:rStyle w:val="IndexLink"/>
            <w:rFonts w:ascii="Arial" w:hAnsi="Arial"/>
            <w:color w:val="000000"/>
            <w:sz w:val="16"/>
            <w:szCs w:val="16"/>
            <w:shd w:fill="auto" w:val="clear"/>
          </w:rPr>
          <w:t>Appendix B: Examples of Activities</w:t>
        </w:r>
        <w:r>
          <w:rPr>
            <w:rStyle w:val="IndexLink"/>
            <w:rFonts w:ascii="Arial" w:hAnsi="Arial"/>
            <w:vanish w:val="false"/>
            <w:color w:val="000000"/>
            <w:sz w:val="16"/>
            <w:szCs w:val="16"/>
            <w:shd w:fill="auto" w:val="clear"/>
          </w:rPr>
          <w:tab/>
          <w:t>14</w:t>
        </w:r>
      </w:hyperlink>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r>
        <w:fldChar w:fldCharType="end"/>
      </w:r>
    </w:p>
    <w:p>
      <w:pPr>
        <w:pStyle w:val="Normal"/>
        <w:spacing w:lineRule="auto" w:line="360"/>
        <w:rPr>
          <w:rFonts w:cs="" w:ascii="Gill Sans MT" w:hAnsi="Gill Sans MT"/>
          <w:color w:val="365F91"/>
          <w:sz w:val="28"/>
          <w:szCs w:val="28"/>
        </w:rPr>
      </w:pPr>
      <w:r>
        <w:rPr>
          <w:rFonts w:cs="" w:ascii="Gill Sans MT" w:hAnsi="Gill Sans MT"/>
          <w:color w:val="365F91"/>
          <w:sz w:val="28"/>
          <w:szCs w:val="28"/>
        </w:rPr>
      </w:r>
    </w:p>
    <w:p>
      <w:pPr>
        <w:pStyle w:val="Heading1"/>
        <w:pageBreakBefore/>
        <w:spacing w:lineRule="auto" w:line="360" w:before="0" w:after="0"/>
        <w:rPr>
          <w:rStyle w:val="Strong"/>
          <w:rFonts w:ascii="Arial" w:hAnsi="Arial"/>
          <w:b/>
          <w:bCs/>
          <w:color w:val="000000"/>
          <w:sz w:val="16"/>
          <w:szCs w:val="16"/>
          <w:shd w:fill="auto" w:val="clear"/>
        </w:rPr>
      </w:pPr>
      <w:bookmarkStart w:id="0" w:name="_Toc369771200"/>
      <w:bookmarkEnd w:id="0"/>
      <w:r>
        <w:rPr>
          <w:rStyle w:val="Strong"/>
          <w:rFonts w:ascii="Arial" w:hAnsi="Arial"/>
          <w:b/>
          <w:bCs/>
          <w:color w:val="000000"/>
          <w:sz w:val="16"/>
          <w:szCs w:val="16"/>
          <w:shd w:fill="auto" w:val="clear"/>
        </w:rPr>
        <w:t>Introduction to Time Tracking</w:t>
      </w:r>
    </w:p>
    <w:p>
      <w:pPr>
        <w:pStyle w:val="NormalWeb"/>
        <w:spacing w:lineRule="auto" w:line="360" w:before="280" w:after="280"/>
        <w:rPr>
          <w:rFonts w:cs="Segoe UI" w:ascii="Arial" w:hAnsi="Arial"/>
          <w:bCs/>
          <w:color w:val="000000"/>
          <w:sz w:val="16"/>
          <w:szCs w:val="16"/>
          <w:shd w:fill="auto" w:val="clear"/>
        </w:rPr>
      </w:pPr>
      <w:r>
        <w:rPr>
          <w:rFonts w:cs="Segoe UI" w:ascii="Arial" w:hAnsi="Arial"/>
          <w:bCs/>
          <w:color w:val="000000"/>
          <w:sz w:val="16"/>
          <w:szCs w:val="16"/>
          <w:shd w:fill="auto" w:val="clear"/>
        </w:rPr>
        <w:t>Congratulations on being selected for a Career Pathways teacher leadership role!</w:t>
      </w:r>
      <w:r>
        <w:rPr>
          <w:rFonts w:cs="Segoe UI" w:ascii="Arial" w:hAnsi="Arial"/>
          <w:b/>
          <w:bCs/>
          <w:color w:val="000000"/>
          <w:sz w:val="16"/>
          <w:szCs w:val="16"/>
          <w:shd w:fill="auto" w:val="clear"/>
        </w:rPr>
        <w:t> </w:t>
      </w:r>
      <w:r>
        <w:rPr>
          <w:rFonts w:cs="Segoe UI" w:ascii="Arial" w:hAnsi="Arial"/>
          <w:bCs/>
          <w:color w:val="000000"/>
          <w:sz w:val="16"/>
          <w:szCs w:val="16"/>
          <w:shd w:fill="auto" w:val="clear"/>
        </w:rPr>
        <w:t xml:space="preserve">In order to ensure that we can adequately study the effect of Teacher Leaders and make Career Pathways a successful and sustainable program, you as a teacher leader are responsible for reporting accurate data about how you are spending your time in your role. The success of Career Pathways depends on learning which activities have the most impact on teacher effectiveness and student learning. </w:t>
      </w:r>
    </w:p>
    <w:p>
      <w:pPr>
        <w:pStyle w:val="NormalWeb"/>
        <w:shd w:fill="FFFFFF" w:val="clear"/>
        <w:spacing w:lineRule="auto" w:line="360" w:before="280" w:after="280"/>
        <w:textAlignment w:val="baseline"/>
        <w:rPr>
          <w:rFonts w:cs="Segoe UI" w:ascii="Arial" w:hAnsi="Arial"/>
          <w:color w:val="000000"/>
          <w:sz w:val="16"/>
          <w:szCs w:val="16"/>
          <w:shd w:fill="auto" w:val="clear"/>
        </w:rPr>
      </w:pPr>
      <w:r>
        <w:rPr>
          <w:rFonts w:cs="Segoe UI" w:ascii="Arial" w:hAnsi="Arial"/>
          <w:color w:val="000000"/>
          <w:sz w:val="16"/>
          <w:szCs w:val="16"/>
          <w:shd w:fill="auto" w:val="clear"/>
        </w:rPr>
        <w:t xml:space="preserve">As part of your role, you will report how you spend your time as a teacher leader every two weeks. Each month we will share reports with you and your principal with high-level campus trends of how teacher leaders are spending their time.  These may also include average number of hours per week spent on specific activities and total time spent with specific teachers. </w:t>
      </w:r>
    </w:p>
    <w:p>
      <w:pPr>
        <w:pStyle w:val="NormalWeb"/>
        <w:spacing w:lineRule="auto" w:line="360" w:before="0" w:after="225"/>
        <w:rPr>
          <w:rFonts w:cs="Segoe UI" w:ascii="Arial" w:hAnsi="Arial"/>
          <w:color w:val="000000"/>
          <w:sz w:val="16"/>
          <w:szCs w:val="16"/>
          <w:shd w:fill="auto" w:val="clear"/>
        </w:rPr>
      </w:pPr>
      <w:r>
        <w:rPr>
          <w:rFonts w:cs="Segoe UI" w:ascii="Arial" w:hAnsi="Arial"/>
          <w:color w:val="000000"/>
          <w:sz w:val="16"/>
          <w:szCs w:val="16"/>
          <w:shd w:fill="auto" w:val="clear"/>
        </w:rPr>
        <w:t xml:space="preserve">Information collected and reported about how you are spending your time </w:t>
      </w:r>
      <w:r>
        <w:rPr>
          <w:rFonts w:cs="Segoe UI" w:ascii="Arial" w:hAnsi="Arial"/>
          <w:b/>
          <w:color w:val="000000"/>
          <w:sz w:val="16"/>
          <w:szCs w:val="16"/>
          <w:shd w:fill="auto" w:val="clear"/>
        </w:rPr>
        <w:t xml:space="preserve">will </w:t>
      </w:r>
      <w:r>
        <w:rPr>
          <w:rFonts w:cs="Segoe UI" w:ascii="Arial" w:hAnsi="Arial"/>
          <w:b/>
          <w:color w:val="000000"/>
          <w:sz w:val="16"/>
          <w:szCs w:val="16"/>
          <w:u w:val="single"/>
          <w:shd w:fill="auto" w:val="clear"/>
        </w:rPr>
        <w:t>NOT</w:t>
      </w:r>
      <w:r>
        <w:rPr>
          <w:rFonts w:cs="Segoe UI" w:ascii="Arial" w:hAnsi="Arial"/>
          <w:b/>
          <w:color w:val="000000"/>
          <w:sz w:val="16"/>
          <w:szCs w:val="16"/>
          <w:shd w:fill="auto" w:val="clear"/>
        </w:rPr>
        <w:t xml:space="preserve"> be used to assess your performance</w:t>
      </w:r>
      <w:r>
        <w:rPr>
          <w:rFonts w:cs="Segoe UI" w:ascii="Arial" w:hAnsi="Arial"/>
          <w:color w:val="000000"/>
          <w:sz w:val="16"/>
          <w:szCs w:val="16"/>
          <w:shd w:fill="auto" w:val="clear"/>
        </w:rPr>
        <w:t xml:space="preserve"> in the role. You will only be held accountable for completing the time tracking process.  However, this information may be used to refine role responsibilities for this and future years of the Career Pathways program. </w:t>
      </w:r>
    </w:p>
    <w:p>
      <w:pPr>
        <w:pStyle w:val="Heading1"/>
        <w:spacing w:lineRule="auto" w:line="360" w:before="0" w:after="0"/>
        <w:rPr>
          <w:rFonts w:ascii="Arial" w:hAnsi="Arial"/>
          <w:color w:val="000000"/>
          <w:sz w:val="16"/>
          <w:szCs w:val="16"/>
          <w:shd w:fill="auto" w:val="clear"/>
        </w:rPr>
      </w:pPr>
      <w:bookmarkStart w:id="1" w:name="_Toc369771201"/>
      <w:r>
        <w:rPr>
          <w:rFonts w:ascii="Arial" w:hAnsi="Arial"/>
          <w:color w:val="000000"/>
          <w:sz w:val="16"/>
          <w:szCs w:val="16"/>
          <w:shd w:fill="auto" w:val="clear"/>
        </w:rPr>
        <w:t>Benefits of Time Tracking</w:t>
      </w:r>
      <w:bookmarkEnd w:id="1"/>
      <w:r>
        <w:rPr>
          <w:rFonts w:ascii="Arial" w:hAnsi="Arial"/>
          <w:color w:val="000000"/>
          <w:sz w:val="16"/>
          <w:szCs w:val="16"/>
          <w:shd w:fill="auto" w:val="clear"/>
        </w:rPr>
        <w:t xml:space="preserve"> </w:t>
      </w:r>
    </w:p>
    <w:p>
      <w:pPr>
        <w:pStyle w:val="Heading1"/>
        <w:spacing w:lineRule="auto" w:line="360" w:before="0" w:after="0"/>
        <w:rPr>
          <w:rFonts w:cs="Segoe UI" w:ascii="Arial" w:hAnsi="Arial"/>
          <w:b w:val="false"/>
          <w:color w:val="000000"/>
          <w:sz w:val="16"/>
          <w:szCs w:val="16"/>
          <w:shd w:fill="auto" w:val="clear"/>
        </w:rPr>
      </w:pPr>
      <w:bookmarkStart w:id="2" w:name="_Toc369771202"/>
      <w:bookmarkEnd w:id="2"/>
      <w:r>
        <w:rPr>
          <w:rFonts w:cs="Segoe UI" w:ascii="Arial" w:hAnsi="Arial"/>
          <w:b w:val="false"/>
          <w:color w:val="000000"/>
          <w:sz w:val="16"/>
          <w:szCs w:val="16"/>
          <w:shd w:fill="auto" w:val="clear"/>
        </w:rPr>
        <w:t>Time tracking will benefit you in the following ways:</w:t>
      </w:r>
    </w:p>
    <w:p>
      <w:pPr>
        <w:pStyle w:val="Heading1"/>
        <w:numPr>
          <w:ilvl w:val="0"/>
          <w:numId w:val="4"/>
        </w:numPr>
        <w:spacing w:lineRule="auto" w:line="360" w:before="0" w:after="0"/>
        <w:rPr>
          <w:rFonts w:cs="Segoe UI" w:ascii="Arial" w:hAnsi="Arial"/>
          <w:b w:val="false"/>
          <w:color w:val="000000"/>
          <w:sz w:val="16"/>
          <w:szCs w:val="16"/>
          <w:shd w:fill="auto" w:val="clear"/>
        </w:rPr>
      </w:pPr>
      <w:bookmarkStart w:id="3" w:name="_Toc369771203"/>
      <w:r>
        <w:rPr>
          <w:rFonts w:cs="Segoe UI" w:ascii="Arial" w:hAnsi="Arial"/>
          <w:b w:val="false"/>
          <w:color w:val="000000"/>
          <w:sz w:val="16"/>
          <w:szCs w:val="16"/>
          <w:shd w:fill="auto" w:val="clear"/>
        </w:rPr>
        <w:t>First, your time tracking submissions will help you and your principal ensure that your time is spent improving instruction, not completing paperwork or other administrative activities.</w:t>
      </w:r>
      <w:bookmarkEnd w:id="3"/>
      <w:r>
        <w:rPr>
          <w:rFonts w:cs="Segoe UI" w:ascii="Arial" w:hAnsi="Arial"/>
          <w:b w:val="false"/>
          <w:color w:val="000000"/>
          <w:sz w:val="16"/>
          <w:szCs w:val="16"/>
          <w:shd w:fill="auto" w:val="clear"/>
        </w:rPr>
        <w:t xml:space="preserve"> </w:t>
      </w:r>
    </w:p>
    <w:p>
      <w:pPr>
        <w:pStyle w:val="Heading1"/>
        <w:numPr>
          <w:ilvl w:val="0"/>
          <w:numId w:val="4"/>
        </w:numPr>
        <w:spacing w:lineRule="auto" w:line="360" w:before="0" w:after="0"/>
        <w:rPr>
          <w:rFonts w:cs="Segoe UI" w:ascii="Arial" w:hAnsi="Arial"/>
          <w:b w:val="false"/>
          <w:color w:val="000000"/>
          <w:sz w:val="16"/>
          <w:szCs w:val="16"/>
          <w:shd w:fill="auto" w:val="clear"/>
        </w:rPr>
      </w:pPr>
      <w:bookmarkStart w:id="4" w:name="_Toc369771204"/>
      <w:r>
        <w:rPr>
          <w:rFonts w:cs="Segoe UI" w:ascii="Arial" w:hAnsi="Arial"/>
          <w:b w:val="false"/>
          <w:color w:val="000000"/>
          <w:sz w:val="16"/>
          <w:szCs w:val="16"/>
          <w:shd w:fill="auto" w:val="clear"/>
        </w:rPr>
        <w:t>Second, this information will help you and your principal reflect on how you are spending your time and work together to determine if adjustments need to be made to how you are spending your time.</w:t>
      </w:r>
      <w:bookmarkEnd w:id="4"/>
      <w:r>
        <w:rPr>
          <w:rFonts w:cs="Segoe UI" w:ascii="Arial" w:hAnsi="Arial"/>
          <w:b w:val="false"/>
          <w:color w:val="000000"/>
          <w:sz w:val="16"/>
          <w:szCs w:val="16"/>
          <w:shd w:fill="auto" w:val="clear"/>
        </w:rPr>
        <w:t xml:space="preserve"> </w:t>
      </w:r>
    </w:p>
    <w:p>
      <w:pPr>
        <w:pStyle w:val="Heading1"/>
        <w:numPr>
          <w:ilvl w:val="0"/>
          <w:numId w:val="4"/>
        </w:numPr>
        <w:spacing w:lineRule="auto" w:line="360" w:before="0" w:after="240"/>
        <w:rPr>
          <w:rFonts w:cs="Segoe UI" w:ascii="Arial" w:hAnsi="Arial"/>
          <w:b w:val="false"/>
          <w:color w:val="000000"/>
          <w:sz w:val="16"/>
          <w:szCs w:val="16"/>
          <w:shd w:fill="auto" w:val="clear"/>
        </w:rPr>
      </w:pPr>
      <w:bookmarkStart w:id="5" w:name="_Toc369771205"/>
      <w:r>
        <w:rPr>
          <w:rFonts w:cs="Segoe UI" w:ascii="Arial" w:hAnsi="Arial"/>
          <w:b w:val="false"/>
          <w:color w:val="000000"/>
          <w:sz w:val="16"/>
          <w:szCs w:val="16"/>
          <w:shd w:fill="auto" w:val="clear"/>
        </w:rPr>
        <w:t>Lastly, providing this information is your chance to shape the future of your leadership role and the Career Pathways program.  You will be providing</w:t>
      </w:r>
      <w:r>
        <w:rPr>
          <w:rFonts w:eastAsia="Segoe UI" w:cs="Segoe UI" w:ascii="Arial" w:hAnsi="Arial"/>
          <w:color w:val="000000"/>
          <w:sz w:val="16"/>
          <w:szCs w:val="16"/>
          <w:shd w:fill="auto" w:val="clear"/>
        </w:rPr>
        <w:t xml:space="preserve"> </w:t>
      </w:r>
      <w:bookmarkEnd w:id="5"/>
      <w:r>
        <w:rPr>
          <w:rFonts w:cs="Segoe UI" w:ascii="Arial" w:hAnsi="Arial"/>
          <w:b w:val="false"/>
          <w:color w:val="000000"/>
          <w:sz w:val="16"/>
          <w:szCs w:val="16"/>
          <w:shd w:fill="auto" w:val="clear"/>
        </w:rPr>
        <w:t>critical data to the Career Pathways team in order to gauge the impact of specific activities so that roles and the program can be improved over time.</w:t>
      </w:r>
    </w:p>
    <w:p>
      <w:pPr>
        <w:pStyle w:val="Heading1"/>
        <w:spacing w:lineRule="auto" w:line="360" w:before="0" w:after="0"/>
        <w:rPr>
          <w:rFonts w:ascii="Arial" w:hAnsi="Arial"/>
          <w:color w:val="000000"/>
          <w:sz w:val="16"/>
          <w:szCs w:val="16"/>
          <w:shd w:fill="auto" w:val="clear"/>
        </w:rPr>
      </w:pPr>
      <w:bookmarkStart w:id="6" w:name="_Toc369771206"/>
      <w:bookmarkEnd w:id="6"/>
      <w:r>
        <w:rPr>
          <w:rFonts w:ascii="Arial" w:hAnsi="Arial"/>
          <w:color w:val="000000"/>
          <w:sz w:val="16"/>
          <w:szCs w:val="16"/>
          <w:shd w:fill="auto" w:val="clear"/>
        </w:rPr>
        <w:t>Time Tracking Expectations</w:t>
      </w:r>
    </w:p>
    <w:p>
      <w:pPr>
        <w:pStyle w:val="Normal"/>
        <w:spacing w:lineRule="auto" w:line="360"/>
        <w:rPr>
          <w:rFonts w:cs="Segoe UI" w:ascii="Arial" w:hAnsi="Arial"/>
          <w:color w:val="000000"/>
          <w:sz w:val="16"/>
          <w:szCs w:val="16"/>
          <w:shd w:fill="auto" w:val="clear"/>
        </w:rPr>
      </w:pPr>
      <w:r>
        <w:rPr>
          <w:rFonts w:cs="Segoe UI" w:ascii="Arial" w:hAnsi="Arial"/>
          <w:color w:val="000000"/>
          <w:sz w:val="16"/>
          <w:szCs w:val="16"/>
          <w:shd w:fill="auto" w:val="clear"/>
        </w:rPr>
        <w:t xml:space="preserve">You will begin tracking your time on </w:t>
      </w:r>
      <w:r>
        <w:rPr>
          <w:rFonts w:cs="Segoe UI" w:ascii="Arial" w:hAnsi="Arial"/>
          <w:b/>
          <w:color w:val="000000"/>
          <w:sz w:val="16"/>
          <w:szCs w:val="16"/>
          <w:shd w:fill="auto" w:val="clear"/>
        </w:rPr>
        <w:t>Monday, October 21</w:t>
      </w:r>
      <w:r>
        <w:rPr>
          <w:rFonts w:cs="Segoe UI" w:ascii="Arial" w:hAnsi="Arial"/>
          <w:color w:val="000000"/>
          <w:sz w:val="16"/>
          <w:szCs w:val="16"/>
          <w:shd w:fill="auto" w:val="clear"/>
        </w:rPr>
        <w:t xml:space="preserve"> and will continue through </w:t>
      </w:r>
      <w:r>
        <w:rPr>
          <w:rFonts w:cs="Segoe UI" w:ascii="Arial" w:hAnsi="Arial"/>
          <w:b/>
          <w:color w:val="000000"/>
          <w:sz w:val="16"/>
          <w:szCs w:val="16"/>
          <w:shd w:fill="auto" w:val="clear"/>
        </w:rPr>
        <w:t>Sunday, March 30</w:t>
      </w:r>
      <w:r>
        <w:rPr>
          <w:rFonts w:cs="Segoe UI" w:ascii="Arial" w:hAnsi="Arial"/>
          <w:color w:val="000000"/>
          <w:sz w:val="16"/>
          <w:szCs w:val="16"/>
          <w:shd w:fill="auto" w:val="clear"/>
        </w:rPr>
        <w:t xml:space="preserve">.  Data from your time tracking submissions will be downloaded every two weeks.  </w:t>
      </w:r>
    </w:p>
    <w:p>
      <w:pPr>
        <w:pStyle w:val="Subtitle"/>
        <w:spacing w:lineRule="auto" w:line="360" w:before="0" w:after="0"/>
        <w:rPr>
          <w:rFonts w:ascii="Arial" w:hAnsi="Arial"/>
          <w:color w:val="000000"/>
          <w:sz w:val="16"/>
          <w:szCs w:val="16"/>
          <w:shd w:fill="auto" w:val="clear"/>
        </w:rPr>
      </w:pPr>
      <w:bookmarkStart w:id="7" w:name="_GoBack"/>
      <w:bookmarkEnd w:id="7"/>
      <w:r>
        <w:rPr>
          <w:rFonts w:ascii="Arial" w:hAnsi="Arial"/>
          <w:color w:val="000000"/>
          <w:sz w:val="16"/>
          <w:szCs w:val="16"/>
          <w:shd w:fill="auto" w:val="clear"/>
        </w:rPr>
        <w:t>Submission Deadlines</w:t>
      </w:r>
    </w:p>
    <w:tbl>
      <w:tblPr>
        <w:jc w:val="left"/>
        <w:tblInd w:w="144" w:type="dxa"/>
        <w:tblBorders>
          <w:top w:val="nil"/>
          <w:left w:val="nil"/>
          <w:bottom w:val="nil"/>
          <w:insideH w:val="nil"/>
          <w:right w:val="nil"/>
          <w:insideV w:val="nil"/>
        </w:tblBorders>
        <w:tblCellMar>
          <w:top w:w="72" w:type="dxa"/>
          <w:left w:w="144" w:type="dxa"/>
          <w:bottom w:w="72" w:type="dxa"/>
          <w:right w:w="144" w:type="dxa"/>
        </w:tblCellMar>
      </w:tblPr>
      <w:tblGrid>
        <w:gridCol w:w="2254"/>
        <w:gridCol w:w="2256"/>
        <w:gridCol w:w="2255"/>
        <w:gridCol w:w="2255"/>
        <w:gridCol w:w="2260"/>
      </w:tblGrid>
      <w:tr>
        <w:trPr>
          <w:trHeight w:val="483" w:hRule="atLeast"/>
          <w:cantSplit w:val="false"/>
        </w:trPr>
        <w:tc>
          <w:tcPr>
            <w:tcW w:w="2254" w:type="dxa"/>
            <w:tcBorders>
              <w:top w:val="nil"/>
              <w:left w:val="nil"/>
              <w:bottom w:val="nil"/>
              <w:insideH w:val="nil"/>
              <w:right w:val="nil"/>
              <w:insideV w:val="nil"/>
            </w:tcBorders>
            <w:shd w:fill="4F81BD" w:val="clear"/>
          </w:tcPr>
          <w:p>
            <w:pPr>
              <w:pStyle w:val="Normal"/>
              <w:spacing w:lineRule="auto" w:line="360"/>
              <w:jc w:val="center"/>
              <w:rPr>
                <w:rFonts w:cs="Segoe UI" w:ascii="Arial" w:hAnsi="Arial"/>
                <w:b/>
                <w:bCs/>
                <w:color w:val="000000"/>
                <w:sz w:val="16"/>
                <w:szCs w:val="16"/>
                <w:shd w:fill="auto" w:val="clear"/>
              </w:rPr>
            </w:pPr>
            <w:r>
              <w:rPr>
                <w:rFonts w:cs="Segoe UI" w:ascii="Arial" w:hAnsi="Arial"/>
                <w:b/>
                <w:bCs/>
                <w:color w:val="000000"/>
                <w:sz w:val="16"/>
                <w:szCs w:val="16"/>
                <w:shd w:fill="auto" w:val="clear"/>
              </w:rPr>
              <w:t>November</w:t>
            </w:r>
          </w:p>
        </w:tc>
        <w:tc>
          <w:tcPr>
            <w:tcW w:w="2256" w:type="dxa"/>
            <w:tcBorders>
              <w:top w:val="nil"/>
              <w:left w:val="nil"/>
              <w:bottom w:val="nil"/>
              <w:insideH w:val="nil"/>
              <w:right w:val="nil"/>
              <w:insideV w:val="nil"/>
            </w:tcBorders>
            <w:shd w:fill="4F81BD" w:val="clear"/>
          </w:tcPr>
          <w:p>
            <w:pPr>
              <w:pStyle w:val="Normal"/>
              <w:spacing w:lineRule="auto" w:line="360"/>
              <w:jc w:val="center"/>
              <w:rPr>
                <w:rFonts w:cs="Segoe UI" w:ascii="Arial" w:hAnsi="Arial"/>
                <w:b/>
                <w:bCs/>
                <w:color w:val="000000"/>
                <w:sz w:val="16"/>
                <w:szCs w:val="16"/>
                <w:shd w:fill="auto" w:val="clear"/>
              </w:rPr>
            </w:pPr>
            <w:r>
              <w:rPr>
                <w:rFonts w:cs="Segoe UI" w:ascii="Arial" w:hAnsi="Arial"/>
                <w:b/>
                <w:bCs/>
                <w:color w:val="000000"/>
                <w:sz w:val="16"/>
                <w:szCs w:val="16"/>
                <w:shd w:fill="auto" w:val="clear"/>
              </w:rPr>
              <w:t>December</w:t>
            </w:r>
          </w:p>
        </w:tc>
        <w:tc>
          <w:tcPr>
            <w:tcW w:w="2255" w:type="dxa"/>
            <w:tcBorders>
              <w:top w:val="nil"/>
              <w:left w:val="nil"/>
              <w:bottom w:val="nil"/>
              <w:insideH w:val="nil"/>
              <w:right w:val="nil"/>
              <w:insideV w:val="nil"/>
            </w:tcBorders>
            <w:shd w:fill="4F81BD" w:val="clear"/>
          </w:tcPr>
          <w:p>
            <w:pPr>
              <w:pStyle w:val="Normal"/>
              <w:spacing w:lineRule="auto" w:line="360"/>
              <w:jc w:val="center"/>
              <w:rPr>
                <w:rFonts w:cs="Segoe UI" w:ascii="Arial" w:hAnsi="Arial"/>
                <w:b/>
                <w:bCs/>
                <w:color w:val="000000"/>
                <w:sz w:val="16"/>
                <w:szCs w:val="16"/>
                <w:shd w:fill="auto" w:val="clear"/>
              </w:rPr>
            </w:pPr>
            <w:r>
              <w:rPr>
                <w:rFonts w:cs="Segoe UI" w:ascii="Arial" w:hAnsi="Arial"/>
                <w:b/>
                <w:bCs/>
                <w:color w:val="000000"/>
                <w:sz w:val="16"/>
                <w:szCs w:val="16"/>
                <w:shd w:fill="auto" w:val="clear"/>
              </w:rPr>
              <w:t>January</w:t>
            </w:r>
          </w:p>
        </w:tc>
        <w:tc>
          <w:tcPr>
            <w:tcW w:w="2255" w:type="dxa"/>
            <w:tcBorders>
              <w:top w:val="nil"/>
              <w:left w:val="nil"/>
              <w:bottom w:val="nil"/>
              <w:insideH w:val="nil"/>
              <w:right w:val="nil"/>
              <w:insideV w:val="nil"/>
            </w:tcBorders>
            <w:shd w:fill="4F81BD" w:val="clear"/>
          </w:tcPr>
          <w:p>
            <w:pPr>
              <w:pStyle w:val="Normal"/>
              <w:spacing w:lineRule="auto" w:line="360"/>
              <w:jc w:val="center"/>
              <w:rPr>
                <w:rFonts w:cs="Segoe UI" w:ascii="Arial" w:hAnsi="Arial"/>
                <w:b/>
                <w:bCs/>
                <w:color w:val="000000"/>
                <w:sz w:val="16"/>
                <w:szCs w:val="16"/>
                <w:shd w:fill="auto" w:val="clear"/>
              </w:rPr>
            </w:pPr>
            <w:r>
              <w:rPr>
                <w:rFonts w:cs="Segoe UI" w:ascii="Arial" w:hAnsi="Arial"/>
                <w:b/>
                <w:bCs/>
                <w:color w:val="000000"/>
                <w:sz w:val="16"/>
                <w:szCs w:val="16"/>
                <w:shd w:fill="auto" w:val="clear"/>
              </w:rPr>
              <w:t>February</w:t>
            </w:r>
          </w:p>
        </w:tc>
        <w:tc>
          <w:tcPr>
            <w:tcW w:w="2260" w:type="dxa"/>
            <w:tcBorders>
              <w:top w:val="nil"/>
              <w:left w:val="nil"/>
              <w:bottom w:val="nil"/>
              <w:insideH w:val="nil"/>
              <w:right w:val="nil"/>
              <w:insideV w:val="nil"/>
            </w:tcBorders>
            <w:shd w:fill="4F81BD" w:val="clear"/>
          </w:tcPr>
          <w:p>
            <w:pPr>
              <w:pStyle w:val="Normal"/>
              <w:spacing w:lineRule="auto" w:line="360"/>
              <w:jc w:val="center"/>
              <w:rPr>
                <w:rFonts w:cs="Segoe UI" w:ascii="Arial" w:hAnsi="Arial"/>
                <w:b/>
                <w:bCs/>
                <w:color w:val="000000"/>
                <w:sz w:val="16"/>
                <w:szCs w:val="16"/>
                <w:shd w:fill="auto" w:val="clear"/>
              </w:rPr>
            </w:pPr>
            <w:r>
              <w:rPr>
                <w:rFonts w:cs="Segoe UI" w:ascii="Arial" w:hAnsi="Arial"/>
                <w:b/>
                <w:bCs/>
                <w:color w:val="000000"/>
                <w:sz w:val="16"/>
                <w:szCs w:val="16"/>
                <w:shd w:fill="auto" w:val="clear"/>
              </w:rPr>
              <w:t>March</w:t>
            </w:r>
          </w:p>
        </w:tc>
      </w:tr>
      <w:tr>
        <w:trPr>
          <w:trHeight w:val="828" w:hRule="atLeast"/>
          <w:cantSplit w:val="false"/>
        </w:trPr>
        <w:tc>
          <w:tcPr>
            <w:tcW w:w="2254" w:type="dxa"/>
            <w:tcBorders>
              <w:top w:val="nil"/>
              <w:left w:val="nil"/>
              <w:bottom w:val="nil"/>
              <w:insideH w:val="nil"/>
              <w:right w:val="nil"/>
              <w:insideV w:val="nil"/>
            </w:tcBorders>
            <w:shd w:fill="D0D8E8" w:val="clear"/>
          </w:tcPr>
          <w:p>
            <w:pPr>
              <w:pStyle w:val="Normal"/>
              <w:spacing w:lineRule="auto" w:line="360"/>
              <w:jc w:val="center"/>
              <w:rPr>
                <w:rFonts w:cs="Segoe UI" w:ascii="Arial" w:hAnsi="Arial"/>
                <w:color w:val="000000"/>
                <w:sz w:val="16"/>
                <w:szCs w:val="16"/>
                <w:shd w:fill="auto" w:val="clear"/>
              </w:rPr>
            </w:pPr>
            <w:r>
              <w:rPr>
                <w:rFonts w:cs="Segoe UI" w:ascii="Arial" w:hAnsi="Arial"/>
                <w:color w:val="000000"/>
                <w:sz w:val="16"/>
                <w:szCs w:val="16"/>
                <w:shd w:fill="auto" w:val="clear"/>
              </w:rPr>
              <w:t>Nov. 3</w:t>
            </w:r>
          </w:p>
          <w:p>
            <w:pPr>
              <w:pStyle w:val="Normal"/>
              <w:spacing w:lineRule="auto" w:line="360"/>
              <w:jc w:val="center"/>
              <w:rPr>
                <w:rFonts w:cs="Segoe UI" w:ascii="Arial" w:hAnsi="Arial"/>
                <w:color w:val="000000"/>
                <w:sz w:val="16"/>
                <w:szCs w:val="16"/>
                <w:shd w:fill="auto" w:val="clear"/>
              </w:rPr>
            </w:pPr>
            <w:r>
              <w:rPr>
                <w:rFonts w:cs="Segoe UI" w:ascii="Arial" w:hAnsi="Arial"/>
                <w:color w:val="000000"/>
                <w:sz w:val="16"/>
                <w:szCs w:val="16"/>
                <w:shd w:fill="auto" w:val="clear"/>
              </w:rPr>
              <w:t>Nov. 17</w:t>
            </w:r>
          </w:p>
        </w:tc>
        <w:tc>
          <w:tcPr>
            <w:tcW w:w="2256" w:type="dxa"/>
            <w:tcBorders>
              <w:top w:val="nil"/>
              <w:left w:val="nil"/>
              <w:bottom w:val="nil"/>
              <w:insideH w:val="nil"/>
              <w:right w:val="nil"/>
              <w:insideV w:val="nil"/>
            </w:tcBorders>
            <w:shd w:fill="D0D8E8" w:val="clear"/>
          </w:tcPr>
          <w:p>
            <w:pPr>
              <w:pStyle w:val="Normal"/>
              <w:spacing w:lineRule="auto" w:line="360"/>
              <w:jc w:val="center"/>
              <w:rPr>
                <w:rFonts w:cs="Segoe UI" w:ascii="Arial" w:hAnsi="Arial"/>
                <w:color w:val="000000"/>
                <w:sz w:val="16"/>
                <w:szCs w:val="16"/>
                <w:shd w:fill="auto" w:val="clear"/>
              </w:rPr>
            </w:pPr>
            <w:r>
              <w:rPr>
                <w:rFonts w:cs="Segoe UI" w:ascii="Arial" w:hAnsi="Arial"/>
                <w:color w:val="000000"/>
                <w:sz w:val="16"/>
                <w:szCs w:val="16"/>
                <w:shd w:fill="auto" w:val="clear"/>
              </w:rPr>
              <w:t>Dec. 8</w:t>
            </w:r>
          </w:p>
          <w:p>
            <w:pPr>
              <w:pStyle w:val="Normal"/>
              <w:spacing w:lineRule="auto" w:line="360"/>
              <w:jc w:val="center"/>
              <w:rPr>
                <w:rFonts w:cs="Segoe UI" w:ascii="Arial" w:hAnsi="Arial"/>
                <w:color w:val="000000"/>
                <w:sz w:val="16"/>
                <w:szCs w:val="16"/>
                <w:shd w:fill="auto" w:val="clear"/>
              </w:rPr>
            </w:pPr>
            <w:r>
              <w:rPr>
                <w:rFonts w:cs="Segoe UI" w:ascii="Arial" w:hAnsi="Arial"/>
                <w:color w:val="000000"/>
                <w:sz w:val="16"/>
                <w:szCs w:val="16"/>
                <w:shd w:fill="auto" w:val="clear"/>
              </w:rPr>
              <w:t>Dec. 22</w:t>
            </w:r>
          </w:p>
        </w:tc>
        <w:tc>
          <w:tcPr>
            <w:tcW w:w="2255" w:type="dxa"/>
            <w:tcBorders>
              <w:top w:val="nil"/>
              <w:left w:val="nil"/>
              <w:bottom w:val="nil"/>
              <w:insideH w:val="nil"/>
              <w:right w:val="nil"/>
              <w:insideV w:val="nil"/>
            </w:tcBorders>
            <w:shd w:fill="D0D8E8" w:val="clear"/>
          </w:tcPr>
          <w:p>
            <w:pPr>
              <w:pStyle w:val="Normal"/>
              <w:spacing w:lineRule="auto" w:line="360"/>
              <w:jc w:val="center"/>
              <w:rPr>
                <w:rFonts w:cs="Segoe UI" w:ascii="Arial" w:hAnsi="Arial"/>
                <w:color w:val="000000"/>
                <w:sz w:val="16"/>
                <w:szCs w:val="16"/>
                <w:shd w:fill="auto" w:val="clear"/>
              </w:rPr>
            </w:pPr>
            <w:r>
              <w:rPr>
                <w:rFonts w:cs="Segoe UI" w:ascii="Arial" w:hAnsi="Arial"/>
                <w:color w:val="000000"/>
                <w:sz w:val="16"/>
                <w:szCs w:val="16"/>
                <w:shd w:fill="auto" w:val="clear"/>
              </w:rPr>
              <w:t>Jan. 19</w:t>
            </w:r>
          </w:p>
          <w:p>
            <w:pPr>
              <w:pStyle w:val="Normal"/>
              <w:spacing w:lineRule="auto" w:line="360"/>
              <w:jc w:val="center"/>
              <w:rPr>
                <w:rFonts w:cs="Segoe UI" w:ascii="Arial" w:hAnsi="Arial"/>
                <w:color w:val="000000"/>
                <w:sz w:val="16"/>
                <w:szCs w:val="16"/>
                <w:shd w:fill="auto" w:val="clear"/>
              </w:rPr>
            </w:pPr>
            <w:r>
              <w:rPr>
                <w:rFonts w:cs="Segoe UI" w:ascii="Arial" w:hAnsi="Arial"/>
                <w:color w:val="000000"/>
                <w:sz w:val="16"/>
                <w:szCs w:val="16"/>
                <w:shd w:fill="auto" w:val="clear"/>
              </w:rPr>
              <w:t>Feb. 2</w:t>
            </w:r>
          </w:p>
        </w:tc>
        <w:tc>
          <w:tcPr>
            <w:tcW w:w="2255" w:type="dxa"/>
            <w:tcBorders>
              <w:top w:val="nil"/>
              <w:left w:val="nil"/>
              <w:bottom w:val="nil"/>
              <w:insideH w:val="nil"/>
              <w:right w:val="nil"/>
              <w:insideV w:val="nil"/>
            </w:tcBorders>
            <w:shd w:fill="D0D8E8" w:val="clear"/>
          </w:tcPr>
          <w:p>
            <w:pPr>
              <w:pStyle w:val="Normal"/>
              <w:spacing w:lineRule="auto" w:line="360"/>
              <w:jc w:val="center"/>
              <w:rPr>
                <w:rFonts w:cs="Segoe UI" w:ascii="Arial" w:hAnsi="Arial"/>
                <w:color w:val="000000"/>
                <w:sz w:val="16"/>
                <w:szCs w:val="16"/>
                <w:shd w:fill="auto" w:val="clear"/>
              </w:rPr>
            </w:pPr>
            <w:r>
              <w:rPr>
                <w:rFonts w:cs="Segoe UI" w:ascii="Arial" w:hAnsi="Arial"/>
                <w:color w:val="000000"/>
                <w:sz w:val="16"/>
                <w:szCs w:val="16"/>
                <w:shd w:fill="auto" w:val="clear"/>
              </w:rPr>
              <w:t>Feb. 16</w:t>
            </w:r>
          </w:p>
          <w:p>
            <w:pPr>
              <w:pStyle w:val="Normal"/>
              <w:spacing w:lineRule="auto" w:line="360"/>
              <w:jc w:val="center"/>
              <w:rPr>
                <w:rFonts w:cs="Segoe UI" w:ascii="Arial" w:hAnsi="Arial"/>
                <w:color w:val="000000"/>
                <w:sz w:val="16"/>
                <w:szCs w:val="16"/>
                <w:shd w:fill="auto" w:val="clear"/>
              </w:rPr>
            </w:pPr>
            <w:r>
              <w:rPr>
                <w:rFonts w:cs="Segoe UI" w:ascii="Arial" w:hAnsi="Arial"/>
                <w:color w:val="000000"/>
                <w:sz w:val="16"/>
                <w:szCs w:val="16"/>
                <w:shd w:fill="auto" w:val="clear"/>
              </w:rPr>
              <w:t>Mar. 2</w:t>
            </w:r>
          </w:p>
        </w:tc>
        <w:tc>
          <w:tcPr>
            <w:tcW w:w="2260" w:type="dxa"/>
            <w:tcBorders>
              <w:top w:val="nil"/>
              <w:left w:val="nil"/>
              <w:bottom w:val="nil"/>
              <w:insideH w:val="nil"/>
              <w:right w:val="nil"/>
              <w:insideV w:val="nil"/>
            </w:tcBorders>
            <w:shd w:fill="D0D8E8" w:val="clear"/>
          </w:tcPr>
          <w:p>
            <w:pPr>
              <w:pStyle w:val="Normal"/>
              <w:spacing w:lineRule="auto" w:line="360"/>
              <w:jc w:val="center"/>
              <w:rPr>
                <w:rFonts w:cs="Segoe UI" w:ascii="Arial" w:hAnsi="Arial"/>
                <w:color w:val="000000"/>
                <w:sz w:val="16"/>
                <w:szCs w:val="16"/>
                <w:shd w:fill="auto" w:val="clear"/>
              </w:rPr>
            </w:pPr>
            <w:r>
              <w:rPr>
                <w:rFonts w:cs="Segoe UI" w:ascii="Arial" w:hAnsi="Arial"/>
                <w:color w:val="000000"/>
                <w:sz w:val="16"/>
                <w:szCs w:val="16"/>
                <w:shd w:fill="auto" w:val="clear"/>
              </w:rPr>
              <w:t>Mar. 16</w:t>
            </w:r>
          </w:p>
          <w:p>
            <w:pPr>
              <w:pStyle w:val="Normal"/>
              <w:spacing w:lineRule="auto" w:line="360"/>
              <w:jc w:val="center"/>
              <w:rPr>
                <w:rFonts w:cs="Segoe UI" w:ascii="Arial" w:hAnsi="Arial"/>
                <w:color w:val="000000"/>
                <w:sz w:val="16"/>
                <w:szCs w:val="16"/>
                <w:shd w:fill="auto" w:val="clear"/>
              </w:rPr>
            </w:pPr>
            <w:r>
              <w:rPr>
                <w:rFonts w:cs="Segoe UI" w:ascii="Arial" w:hAnsi="Arial"/>
                <w:color w:val="000000"/>
                <w:sz w:val="16"/>
                <w:szCs w:val="16"/>
                <w:shd w:fill="auto" w:val="clear"/>
              </w:rPr>
              <w:t>Mar. 30</w:t>
            </w:r>
          </w:p>
        </w:tc>
      </w:tr>
    </w:tbl>
    <w:p>
      <w:pPr>
        <w:pStyle w:val="Normal"/>
        <w:spacing w:lineRule="auto" w:line="360" w:before="240" w:after="200"/>
        <w:rPr>
          <w:rFonts w:cs="Segoe UI" w:ascii="Arial" w:hAnsi="Arial"/>
          <w:color w:val="000000"/>
          <w:sz w:val="16"/>
          <w:szCs w:val="16"/>
          <w:shd w:fill="auto" w:val="clear"/>
        </w:rPr>
      </w:pPr>
      <w:r>
        <w:rPr>
          <w:rFonts w:cs="Segoe UI" w:ascii="Arial" w:hAnsi="Arial"/>
          <w:color w:val="000000"/>
          <w:sz w:val="16"/>
          <w:szCs w:val="16"/>
          <w:shd w:fill="auto" w:val="clear"/>
        </w:rPr>
        <w:t xml:space="preserve">To ensure your time is being tracked as accurately as possible, you should log your time as activities are being completed.  Please do not wait until the end of the two-week data collection period to submit your activities. Not only is it more cumbersome to input all activities at once, it may also compromise the accuracy of the time tracking data.  In addition, if you do not submit any activities, it will appear in the monthly campus report that you completed 0 hours of work. </w:t>
      </w:r>
    </w:p>
    <w:p>
      <w:pPr>
        <w:pStyle w:val="Normal"/>
        <w:spacing w:lineRule="auto" w:line="360"/>
        <w:rPr>
          <w:rFonts w:cs="Segoe UI" w:ascii="Arial" w:hAnsi="Arial"/>
          <w:color w:val="000000"/>
          <w:sz w:val="16"/>
          <w:szCs w:val="16"/>
          <w:shd w:fill="auto" w:val="clear"/>
        </w:rPr>
      </w:pPr>
      <w:r>
        <w:rPr>
          <w:rFonts w:cs="Segoe UI" w:ascii="Arial" w:hAnsi="Arial"/>
          <w:color w:val="000000"/>
          <w:sz w:val="16"/>
          <w:szCs w:val="16"/>
          <w:shd w:fill="auto" w:val="clear"/>
        </w:rPr>
        <w:t>To make it as easy as possible on you, we have chosen a time tracking tool that can be accessed on your smartphones.  This way you can track activities in the moment as you complete them.  If you don’t have a smartphone, or would just prefer to write down activities as they are completed, we have provided a paper template on page 13 of this manual.  (Please note that the paper template will only be used to track activities.  You will still be required to submit activities via the online time tracking tool.)</w:t>
      </w:r>
    </w:p>
    <w:p>
      <w:pPr>
        <w:pStyle w:val="Normal"/>
        <w:spacing w:lineRule="auto" w:line="360"/>
        <w:rPr>
          <w:rFonts w:cs="Segoe UI" w:ascii="Arial" w:hAnsi="Arial"/>
          <w:color w:val="000000"/>
          <w:sz w:val="16"/>
          <w:szCs w:val="16"/>
          <w:shd w:fill="auto" w:val="clear"/>
        </w:rPr>
      </w:pPr>
      <w:r>
        <w:rPr>
          <w:rFonts w:cs="Segoe UI" w:ascii="Arial" w:hAnsi="Arial"/>
          <w:color w:val="000000"/>
          <w:sz w:val="16"/>
          <w:szCs w:val="16"/>
          <w:shd w:fill="auto" w:val="clear"/>
        </w:rPr>
        <w:t>You should only track activities related to your Career Pathways leadership role.  Do not track activities related to your regular classroom duties or related to another leadership position that you hold.</w:t>
      </w:r>
    </w:p>
    <w:p>
      <w:pPr>
        <w:pStyle w:val="Normal"/>
        <w:spacing w:lineRule="auto" w:line="360"/>
        <w:rPr>
          <w:rFonts w:cs="Segoe UI" w:ascii="Arial" w:hAnsi="Arial"/>
          <w:color w:val="000000"/>
          <w:sz w:val="16"/>
          <w:szCs w:val="16"/>
          <w:shd w:fill="auto" w:val="clear"/>
        </w:rPr>
      </w:pPr>
      <w:r>
        <w:rPr>
          <w:rFonts w:cs="Segoe UI" w:ascii="Arial" w:hAnsi="Arial"/>
          <w:color w:val="000000"/>
          <w:sz w:val="16"/>
          <w:szCs w:val="16"/>
          <w:shd w:fill="auto" w:val="clear"/>
        </w:rPr>
        <w:t xml:space="preserve">Please be honest and accurate with your submissions.  There is no standard expectation for how many hours per week you are spending on leadership activities.   If you do not complete activities in your teacher leadership role for several days, that is completely fine. </w:t>
      </w:r>
    </w:p>
    <w:p>
      <w:pPr>
        <w:pStyle w:val="Heading1"/>
        <w:pageBreakBefore/>
        <w:spacing w:lineRule="auto" w:line="360" w:before="0" w:after="0"/>
        <w:rPr>
          <w:rFonts w:ascii="Arial" w:hAnsi="Arial"/>
          <w:color w:val="000000"/>
          <w:sz w:val="16"/>
          <w:szCs w:val="16"/>
          <w:shd w:fill="auto" w:val="clear"/>
        </w:rPr>
      </w:pPr>
      <w:bookmarkStart w:id="8" w:name="_Toc369771207"/>
      <w:bookmarkEnd w:id="8"/>
      <w:r>
        <w:rPr>
          <w:rFonts w:ascii="Arial" w:hAnsi="Arial"/>
          <w:color w:val="000000"/>
          <w:sz w:val="16"/>
          <w:szCs w:val="16"/>
          <w:shd w:fill="auto" w:val="clear"/>
        </w:rPr>
        <w:t>Accessing the Time Tracking Tool</w:t>
      </w:r>
    </w:p>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t xml:space="preserve">We worked hard to ensure that the online time tracking tool is fast and easy for you to access.  You can easily log into the time tracking tool from any computer (on any network) using the following website: </w:t>
      </w:r>
      <w:hyperlink r:id="rId3">
        <w:r>
          <w:rPr>
            <w:rStyle w:val="InternetLink"/>
            <w:rFonts w:cs="Segoe UI" w:ascii="Arial" w:hAnsi="Arial"/>
            <w:b/>
            <w:color w:val="000000"/>
            <w:sz w:val="16"/>
            <w:szCs w:val="16"/>
            <w:shd w:fill="auto" w:val="clear"/>
          </w:rPr>
          <w:t>http://hisdeffectiveteachers.org/timetracking</w:t>
        </w:r>
      </w:hyperlink>
      <w:r>
        <w:rPr>
          <w:rFonts w:cs="Segoe UI" w:ascii="Arial" w:hAnsi="Arial"/>
          <w:color w:val="000000"/>
          <w:sz w:val="16"/>
          <w:szCs w:val="16"/>
          <w:shd w:fill="auto" w:val="clear"/>
        </w:rPr>
        <w:t>. This website can also be accessed from the web browser on your smartphone.</w:t>
      </w:r>
    </w:p>
    <w:p>
      <w:pPr>
        <w:pStyle w:val="ListParagraph"/>
        <w:numPr>
          <w:ilvl w:val="0"/>
          <w:numId w:val="5"/>
        </w:numPr>
        <w:spacing w:lineRule="auto" w:line="360" w:before="24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 xml:space="preserve">Click on the link to the time tracking tool.  You will be redirected to the log-in page. </w:t>
      </w:r>
    </w:p>
    <w:p>
      <w:pPr>
        <w:pStyle w:val="Normal"/>
        <w:spacing w:lineRule="auto" w:line="360" w:before="0" w:after="0"/>
        <w:jc w:val="center"/>
        <w:rPr>
          <w:rFonts w:cs="Segoe UI" w:ascii="Arial" w:hAnsi="Arial"/>
          <w:color w:val="000000"/>
          <w:sz w:val="16"/>
          <w:szCs w:val="16"/>
          <w:shd w:fill="auto" w:val="clear"/>
        </w:rPr>
      </w:pPr>
      <w:r>
        <w:rPr>
          <w:rFonts w:cs="Segoe UI" w:ascii="Arial" w:hAnsi="Arial"/>
          <w:color w:val="000000"/>
          <w:sz w:val="16"/>
          <w:szCs w:val="16"/>
          <w:shd w:fill="auto" w:val="clear"/>
        </w:rPr>
      </w:r>
    </w:p>
    <w:p>
      <w:pPr>
        <w:pStyle w:val="Normal"/>
        <w:spacing w:lineRule="auto" w:line="360" w:before="0" w:after="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937885" cy="3303905"/>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4"/>
                    <a:srcRect l="0" t="4545" r="10074" b="5057"/>
                    <a:stretch>
                      <a:fillRect/>
                    </a:stretch>
                  </pic:blipFill>
                  <pic:spPr bwMode="auto">
                    <a:xfrm>
                      <a:off x="0" y="0"/>
                      <a:ext cx="5937885" cy="3303905"/>
                    </a:xfrm>
                    <a:prstGeom prst="rect">
                      <a:avLst/>
                    </a:prstGeom>
                    <a:noFill/>
                    <a:ln w="9525">
                      <a:noFill/>
                      <a:miter lim="800000"/>
                      <a:headEnd/>
                      <a:tailEnd/>
                    </a:ln>
                  </pic:spPr>
                </pic:pic>
              </a:graphicData>
            </a:graphic>
          </wp:inline>
        </w:drawing>
        <w:pict>
          <v:rect id="shape_0" stroked="t" style="position:absolute;margin-left:36pt;margin-top:206.1pt;width:158.15pt;height:34.6pt">
            <v:wrap v:type="none"/>
            <v:fill on="false" detectmouseclick="t"/>
            <v:stroke color="red" weight="25560" joinstyle="round" endcap="flat"/>
          </v:rect>
        </w:pict>
      </w:r>
    </w:p>
    <w:p>
      <w:pPr>
        <w:pStyle w:val="ListParagraph"/>
        <w:numPr>
          <w:ilvl w:val="0"/>
          <w:numId w:val="5"/>
        </w:numPr>
        <w:spacing w:lineRule="auto" w:line="360" w:before="240" w:after="200"/>
        <w:contextualSpacing/>
        <w:rPr>
          <w:rFonts w:cs="Segoe UI" w:ascii="Arial" w:hAnsi="Arial"/>
          <w:color w:val="000000"/>
          <w:sz w:val="16"/>
          <w:szCs w:val="16"/>
          <w:shd w:fill="auto" w:val="clear"/>
        </w:rPr>
      </w:pPr>
      <w:r>
        <w:rPr>
          <w:rFonts w:cs="Segoe UI" w:ascii="Arial" w:hAnsi="Arial"/>
          <w:color w:val="000000"/>
          <w:sz w:val="16"/>
          <w:szCs w:val="16"/>
          <w:shd w:fill="auto" w:val="clear"/>
        </w:rPr>
        <w:t xml:space="preserve">A username and password will be emailed to you prior to start of time tracking.  You will enter this username and password and click the Log In button. </w:t>
      </w:r>
    </w:p>
    <w:p>
      <w:pPr>
        <w:pStyle w:val="Normal"/>
        <w:spacing w:lineRule="auto" w:line="360" w:before="0" w:after="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2613660" cy="2964180"/>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5"/>
                    <a:srcRect l="12716" t="11882" r="14713" b="16782"/>
                    <a:stretch>
                      <a:fillRect/>
                    </a:stretch>
                  </pic:blipFill>
                  <pic:spPr bwMode="auto">
                    <a:xfrm>
                      <a:off x="0" y="0"/>
                      <a:ext cx="2613660" cy="2964180"/>
                    </a:xfrm>
                    <a:prstGeom prst="rect">
                      <a:avLst/>
                    </a:prstGeom>
                    <a:noFill/>
                    <a:ln w="9525">
                      <a:noFill/>
                      <a:miter lim="800000"/>
                      <a:headEnd/>
                      <a:tailEnd/>
                    </a:ln>
                  </pic:spPr>
                </pic:pic>
              </a:graphicData>
            </a:graphic>
          </wp:inline>
        </w:drawing>
        <w:pict>
          <v:oval id="shape_0" stroked="t" style="position:absolute;margin-left:292.75pt;margin-top:144.6pt;width:66.5pt;height:38.65pt">
            <v:wrap v:type="none"/>
            <v:fill on="false" detectmouseclick="t"/>
            <v:stroke color="red" weight="25560" joinstyle="round" endcap="flat"/>
          </v:oval>
        </w:pict>
      </w:r>
    </w:p>
    <w:p>
      <w:pPr>
        <w:pStyle w:val="Normal"/>
        <w:spacing w:lineRule="auto" w:line="360"/>
        <w:rPr>
          <w:rFonts w:cs="" w:ascii="Arial" w:hAnsi="Arial"/>
          <w:b/>
          <w:bCs/>
          <w:color w:val="000000"/>
          <w:sz w:val="16"/>
          <w:szCs w:val="16"/>
          <w:shd w:fill="auto" w:val="clear"/>
        </w:rPr>
      </w:pPr>
      <w:r>
        <w:rPr>
          <w:rFonts w:cs="" w:ascii="Arial" w:hAnsi="Arial"/>
          <w:b/>
          <w:bCs/>
          <w:color w:val="000000"/>
          <w:sz w:val="16"/>
          <w:szCs w:val="16"/>
          <w:shd w:fill="auto" w:val="clear"/>
        </w:rPr>
      </w:r>
    </w:p>
    <w:p>
      <w:pPr>
        <w:pStyle w:val="Heading1"/>
        <w:pageBreakBefore/>
        <w:spacing w:lineRule="auto" w:line="360"/>
        <w:rPr>
          <w:rFonts w:ascii="Arial" w:hAnsi="Arial"/>
          <w:color w:val="000000"/>
          <w:sz w:val="16"/>
          <w:szCs w:val="16"/>
          <w:shd w:fill="auto" w:val="clear"/>
        </w:rPr>
      </w:pPr>
      <w:bookmarkStart w:id="9" w:name="_Toc369771208"/>
      <w:bookmarkEnd w:id="9"/>
      <w:r>
        <w:rPr>
          <w:rFonts w:ascii="Arial" w:hAnsi="Arial"/>
          <w:color w:val="000000"/>
          <w:sz w:val="16"/>
          <w:szCs w:val="16"/>
          <w:shd w:fill="auto" w:val="clear"/>
        </w:rPr>
        <w:t>Submitting an Activity</w:t>
      </w:r>
    </w:p>
    <w:p>
      <w:pPr>
        <w:pStyle w:val="Normal"/>
        <w:spacing w:lineRule="auto" w:line="360"/>
        <w:rPr>
          <w:rFonts w:cs="Segoe UI" w:ascii="Arial" w:hAnsi="Arial"/>
          <w:color w:val="000000"/>
          <w:sz w:val="16"/>
          <w:szCs w:val="16"/>
          <w:shd w:fill="auto" w:val="clear"/>
        </w:rPr>
      </w:pPr>
      <w:r>
        <w:rPr>
          <w:rFonts w:cs="Segoe UI" w:ascii="Arial" w:hAnsi="Arial"/>
          <w:color w:val="000000"/>
          <w:sz w:val="16"/>
          <w:szCs w:val="16"/>
          <w:shd w:fill="auto" w:val="clear"/>
        </w:rPr>
        <w:t>After logging in, your name and email address will automatically appear on the time tracking form.  You will need to select from drop-down menus or manually enter the remaining information.</w:t>
      </w:r>
    </w:p>
    <w:p>
      <w:pPr>
        <w:pStyle w:val="ListParagraph"/>
        <w:numPr>
          <w:ilvl w:val="0"/>
          <w:numId w:val="1"/>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First, select your campus.</w:t>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3898900" cy="4019550"/>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6"/>
                    <a:srcRect l="23805" t="3870" r="34627" b="19933"/>
                    <a:stretch>
                      <a:fillRect/>
                    </a:stretch>
                  </pic:blipFill>
                  <pic:spPr bwMode="auto">
                    <a:xfrm>
                      <a:off x="0" y="0"/>
                      <a:ext cx="3898900" cy="4019550"/>
                    </a:xfrm>
                    <a:prstGeom prst="rect">
                      <a:avLst/>
                    </a:prstGeom>
                    <a:noFill/>
                    <a:ln w="9525">
                      <a:noFill/>
                      <a:miter lim="800000"/>
                      <a:headEnd/>
                      <a:tailEnd/>
                    </a:ln>
                  </pic:spPr>
                </pic:pic>
              </a:graphicData>
            </a:graphic>
          </wp:inline>
        </w:drawing>
      </w:r>
    </w:p>
    <w:p>
      <w:pPr>
        <w:pStyle w:val="ListParagraph"/>
        <w:numPr>
          <w:ilvl w:val="0"/>
          <w:numId w:val="2"/>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Second, select the date and start and end times of the activity.</w:t>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3864610" cy="1794510"/>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7"/>
                    <a:srcRect l="23948" t="34624" r="34549" b="31111"/>
                    <a:stretch>
                      <a:fillRect/>
                    </a:stretch>
                  </pic:blipFill>
                  <pic:spPr bwMode="auto">
                    <a:xfrm>
                      <a:off x="0" y="0"/>
                      <a:ext cx="3864610" cy="1794510"/>
                    </a:xfrm>
                    <a:prstGeom prst="rect">
                      <a:avLst/>
                    </a:prstGeom>
                    <a:noFill/>
                    <a:ln w="9525">
                      <a:noFill/>
                      <a:miter lim="800000"/>
                      <a:headEnd/>
                      <a:tailEnd/>
                    </a:ln>
                  </pic:spPr>
                </pic:pic>
              </a:graphicData>
            </a:graphic>
          </wp:inline>
        </w:drawing>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3881755" cy="1472565"/>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8"/>
                    <a:stretch>
                      <a:fillRect/>
                    </a:stretch>
                  </pic:blipFill>
                  <pic:spPr bwMode="auto">
                    <a:xfrm>
                      <a:off x="0" y="0"/>
                      <a:ext cx="3881755" cy="1472565"/>
                    </a:xfrm>
                    <a:prstGeom prst="rect">
                      <a:avLst/>
                    </a:prstGeom>
                    <a:noFill/>
                    <a:ln w="9525">
                      <a:noFill/>
                      <a:miter lim="800000"/>
                      <a:headEnd/>
                      <a:tailEnd/>
                    </a:ln>
                  </pic:spPr>
                </pic:pic>
              </a:graphicData>
            </a:graphic>
          </wp:inline>
        </w:drawing>
      </w:r>
    </w:p>
    <w:p>
      <w:pPr>
        <w:pStyle w:val="ListParagraph"/>
        <w:numPr>
          <w:ilvl w:val="0"/>
          <w:numId w:val="2"/>
        </w:numPr>
        <w:spacing w:lineRule="auto" w:line="360"/>
        <w:rPr>
          <w:rFonts w:cs="Segoe UI" w:ascii="Arial" w:hAnsi="Arial"/>
          <w:color w:val="000000"/>
          <w:sz w:val="16"/>
          <w:szCs w:val="16"/>
          <w:shd w:fill="auto" w:val="clear"/>
        </w:rPr>
      </w:pPr>
      <w:r>
        <w:rPr>
          <w:rFonts w:cs="Segoe UI" w:ascii="Arial" w:hAnsi="Arial"/>
          <w:color w:val="000000"/>
          <w:sz w:val="16"/>
          <w:szCs w:val="16"/>
          <w:shd w:fill="auto" w:val="clear"/>
        </w:rPr>
        <w:t>Then select the activity you completed.</w:t>
      </w:r>
    </w:p>
    <w:p>
      <w:pPr>
        <w:pStyle w:val="ListParagraph"/>
        <w:numPr>
          <w:ilvl w:val="1"/>
          <w:numId w:val="2"/>
        </w:numPr>
        <w:spacing w:lineRule="auto" w:line="360"/>
        <w:rPr>
          <w:rFonts w:cs="Segoe UI" w:ascii="Arial" w:hAnsi="Arial"/>
          <w:color w:val="000000"/>
          <w:sz w:val="16"/>
          <w:szCs w:val="16"/>
          <w:shd w:fill="auto" w:val="clear"/>
        </w:rPr>
      </w:pPr>
      <w:r>
        <w:rPr>
          <w:rFonts w:cs="Segoe UI" w:ascii="Arial" w:hAnsi="Arial"/>
          <w:color w:val="000000"/>
          <w:sz w:val="16"/>
          <w:szCs w:val="16"/>
          <w:shd w:fill="auto" w:val="clear"/>
        </w:rPr>
        <w:t xml:space="preserve">There are seven categories of activities and an “Other” category.  If you are unsure of how to code your time, click on the link to detailed descriptions of activities. You will be redirected to a page on the Effective Teachers Initiative website.  You can also find examples of activities on page 14 of this user manual. </w:t>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4856480" cy="4873625"/>
            <wp:effectExtent l="0" t="0" r="0" b="0"/>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9"/>
                    <a:srcRect l="6531" t="5420" r="52257" b="21049"/>
                    <a:stretch>
                      <a:fillRect/>
                    </a:stretch>
                  </pic:blipFill>
                  <pic:spPr bwMode="auto">
                    <a:xfrm>
                      <a:off x="0" y="0"/>
                      <a:ext cx="4856480" cy="4873625"/>
                    </a:xfrm>
                    <a:prstGeom prst="rect">
                      <a:avLst/>
                    </a:prstGeom>
                    <a:noFill/>
                    <a:ln w="9525">
                      <a:noFill/>
                      <a:miter lim="800000"/>
                      <a:headEnd/>
                      <a:tailEnd/>
                    </a:ln>
                  </pic:spPr>
                </pic:pic>
              </a:graphicData>
            </a:graphic>
          </wp:inline>
        </w:drawing>
        <w:pict>
          <v:rect id="shape_0" stroked="t" style="position:absolute;margin-left:111.4pt;margin-top:198.65pt;width:138.5pt;height:14.2pt">
            <v:wrap v:type="none"/>
            <v:fill on="false" detectmouseclick="t"/>
            <v:stroke color="red" weight="25560" joinstyle="round" endcap="flat"/>
          </v:rect>
        </w:pict>
      </w:r>
    </w:p>
    <w:p>
      <w:pPr>
        <w:pStyle w:val="ListParagraph"/>
        <w:numPr>
          <w:ilvl w:val="1"/>
          <w:numId w:val="2"/>
        </w:numPr>
        <w:spacing w:lineRule="auto" w:line="360"/>
        <w:rPr>
          <w:rFonts w:cs="Segoe UI" w:ascii="Arial" w:hAnsi="Arial"/>
          <w:color w:val="000000"/>
          <w:sz w:val="16"/>
          <w:szCs w:val="16"/>
          <w:shd w:fill="auto" w:val="clear"/>
        </w:rPr>
      </w:pPr>
      <w:r>
        <w:rPr>
          <w:rFonts w:cs="Segoe UI" w:ascii="Arial" w:hAnsi="Arial"/>
          <w:color w:val="000000"/>
          <w:sz w:val="16"/>
          <w:szCs w:val="16"/>
          <w:shd w:fill="auto" w:val="clear"/>
        </w:rPr>
        <w:t>Please note that these categories are very comprehensive, so you should only use the “Other” category in the rarest cases.</w:t>
      </w:r>
    </w:p>
    <w:p>
      <w:pPr>
        <w:pStyle w:val="Normal"/>
        <w:spacing w:lineRule="auto" w:line="360" w:before="0" w:after="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716905" cy="1525270"/>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10"/>
                    <a:stretch>
                      <a:fillRect/>
                    </a:stretch>
                  </pic:blipFill>
                  <pic:spPr bwMode="auto">
                    <a:xfrm>
                      <a:off x="0" y="0"/>
                      <a:ext cx="5716905" cy="1525270"/>
                    </a:xfrm>
                    <a:prstGeom prst="rect">
                      <a:avLst/>
                    </a:prstGeom>
                    <a:noFill/>
                    <a:ln w="9525">
                      <a:noFill/>
                      <a:miter lim="800000"/>
                      <a:headEnd/>
                      <a:tailEnd/>
                    </a:ln>
                  </pic:spPr>
                </pic:pic>
              </a:graphicData>
            </a:graphic>
          </wp:inline>
        </w:drawing>
      </w:r>
      <w:r>
        <w:rPr>
          <w:rFonts w:ascii="Arial" w:hAnsi="Arial"/>
          <w:color w:val="000000"/>
          <w:sz w:val="16"/>
          <w:szCs w:val="16"/>
          <w:shd w:fill="auto" w:val="clear"/>
        </w:rPr>
        <w:drawing>
          <wp:inline distT="0" distB="0" distL="0" distR="0">
            <wp:extent cx="4385310" cy="7171690"/>
            <wp:effectExtent l="0" t="0" r="0" b="0"/>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1"/>
                    <a:stretch>
                      <a:fillRect/>
                    </a:stretch>
                  </pic:blipFill>
                  <pic:spPr bwMode="auto">
                    <a:xfrm>
                      <a:off x="0" y="0"/>
                      <a:ext cx="4385310" cy="7171690"/>
                    </a:xfrm>
                    <a:prstGeom prst="rect">
                      <a:avLst/>
                    </a:prstGeom>
                    <a:noFill/>
                    <a:ln w="9525">
                      <a:noFill/>
                      <a:miter lim="800000"/>
                      <a:headEnd/>
                      <a:tailEnd/>
                    </a:ln>
                  </pic:spPr>
                </pic:pic>
              </a:graphicData>
            </a:graphic>
          </wp:inline>
        </w:drawing>
      </w:r>
    </w:p>
    <w:p>
      <w:pPr>
        <w:pStyle w:val="ListParagraph"/>
        <w:numPr>
          <w:ilvl w:val="0"/>
          <w:numId w:val="2"/>
        </w:numPr>
        <w:spacing w:lineRule="auto" w:line="360"/>
        <w:rPr>
          <w:rFonts w:cs="Segoe UI" w:ascii="Arial" w:hAnsi="Arial"/>
          <w:color w:val="000000"/>
          <w:sz w:val="16"/>
          <w:szCs w:val="16"/>
          <w:shd w:fill="auto" w:val="clear"/>
        </w:rPr>
      </w:pPr>
      <w:r>
        <w:rPr>
          <w:rFonts w:cs="Segoe UI" w:ascii="Arial" w:hAnsi="Arial"/>
          <w:color w:val="000000"/>
          <w:sz w:val="16"/>
          <w:szCs w:val="16"/>
          <w:shd w:fill="auto" w:val="clear"/>
        </w:rPr>
        <w:t xml:space="preserve">Next, select whether you worked with an individual, with a group, or by yourself.  </w:t>
      </w:r>
    </w:p>
    <w:p>
      <w:pPr>
        <w:pStyle w:val="ListParagraph"/>
        <w:numPr>
          <w:ilvl w:val="1"/>
          <w:numId w:val="2"/>
        </w:numPr>
        <w:spacing w:lineRule="auto" w:line="360" w:before="240" w:after="200"/>
        <w:contextualSpacing/>
        <w:rPr>
          <w:rFonts w:cs="Segoe UI" w:ascii="Arial" w:hAnsi="Arial"/>
          <w:color w:val="000000"/>
          <w:sz w:val="16"/>
          <w:szCs w:val="16"/>
          <w:shd w:fill="auto" w:val="clear"/>
        </w:rPr>
      </w:pPr>
      <w:r>
        <w:rPr>
          <w:rFonts w:cs="Segoe UI" w:ascii="Arial" w:hAnsi="Arial"/>
          <w:color w:val="000000"/>
          <w:sz w:val="16"/>
          <w:szCs w:val="16"/>
          <w:shd w:fill="auto" w:val="clear"/>
        </w:rPr>
        <w:t>If you select “with an individual teacher or administrator,” the employee roster for your campus will appear.  Select the name of the individual you worked with.</w:t>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4677410" cy="3466465"/>
            <wp:effectExtent l="0" t="0" r="0" b="0"/>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2"/>
                    <a:srcRect l="6531" t="30579" r="52257" b="15111"/>
                    <a:stretch>
                      <a:fillRect/>
                    </a:stretch>
                  </pic:blipFill>
                  <pic:spPr bwMode="auto">
                    <a:xfrm>
                      <a:off x="0" y="0"/>
                      <a:ext cx="4677410" cy="3466465"/>
                    </a:xfrm>
                    <a:prstGeom prst="rect">
                      <a:avLst/>
                    </a:prstGeom>
                    <a:noFill/>
                    <a:ln w="9525">
                      <a:noFill/>
                      <a:miter lim="800000"/>
                      <a:headEnd/>
                      <a:tailEnd/>
                    </a:ln>
                  </pic:spPr>
                </pic:pic>
              </a:graphicData>
            </a:graphic>
          </wp:inline>
        </w:drawing>
      </w:r>
    </w:p>
    <w:p>
      <w:pPr>
        <w:pStyle w:val="ListParagraph"/>
        <w:numPr>
          <w:ilvl w:val="2"/>
          <w:numId w:val="2"/>
        </w:numPr>
        <w:spacing w:lineRule="auto" w:line="360"/>
        <w:rPr>
          <w:rFonts w:cs="Segoe UI" w:ascii="Arial" w:hAnsi="Arial"/>
          <w:color w:val="000000"/>
          <w:sz w:val="16"/>
          <w:szCs w:val="16"/>
          <w:shd w:fill="auto" w:val="clear"/>
        </w:rPr>
      </w:pPr>
      <w:r>
        <w:rPr>
          <w:rFonts w:cs="Segoe UI" w:ascii="Arial" w:hAnsi="Arial"/>
          <w:color w:val="000000"/>
          <w:sz w:val="16"/>
          <w:szCs w:val="16"/>
          <w:shd w:fill="auto" w:val="clear"/>
        </w:rPr>
        <w:t xml:space="preserve">If you do not recognize any of the employees on the list, please make sure you selected the correct campus at the top of the form.  </w:t>
      </w:r>
    </w:p>
    <w:p>
      <w:pPr>
        <w:pStyle w:val="ListParagraph"/>
        <w:numPr>
          <w:ilvl w:val="2"/>
          <w:numId w:val="2"/>
        </w:numPr>
        <w:spacing w:lineRule="auto" w:line="360"/>
        <w:rPr>
          <w:rFonts w:cs="Segoe UI" w:ascii="Arial" w:hAnsi="Arial"/>
          <w:color w:val="000000"/>
          <w:sz w:val="16"/>
          <w:szCs w:val="16"/>
          <w:shd w:fill="auto" w:val="clear"/>
        </w:rPr>
      </w:pPr>
      <w:r>
        <w:rPr>
          <w:rFonts w:cs="Segoe UI" w:ascii="Arial" w:hAnsi="Arial"/>
          <w:color w:val="000000"/>
          <w:sz w:val="16"/>
          <w:szCs w:val="16"/>
          <w:shd w:fill="auto" w:val="clear"/>
        </w:rPr>
        <w:t>If you do not see the name of the individual you worked with, select “with a group of teachers, administrators, and/or parents” and follow the instructions for entering a teacher’s name.</w:t>
      </w:r>
    </w:p>
    <w:p>
      <w:pPr>
        <w:pStyle w:val="ListParagraph"/>
        <w:spacing w:lineRule="auto" w:line="360" w:before="240" w:after="0"/>
        <w:ind w:left="1440" w:right="0" w:hanging="0"/>
        <w:contextualSpacing/>
        <w:rPr>
          <w:rFonts w:cs="Segoe UI" w:ascii="Arial" w:hAnsi="Arial"/>
          <w:color w:val="000000"/>
          <w:sz w:val="16"/>
          <w:szCs w:val="16"/>
          <w:shd w:fill="auto" w:val="clear"/>
        </w:rPr>
      </w:pPr>
      <w:r>
        <w:rPr>
          <w:rFonts w:cs="Segoe UI" w:ascii="Arial" w:hAnsi="Arial"/>
          <w:color w:val="000000"/>
          <w:sz w:val="16"/>
          <w:szCs w:val="16"/>
          <w:shd w:fill="auto" w:val="clear"/>
        </w:rPr>
      </w:r>
    </w:p>
    <w:p>
      <w:pPr>
        <w:pStyle w:val="ListParagraph"/>
        <w:numPr>
          <w:ilvl w:val="1"/>
          <w:numId w:val="2"/>
        </w:numPr>
        <w:spacing w:lineRule="auto" w:line="360" w:before="240" w:after="0"/>
        <w:contextualSpacing/>
        <w:rPr>
          <w:rFonts w:ascii="Arial" w:hAnsi="Arial"/>
          <w:color w:val="000000"/>
          <w:sz w:val="16"/>
          <w:szCs w:val="16"/>
          <w:shd w:fill="auto" w:val="clear"/>
        </w:rPr>
      </w:pPr>
      <w:r>
        <w:rPr>
          <w:rFonts w:cs="Segoe UI" w:ascii="Arial" w:hAnsi="Arial"/>
          <w:color w:val="000000"/>
          <w:sz w:val="16"/>
          <w:szCs w:val="16"/>
          <w:shd w:fill="auto" w:val="clear"/>
        </w:rPr>
        <w:t xml:space="preserve">If you select “with group of teachers/administrators/parents” or “with students” a comment box will appear.  You will need to </w:t>
      </w:r>
      <w:r>
        <w:rPr>
          <w:rFonts w:cs="Segoe UI" w:ascii="Arial" w:hAnsi="Arial"/>
          <w:b/>
          <w:color w:val="000000"/>
          <w:sz w:val="16"/>
          <w:szCs w:val="16"/>
          <w:shd w:fill="auto" w:val="clear"/>
        </w:rPr>
        <w:t xml:space="preserve">write the first and last names </w:t>
      </w:r>
      <w:r>
        <w:rPr>
          <w:rFonts w:cs="Segoe UI" w:ascii="Arial" w:hAnsi="Arial"/>
          <w:color w:val="000000"/>
          <w:sz w:val="16"/>
          <w:szCs w:val="16"/>
          <w:shd w:fill="auto" w:val="clear"/>
        </w:rPr>
        <w:t>of individuals in that group.  Write the names as “last name, first name.”  Do not write “Mr.” or “Mrs.”</w:t>
      </w:r>
      <w:r>
        <w:rPr>
          <w:rFonts w:ascii="Arial" w:hAnsi="Arial"/>
          <w:color w:val="000000"/>
          <w:sz w:val="16"/>
          <w:szCs w:val="16"/>
          <w:shd w:fill="auto" w:val="clear"/>
        </w:rPr>
        <w:t xml:space="preserve"> </w:t>
      </w:r>
    </w:p>
    <w:p>
      <w:pPr>
        <w:pStyle w:val="Normal"/>
        <w:spacing w:lineRule="auto" w:line="360" w:before="0" w:after="0"/>
        <w:jc w:val="center"/>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4277360" cy="2165350"/>
            <wp:effectExtent l="0" t="0" r="0" b="0"/>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3"/>
                    <a:srcRect l="0" t="21809" r="0" b="0"/>
                    <a:stretch>
                      <a:fillRect/>
                    </a:stretch>
                  </pic:blipFill>
                  <pic:spPr bwMode="auto">
                    <a:xfrm>
                      <a:off x="0" y="0"/>
                      <a:ext cx="4277360" cy="2165350"/>
                    </a:xfrm>
                    <a:prstGeom prst="rect">
                      <a:avLst/>
                    </a:prstGeom>
                    <a:noFill/>
                    <a:ln w="9525">
                      <a:noFill/>
                      <a:miter lim="800000"/>
                      <a:headEnd/>
                      <a:tailEnd/>
                    </a:ln>
                  </pic:spPr>
                </pic:pic>
              </a:graphicData>
            </a:graphic>
          </wp:inline>
        </w:drawing>
        <w:pict>
          <v:rect id="shape_0" stroked="t" style="position:absolute;margin-left:114.1pt;margin-top:108.95pt;width:311.7pt;height:61.05pt">
            <v:wrap v:type="none"/>
            <v:fill on="false" detectmouseclick="t"/>
            <v:stroke color="red" weight="25560" joinstyle="round" endcap="flat"/>
          </v:rect>
        </w:pict>
      </w:r>
    </w:p>
    <w:p>
      <w:pPr>
        <w:pStyle w:val="ListParagraph"/>
        <w:numPr>
          <w:ilvl w:val="1"/>
          <w:numId w:val="2"/>
        </w:numPr>
        <w:spacing w:lineRule="auto" w:line="360" w:before="240" w:after="200"/>
        <w:contextualSpacing/>
        <w:rPr>
          <w:rFonts w:cs="Segoe UI" w:ascii="Arial" w:hAnsi="Arial"/>
          <w:color w:val="000000"/>
          <w:sz w:val="16"/>
          <w:szCs w:val="16"/>
          <w:shd w:fill="auto" w:val="clear"/>
        </w:rPr>
      </w:pPr>
      <w:r>
        <w:rPr>
          <w:rFonts w:cs="Segoe UI" w:ascii="Arial" w:hAnsi="Arial"/>
          <w:color w:val="000000"/>
          <w:sz w:val="16"/>
          <w:szCs w:val="16"/>
          <w:shd w:fill="auto" w:val="clear"/>
        </w:rPr>
        <w:t>If you select “by myself” you will not need to select or enter any additional information.</w:t>
      </w:r>
    </w:p>
    <w:p>
      <w:pPr>
        <w:pStyle w:val="ListParagraph"/>
        <w:numPr>
          <w:ilvl w:val="0"/>
          <w:numId w:val="2"/>
        </w:numPr>
        <w:spacing w:lineRule="auto" w:line="360" w:before="24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r>
    </w:p>
    <w:p>
      <w:pPr>
        <w:pStyle w:val="ListParagraph"/>
        <w:pageBreakBefore/>
        <w:numPr>
          <w:ilvl w:val="0"/>
          <w:numId w:val="2"/>
        </w:numPr>
        <w:spacing w:lineRule="auto" w:line="360" w:before="240" w:after="200"/>
        <w:contextualSpacing/>
        <w:rPr>
          <w:rFonts w:cs="Segoe UI" w:ascii="Arial" w:hAnsi="Arial"/>
          <w:color w:val="000000"/>
          <w:sz w:val="16"/>
          <w:szCs w:val="16"/>
          <w:shd w:fill="auto" w:val="clear"/>
        </w:rPr>
      </w:pPr>
      <w:r>
        <w:rPr>
          <w:rFonts w:cs="Segoe UI" w:ascii="Arial" w:hAnsi="Arial"/>
          <w:color w:val="000000"/>
          <w:sz w:val="16"/>
          <w:szCs w:val="16"/>
          <w:shd w:fill="auto" w:val="clear"/>
        </w:rPr>
        <w:t>You have the option of entering notes about the activity, which may be useful when reviewing activities with your principal.  Entering notes is not required.</w:t>
      </w:r>
    </w:p>
    <w:p>
      <w:pPr>
        <w:pStyle w:val="ListParagraph"/>
        <w:spacing w:lineRule="auto" w:line="360" w:before="240" w:after="0"/>
        <w:ind w:left="0" w:right="0" w:hanging="0"/>
        <w:contextualSpacing/>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090160" cy="3291840"/>
            <wp:effectExtent l="0" t="0" r="0" b="0"/>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14"/>
                    <a:srcRect l="5029" t="0" r="6425" b="0"/>
                    <a:stretch>
                      <a:fillRect/>
                    </a:stretch>
                  </pic:blipFill>
                  <pic:spPr bwMode="auto">
                    <a:xfrm>
                      <a:off x="0" y="0"/>
                      <a:ext cx="5090160" cy="3291840"/>
                    </a:xfrm>
                    <a:prstGeom prst="rect">
                      <a:avLst/>
                    </a:prstGeom>
                    <a:noFill/>
                    <a:ln w="9525">
                      <a:noFill/>
                      <a:miter lim="800000"/>
                      <a:headEnd/>
                      <a:tailEnd/>
                    </a:ln>
                  </pic:spPr>
                </pic:pic>
              </a:graphicData>
            </a:graphic>
          </wp:inline>
        </w:drawing>
      </w:r>
    </w:p>
    <w:p>
      <w:pPr>
        <w:pStyle w:val="ListParagraph"/>
        <w:spacing w:lineRule="auto" w:line="360" w:before="24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r>
    </w:p>
    <w:p>
      <w:pPr>
        <w:pStyle w:val="ListParagraph"/>
        <w:numPr>
          <w:ilvl w:val="0"/>
          <w:numId w:val="2"/>
        </w:numPr>
        <w:spacing w:lineRule="auto" w:line="360" w:before="24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Finally, click the “Submit” button in the Verification section of the form.</w:t>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4683125" cy="1296670"/>
            <wp:effectExtent l="0" t="0" r="0" b="0"/>
            <wp:docPr id="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pic:cNvPicPr>
                      <a:picLocks noChangeAspect="1" noChangeArrowheads="1"/>
                    </pic:cNvPicPr>
                  </pic:nvPicPr>
                  <pic:blipFill>
                    <a:blip r:embed="rId15"/>
                    <a:stretch>
                      <a:fillRect/>
                    </a:stretch>
                  </pic:blipFill>
                  <pic:spPr bwMode="auto">
                    <a:xfrm>
                      <a:off x="0" y="0"/>
                      <a:ext cx="4683125" cy="1296670"/>
                    </a:xfrm>
                    <a:prstGeom prst="rect">
                      <a:avLst/>
                    </a:prstGeom>
                    <a:noFill/>
                    <a:ln w="9525">
                      <a:noFill/>
                      <a:miter lim="800000"/>
                      <a:headEnd/>
                      <a:tailEnd/>
                    </a:ln>
                  </pic:spPr>
                </pic:pic>
              </a:graphicData>
            </a:graphic>
          </wp:inline>
        </w:drawing>
        <w:pict>
          <v:oval id="shape_0" stroked="t" style="position:absolute;margin-left:89.8pt;margin-top:52.25pt;width:60.65pt;height:30.65pt">
            <v:wrap v:type="none"/>
            <v:fill on="false" detectmouseclick="t"/>
            <v:stroke color="red" weight="25560" joinstyle="round" endcap="flat"/>
          </v:oval>
        </w:pict>
      </w:r>
    </w:p>
    <w:p>
      <w:pPr>
        <w:pStyle w:val="Normal"/>
        <w:spacing w:lineRule="auto" w:line="360"/>
        <w:rPr>
          <w:rFonts w:cs="Segoe UI" w:ascii="Arial" w:hAnsi="Arial"/>
          <w:color w:val="000000"/>
          <w:sz w:val="16"/>
          <w:szCs w:val="16"/>
          <w:shd w:fill="auto" w:val="clear"/>
        </w:rPr>
      </w:pPr>
      <w:r>
        <w:rPr>
          <w:rFonts w:cs="Segoe UI" w:ascii="Arial" w:hAnsi="Arial"/>
          <w:color w:val="000000"/>
          <w:sz w:val="16"/>
          <w:szCs w:val="16"/>
          <w:shd w:fill="auto" w:val="clear"/>
        </w:rPr>
      </w:r>
    </w:p>
    <w:p>
      <w:pPr>
        <w:pStyle w:val="ListParagraph"/>
        <w:pageBreakBefore/>
        <w:spacing w:lineRule="auto" w:line="360"/>
        <w:rPr>
          <w:rFonts w:cs="Segoe UI" w:ascii="Arial" w:hAnsi="Arial"/>
          <w:color w:val="000000"/>
          <w:sz w:val="16"/>
          <w:szCs w:val="16"/>
          <w:shd w:fill="auto" w:val="clear"/>
        </w:rPr>
      </w:pPr>
      <w:r>
        <w:rPr>
          <w:rFonts w:cs="Segoe UI" w:ascii="Arial" w:hAnsi="Arial"/>
          <w:color w:val="000000"/>
          <w:sz w:val="16"/>
          <w:szCs w:val="16"/>
          <w:shd w:fill="auto" w:val="clear"/>
        </w:rPr>
      </w:r>
    </w:p>
    <w:p>
      <w:pPr>
        <w:pStyle w:val="ListParagraph"/>
        <w:numPr>
          <w:ilvl w:val="0"/>
          <w:numId w:val="2"/>
        </w:numPr>
        <w:spacing w:lineRule="auto" w:line="360"/>
        <w:rPr>
          <w:rFonts w:cs="Segoe UI" w:ascii="Arial" w:hAnsi="Arial"/>
          <w:color w:val="000000"/>
          <w:sz w:val="16"/>
          <w:szCs w:val="16"/>
          <w:shd w:fill="auto" w:val="clear"/>
        </w:rPr>
      </w:pPr>
      <w:r>
        <w:rPr>
          <w:rFonts w:cs="Segoe UI" w:ascii="Arial" w:hAnsi="Arial"/>
          <w:color w:val="000000"/>
          <w:sz w:val="16"/>
          <w:szCs w:val="16"/>
          <w:shd w:fill="auto" w:val="clear"/>
        </w:rPr>
        <w:t xml:space="preserve">You will be redirected to a screen confirming your information.  You will also receive an email confirming that your activity was submitted.   If you do not see the confirmation screen or you do not receive the confirmation email, there was an error with your entry and you will need to resubmit. </w:t>
      </w:r>
    </w:p>
    <w:p>
      <w:pPr>
        <w:pStyle w:val="ListParagraph"/>
        <w:numPr>
          <w:ilvl w:val="0"/>
          <w:numId w:val="2"/>
        </w:numPr>
        <w:spacing w:lineRule="auto" w:line="360"/>
        <w:rPr>
          <w:rFonts w:cs="Segoe UI" w:ascii="Arial" w:hAnsi="Arial"/>
          <w:color w:val="000000"/>
          <w:sz w:val="16"/>
          <w:szCs w:val="16"/>
          <w:shd w:fill="auto" w:val="clear"/>
        </w:rPr>
      </w:pPr>
      <w:r>
        <w:rPr>
          <w:rFonts w:cs="Segoe UI" w:ascii="Arial" w:hAnsi="Arial"/>
          <w:color w:val="000000"/>
          <w:sz w:val="16"/>
          <w:szCs w:val="16"/>
          <w:shd w:fill="auto" w:val="clear"/>
        </w:rPr>
        <w:t>On the confirmation screen you have the option of submitting another entry or viewing previous entries.</w:t>
      </w:r>
    </w:p>
    <w:p>
      <w:pPr>
        <w:pStyle w:val="Normal"/>
        <w:spacing w:lineRule="auto" w:line="360"/>
        <w:ind w:left="360" w:right="0" w:hanging="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943600" cy="6002655"/>
            <wp:effectExtent l="0" t="0" r="0" b="0"/>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16"/>
                    <a:stretch>
                      <a:fillRect/>
                    </a:stretch>
                  </pic:blipFill>
                  <pic:spPr bwMode="auto">
                    <a:xfrm>
                      <a:off x="0" y="0"/>
                      <a:ext cx="5943600" cy="6002655"/>
                    </a:xfrm>
                    <a:prstGeom prst="rect">
                      <a:avLst/>
                    </a:prstGeom>
                    <a:noFill/>
                    <a:ln w="9525">
                      <a:noFill/>
                      <a:miter lim="800000"/>
                      <a:headEnd/>
                      <a:tailEnd/>
                    </a:ln>
                  </pic:spPr>
                </pic:pic>
              </a:graphicData>
            </a:graphic>
          </wp:inline>
        </w:drawing>
        <w:pict>
          <v:oval id="shape_0" stroked="t" style="position:absolute;margin-left:73.55pt;margin-top:436.45pt;width:84.45pt;height:29.35pt">
            <v:wrap v:type="none"/>
            <v:fill on="false" detectmouseclick="t"/>
            <v:stroke color="red" weight="25560" joinstyle="round" endcap="flat"/>
          </v:oval>
        </w:pict>
        <w:pict>
          <v:rect id="shape_0" stroked="t" style="position:absolute;margin-left:305.2pt;margin-top:163.5pt;width:109.5pt;height:16.85pt">
            <v:wrap v:type="none"/>
            <v:fill on="false" detectmouseclick="t"/>
            <v:stroke color="red" weight="25560" joinstyle="round" endcap="flat"/>
          </v:rect>
        </w:pict>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2"/>
        </w:numPr>
        <w:spacing w:lineRule="auto" w:line="360"/>
        <w:rPr>
          <w:rFonts w:cs="" w:ascii="Arial" w:hAnsi="Arial"/>
          <w:b/>
          <w:bCs/>
          <w:color w:val="000000"/>
          <w:sz w:val="16"/>
          <w:szCs w:val="16"/>
          <w:shd w:fill="auto" w:val="clear"/>
        </w:rPr>
      </w:pPr>
      <w:r>
        <w:rPr>
          <w:rFonts w:cs="" w:ascii="Arial" w:hAnsi="Arial"/>
          <w:b/>
          <w:bCs/>
          <w:color w:val="000000"/>
          <w:sz w:val="16"/>
          <w:szCs w:val="16"/>
          <w:shd w:fill="auto" w:val="clear"/>
        </w:rPr>
      </w:r>
    </w:p>
    <w:p>
      <w:pPr>
        <w:pStyle w:val="Heading1"/>
        <w:pageBreakBefore/>
        <w:spacing w:lineRule="auto" w:line="360" w:before="0" w:after="0"/>
        <w:rPr>
          <w:rFonts w:ascii="Arial" w:hAnsi="Arial"/>
          <w:color w:val="000000"/>
          <w:sz w:val="16"/>
          <w:szCs w:val="16"/>
          <w:shd w:fill="auto" w:val="clear"/>
        </w:rPr>
      </w:pPr>
      <w:bookmarkStart w:id="10" w:name="_Toc369771209"/>
      <w:bookmarkEnd w:id="10"/>
      <w:r>
        <w:rPr>
          <w:rFonts w:ascii="Arial" w:hAnsi="Arial"/>
          <w:color w:val="000000"/>
          <w:sz w:val="16"/>
          <w:szCs w:val="16"/>
          <w:shd w:fill="auto" w:val="clear"/>
        </w:rPr>
        <w:t>Reviewing Previously Submitted Activities</w:t>
      </w:r>
    </w:p>
    <w:p>
      <w:pPr>
        <w:pStyle w:val="ListParagraph"/>
        <w:numPr>
          <w:ilvl w:val="0"/>
          <w:numId w:val="2"/>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To view previous entries, click on the “View Entries” button at the bottom of the submission form or at the bottom confirmation screen.</w:t>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4667250" cy="1697990"/>
            <wp:effectExtent l="0" t="0" r="0" b="0"/>
            <wp:docPr id="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pic:cNvPicPr>
                      <a:picLocks noChangeAspect="1" noChangeArrowheads="1"/>
                    </pic:cNvPicPr>
                  </pic:nvPicPr>
                  <pic:blipFill>
                    <a:blip r:embed="rId17"/>
                    <a:stretch>
                      <a:fillRect/>
                    </a:stretch>
                  </pic:blipFill>
                  <pic:spPr bwMode="auto">
                    <a:xfrm>
                      <a:off x="0" y="0"/>
                      <a:ext cx="4667250" cy="1697990"/>
                    </a:xfrm>
                    <a:prstGeom prst="rect">
                      <a:avLst/>
                    </a:prstGeom>
                    <a:noFill/>
                    <a:ln w="9525">
                      <a:noFill/>
                      <a:miter lim="800000"/>
                      <a:headEnd/>
                      <a:tailEnd/>
                    </a:ln>
                  </pic:spPr>
                </pic:pic>
              </a:graphicData>
            </a:graphic>
          </wp:inline>
        </w:drawing>
        <w:pict>
          <v:oval id="shape_0" stroked="t" style="position:absolute;margin-left:76.7pt;margin-top:103.2pt;width:81.35pt;height:30.65pt">
            <v:wrap v:type="none"/>
            <v:fill on="false" detectmouseclick="t"/>
            <v:stroke color="red" weight="25560" joinstyle="round" endcap="flat"/>
          </v:oval>
        </w:pict>
      </w:r>
    </w:p>
    <w:p>
      <w:pPr>
        <w:pStyle w:val="ListParagraph"/>
        <w:numPr>
          <w:ilvl w:val="0"/>
          <w:numId w:val="2"/>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 xml:space="preserve">You will be redirected to a new screen. </w:t>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408295" cy="2687320"/>
            <wp:effectExtent l="0" t="0" r="0" b="0"/>
            <wp:docPr id="1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
                    <pic:cNvPicPr>
                      <a:picLocks noChangeAspect="1" noChangeArrowheads="1"/>
                    </pic:cNvPicPr>
                  </pic:nvPicPr>
                  <pic:blipFill>
                    <a:blip r:embed="rId18"/>
                    <a:stretch>
                      <a:fillRect/>
                    </a:stretch>
                  </pic:blipFill>
                  <pic:spPr bwMode="auto">
                    <a:xfrm>
                      <a:off x="0" y="0"/>
                      <a:ext cx="5408295" cy="2687320"/>
                    </a:xfrm>
                    <a:prstGeom prst="rect">
                      <a:avLst/>
                    </a:prstGeom>
                    <a:noFill/>
                    <a:ln w="9525">
                      <a:noFill/>
                      <a:miter lim="800000"/>
                      <a:headEnd/>
                      <a:tailEnd/>
                    </a:ln>
                  </pic:spPr>
                </pic:pic>
              </a:graphicData>
            </a:graphic>
          </wp:inline>
        </w:drawing>
      </w:r>
      <w:r>
        <w:pict>
          <v:rect fillcolor="#FFFFFF" stroked="f" strokeweight="0pt" style="position:absolute;width:48.85pt;height:16.9pt;mso-wrap-distance-left:9pt;mso-wrap-distance-right:9pt;mso-wrap-distance-top:0pt;mso-wrap-distance-bottom:0pt;margin-top:103pt;margin-left:236.35pt">
            <v:textbox>
              <w:txbxContent>
                <w:p>
                  <w:pPr>
                    <w:pStyle w:val="FrameContents"/>
                    <w:rPr>
                      <w:sz w:val="16"/>
                      <w:szCs w:val="16"/>
                    </w:rPr>
                  </w:pPr>
                  <w:r>
                    <w:rPr>
                      <w:sz w:val="16"/>
                      <w:szCs w:val="16"/>
                    </w:rPr>
                    <w:t>04:00 PM</w:t>
                  </w:r>
                </w:p>
              </w:txbxContent>
            </v:textbox>
          </v:rect>
        </w:pict>
      </w:r>
    </w:p>
    <w:p>
      <w:pPr>
        <w:pStyle w:val="ListParagraph"/>
        <w:numPr>
          <w:ilvl w:val="0"/>
          <w:numId w:val="2"/>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You can search previous submissions by date, by activity type, or by whether the activity was completed alone, with individuals, or with a group.</w:t>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355590" cy="2926080"/>
            <wp:effectExtent l="0" t="0" r="0" b="0"/>
            <wp:docPr id="1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
                    <pic:cNvPicPr>
                      <a:picLocks noChangeAspect="1" noChangeArrowheads="1"/>
                    </pic:cNvPicPr>
                  </pic:nvPicPr>
                  <pic:blipFill>
                    <a:blip r:embed="rId19"/>
                    <a:srcRect l="0" t="0" r="0" b="8909"/>
                    <a:stretch>
                      <a:fillRect/>
                    </a:stretch>
                  </pic:blipFill>
                  <pic:spPr bwMode="auto">
                    <a:xfrm>
                      <a:off x="0" y="0"/>
                      <a:ext cx="5355590" cy="2926080"/>
                    </a:xfrm>
                    <a:prstGeom prst="rect">
                      <a:avLst/>
                    </a:prstGeom>
                    <a:noFill/>
                    <a:ln w="9525">
                      <a:noFill/>
                      <a:miter lim="800000"/>
                      <a:headEnd/>
                      <a:tailEnd/>
                    </a:ln>
                  </pic:spPr>
                </pic:pic>
              </a:graphicData>
            </a:graphic>
          </wp:inline>
        </w:drawing>
      </w:r>
    </w:p>
    <w:p>
      <w:pPr>
        <w:pStyle w:val="Heading1"/>
        <w:spacing w:lineRule="auto" w:line="360"/>
        <w:rPr>
          <w:rFonts w:ascii="Arial" w:hAnsi="Arial"/>
          <w:color w:val="000000"/>
          <w:sz w:val="16"/>
          <w:szCs w:val="16"/>
          <w:shd w:fill="auto" w:val="clear"/>
        </w:rPr>
      </w:pPr>
      <w:bookmarkStart w:id="11" w:name="_Toc369771210"/>
      <w:bookmarkEnd w:id="11"/>
      <w:r>
        <w:rPr>
          <w:rFonts w:ascii="Arial" w:hAnsi="Arial"/>
          <w:color w:val="000000"/>
          <w:sz w:val="16"/>
          <w:szCs w:val="16"/>
          <w:shd w:fill="auto" w:val="clear"/>
        </w:rPr>
        <w:t>Using Time Tracking Data during Check-ins with Principals</w:t>
      </w:r>
    </w:p>
    <w:p>
      <w:pPr>
        <w:pStyle w:val="Normal"/>
        <w:spacing w:lineRule="auto" w:line="360"/>
        <w:rPr>
          <w:rFonts w:cs="Segoe UI" w:ascii="Arial" w:hAnsi="Arial"/>
          <w:color w:val="000000"/>
          <w:sz w:val="16"/>
          <w:szCs w:val="16"/>
          <w:shd w:fill="auto" w:val="clear"/>
        </w:rPr>
      </w:pPr>
      <w:r>
        <w:rPr>
          <w:rFonts w:cs="Segoe UI" w:ascii="Arial" w:hAnsi="Arial"/>
          <w:color w:val="000000"/>
          <w:sz w:val="16"/>
          <w:szCs w:val="16"/>
          <w:shd w:fill="auto" w:val="clear"/>
        </w:rPr>
        <w:t xml:space="preserve">During ongoing check-ins with your principal, you should share your previous time tracking submissions.  This will help the two of you see which activities you are spending the most time on and which teachers you are spending the most time with.  You and your principal may decide that your time should be spent differently.  </w:t>
      </w:r>
    </w:p>
    <w:p>
      <w:pPr>
        <w:pStyle w:val="Normal"/>
        <w:spacing w:lineRule="auto" w:line="360"/>
        <w:rPr>
          <w:rFonts w:cs="Segoe UI" w:ascii="Arial" w:hAnsi="Arial"/>
          <w:color w:val="000000"/>
          <w:sz w:val="16"/>
          <w:szCs w:val="16"/>
          <w:shd w:fill="auto" w:val="clear"/>
        </w:rPr>
      </w:pPr>
      <w:r>
        <w:rPr>
          <w:rFonts w:cs="Segoe UI" w:ascii="Arial" w:hAnsi="Arial"/>
          <w:color w:val="000000"/>
          <w:sz w:val="16"/>
          <w:szCs w:val="16"/>
          <w:shd w:fill="auto" w:val="clear"/>
        </w:rPr>
        <w:t xml:space="preserve">You should also review the monthly campus reports with your principal.  The campus reports may reveal that one teacher is receiving support from several teacher leaders, but another teacher who is struggling is receiving no support at all.  Or, you might notice that all but one grade level team is receiving support.  This information will help you and your principal redirect time and resources to fill in these gaps. </w:t>
      </w:r>
    </w:p>
    <w:p>
      <w:pPr>
        <w:sectPr>
          <w:footerReference w:type="default" r:id="rId20"/>
          <w:type w:val="nextPage"/>
          <w:pgSz w:w="12240" w:h="15840"/>
          <w:pgMar w:left="720" w:right="720" w:header="0" w:top="720" w:footer="720" w:bottom="777" w:gutter="0"/>
          <w:pgNumType w:fmt="decimal"/>
          <w:formProt w:val="false"/>
          <w:textDirection w:val="lrTb"/>
          <w:docGrid w:type="default" w:linePitch="360" w:charSpace="4294965247"/>
        </w:sectPr>
        <w:pStyle w:val="Normal"/>
        <w:spacing w:lineRule="auto" w:line="360"/>
        <w:rPr>
          <w:rFonts w:cs="Segoe UI" w:ascii="Arial" w:hAnsi="Arial"/>
          <w:color w:val="000000"/>
          <w:sz w:val="16"/>
          <w:szCs w:val="16"/>
          <w:shd w:fill="auto" w:val="clear"/>
        </w:rPr>
      </w:pPr>
      <w:r>
        <w:rPr>
          <w:rFonts w:cs="Segoe UI" w:ascii="Arial" w:hAnsi="Arial"/>
          <w:color w:val="000000"/>
          <w:sz w:val="16"/>
          <w:szCs w:val="16"/>
          <w:shd w:fill="auto" w:val="clear"/>
        </w:rPr>
        <w:t xml:space="preserve">Data from previous submissions and monthly reports will also help you and your principal determine if your workload is sustainable, or if adjustments are needed.  </w:t>
      </w:r>
    </w:p>
    <w:p>
      <w:pPr>
        <w:pStyle w:val="Heading1"/>
        <w:pageBreakBefore/>
        <w:spacing w:lineRule="auto" w:line="360" w:before="0" w:after="0"/>
        <w:rPr>
          <w:rFonts w:ascii="Arial" w:hAnsi="Arial"/>
          <w:color w:val="000000"/>
          <w:sz w:val="16"/>
          <w:szCs w:val="16"/>
          <w:shd w:fill="auto" w:val="clear"/>
        </w:rPr>
      </w:pPr>
      <w:bookmarkStart w:id="12" w:name="_Toc369771211"/>
      <w:bookmarkEnd w:id="12"/>
      <w:r>
        <w:rPr>
          <w:rFonts w:ascii="Arial" w:hAnsi="Arial"/>
          <w:color w:val="000000"/>
          <w:sz w:val="16"/>
          <w:szCs w:val="16"/>
          <w:shd w:fill="auto" w:val="clear"/>
        </w:rPr>
        <w:t>Appendix A: Time Tracking Template</w:t>
      </w:r>
    </w:p>
    <w:p>
      <w:pPr>
        <w:pStyle w:val="Normal"/>
        <w:spacing w:lineRule="auto" w:line="360"/>
        <w:rPr>
          <w:rFonts w:cs="Segoe UI" w:ascii="Arial" w:hAnsi="Arial"/>
          <w:color w:val="000000"/>
          <w:sz w:val="16"/>
          <w:szCs w:val="16"/>
          <w:shd w:fill="auto" w:val="clear"/>
        </w:rPr>
      </w:pPr>
      <w:r>
        <w:rPr>
          <w:rFonts w:cs="Segoe UI" w:ascii="Arial" w:hAnsi="Arial"/>
          <w:color w:val="000000"/>
          <w:sz w:val="16"/>
          <w:szCs w:val="16"/>
          <w:shd w:fill="auto" w:val="clear"/>
        </w:rPr>
        <w:t xml:space="preserve">If you prefer to write down your activities and submit them online at the end of the day, this template may help you track in real time the activities you are completing. </w:t>
      </w:r>
      <w:r>
        <w:rPr>
          <w:rFonts w:cs="Segoe UI" w:ascii="Arial" w:hAnsi="Arial"/>
          <w:b/>
          <w:color w:val="000000"/>
          <w:sz w:val="16"/>
          <w:szCs w:val="16"/>
          <w:shd w:fill="auto" w:val="clear"/>
        </w:rPr>
        <w:t xml:space="preserve">YOU WILL NOT SUBMIT THIS PAGE.  </w:t>
      </w:r>
      <w:r>
        <w:rPr>
          <w:rFonts w:cs="Segoe UI" w:ascii="Arial" w:hAnsi="Arial"/>
          <w:color w:val="000000"/>
          <w:sz w:val="16"/>
          <w:szCs w:val="16"/>
          <w:shd w:fill="auto" w:val="clear"/>
        </w:rPr>
        <w:t>Only activities submitted via the online time tracking tool will be accepted.</w:t>
      </w:r>
    </w:p>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t>Teacher Leader: ______________________________________________________</w:t>
      </w:r>
    </w:p>
    <w:tbl>
      <w:tblPr>
        <w:jc w:val="center"/>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1349"/>
        <w:gridCol w:w="1169"/>
        <w:gridCol w:w="1079"/>
        <w:gridCol w:w="3510"/>
        <w:gridCol w:w="3869"/>
        <w:gridCol w:w="3513"/>
      </w:tblGrid>
      <w:tr>
        <w:trPr>
          <w:cantSplit w:val="false"/>
        </w:trPr>
        <w:tc>
          <w:tcPr>
            <w:tcW w:w="13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lineRule="auto" w:line="360" w:before="0" w:after="0"/>
              <w:jc w:val="center"/>
              <w:rPr>
                <w:rFonts w:cs="Segoe UI" w:ascii="Arial" w:hAnsi="Arial"/>
                <w:b/>
                <w:color w:val="000000"/>
                <w:sz w:val="16"/>
                <w:szCs w:val="16"/>
                <w:shd w:fill="auto" w:val="clear"/>
              </w:rPr>
            </w:pPr>
            <w:r>
              <w:rPr>
                <w:rFonts w:cs="Segoe UI" w:ascii="Arial" w:hAnsi="Arial"/>
                <w:b/>
                <w:color w:val="000000"/>
                <w:sz w:val="16"/>
                <w:szCs w:val="16"/>
                <w:shd w:fill="auto" w:val="clear"/>
              </w:rPr>
              <w:t>Activity Date</w:t>
            </w:r>
          </w:p>
        </w:tc>
        <w:tc>
          <w:tcPr>
            <w:tcW w:w="11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lineRule="auto" w:line="360" w:before="0" w:after="0"/>
              <w:jc w:val="center"/>
              <w:rPr>
                <w:rFonts w:cs="Segoe UI" w:ascii="Arial" w:hAnsi="Arial"/>
                <w:b/>
                <w:color w:val="000000"/>
                <w:sz w:val="16"/>
                <w:szCs w:val="16"/>
                <w:shd w:fill="auto" w:val="clear"/>
              </w:rPr>
            </w:pPr>
            <w:r>
              <w:rPr>
                <w:rFonts w:cs="Segoe UI" w:ascii="Arial" w:hAnsi="Arial"/>
                <w:b/>
                <w:color w:val="000000"/>
                <w:sz w:val="16"/>
                <w:szCs w:val="16"/>
                <w:shd w:fill="auto" w:val="clear"/>
              </w:rPr>
              <w:t>Start Time</w:t>
            </w:r>
          </w:p>
        </w:tc>
        <w:tc>
          <w:tcPr>
            <w:tcW w:w="107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lineRule="auto" w:line="360" w:before="0" w:after="0"/>
              <w:jc w:val="center"/>
              <w:rPr>
                <w:rFonts w:cs="Segoe UI" w:ascii="Arial" w:hAnsi="Arial"/>
                <w:b/>
                <w:color w:val="000000"/>
                <w:sz w:val="16"/>
                <w:szCs w:val="16"/>
                <w:shd w:fill="auto" w:val="clear"/>
              </w:rPr>
            </w:pPr>
            <w:r>
              <w:rPr>
                <w:rFonts w:cs="Segoe UI" w:ascii="Arial" w:hAnsi="Arial"/>
                <w:b/>
                <w:color w:val="000000"/>
                <w:sz w:val="16"/>
                <w:szCs w:val="16"/>
                <w:shd w:fill="auto" w:val="clear"/>
              </w:rPr>
              <w:t>End Time</w:t>
            </w:r>
          </w:p>
        </w:tc>
        <w:tc>
          <w:tcPr>
            <w:tcW w:w="35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lineRule="auto" w:line="360" w:before="0" w:after="0"/>
              <w:jc w:val="center"/>
              <w:rPr>
                <w:rFonts w:cs="Segoe UI" w:ascii="Arial" w:hAnsi="Arial"/>
                <w:b/>
                <w:color w:val="000000"/>
                <w:sz w:val="16"/>
                <w:szCs w:val="16"/>
                <w:shd w:fill="auto" w:val="clear"/>
              </w:rPr>
            </w:pPr>
            <w:r>
              <w:rPr>
                <w:rFonts w:cs="Segoe UI" w:ascii="Arial" w:hAnsi="Arial"/>
                <w:b/>
                <w:color w:val="000000"/>
                <w:sz w:val="16"/>
                <w:szCs w:val="16"/>
                <w:shd w:fill="auto" w:val="clear"/>
              </w:rPr>
              <w:t>Coaching Activity*</w:t>
            </w:r>
          </w:p>
        </w:tc>
        <w:tc>
          <w:tcPr>
            <w:tcW w:w="38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lineRule="auto" w:line="360" w:before="0" w:after="0"/>
              <w:jc w:val="center"/>
              <w:rPr>
                <w:rFonts w:cs="Segoe UI" w:ascii="Arial" w:hAnsi="Arial"/>
                <w:b/>
                <w:color w:val="000000"/>
                <w:sz w:val="16"/>
                <w:szCs w:val="16"/>
                <w:shd w:fill="auto" w:val="clear"/>
              </w:rPr>
            </w:pPr>
            <w:r>
              <w:rPr>
                <w:rFonts w:cs="Segoe UI" w:ascii="Arial" w:hAnsi="Arial"/>
                <w:b/>
                <w:color w:val="000000"/>
                <w:sz w:val="16"/>
                <w:szCs w:val="16"/>
                <w:shd w:fill="auto" w:val="clear"/>
              </w:rPr>
              <w:t>This activity was completed</w:t>
            </w:r>
          </w:p>
        </w:tc>
        <w:tc>
          <w:tcPr>
            <w:tcW w:w="351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vAlign w:val="center"/>
          </w:tcPr>
          <w:p>
            <w:pPr>
              <w:pStyle w:val="Normal"/>
              <w:spacing w:lineRule="auto" w:line="360" w:before="0" w:after="0"/>
              <w:jc w:val="center"/>
              <w:rPr>
                <w:rFonts w:cs="Segoe UI" w:ascii="Arial" w:hAnsi="Arial"/>
                <w:b/>
                <w:color w:val="000000"/>
                <w:sz w:val="16"/>
                <w:szCs w:val="16"/>
                <w:shd w:fill="auto" w:val="clear"/>
              </w:rPr>
            </w:pPr>
            <w:r>
              <w:rPr>
                <w:rFonts w:cs="Segoe UI" w:ascii="Arial" w:hAnsi="Arial"/>
                <w:b/>
                <w:color w:val="000000"/>
                <w:sz w:val="16"/>
                <w:szCs w:val="16"/>
                <w:shd w:fill="auto" w:val="clear"/>
              </w:rPr>
              <w:t>Name(s) of Individual(s)</w:t>
            </w:r>
          </w:p>
        </w:tc>
      </w:tr>
      <w:tr>
        <w:trPr>
          <w:cantSplit w:val="false"/>
        </w:trPr>
        <w:tc>
          <w:tcPr>
            <w:tcW w:w="13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11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107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35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38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With an individual teacher/administrator</w:t>
            </w:r>
          </w:p>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With a group of teachers/administrators/parents</w:t>
            </w:r>
          </w:p>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 xml:space="preserve">With students                </w:t>
            </w: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By myself</w:t>
            </w:r>
          </w:p>
        </w:tc>
        <w:tc>
          <w:tcPr>
            <w:tcW w:w="351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r>
      <w:tr>
        <w:trPr>
          <w:cantSplit w:val="false"/>
        </w:trPr>
        <w:tc>
          <w:tcPr>
            <w:tcW w:w="13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11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107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35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38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With an individual teacher/administrator</w:t>
            </w:r>
          </w:p>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With a group of teachers/administrators/parents</w:t>
            </w:r>
          </w:p>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 xml:space="preserve">With students                </w:t>
            </w: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By myself</w:t>
            </w:r>
          </w:p>
        </w:tc>
        <w:tc>
          <w:tcPr>
            <w:tcW w:w="351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r>
      <w:tr>
        <w:trPr>
          <w:cantSplit w:val="false"/>
        </w:trPr>
        <w:tc>
          <w:tcPr>
            <w:tcW w:w="13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11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107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35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38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With an individual teacher/administrator</w:t>
            </w:r>
          </w:p>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With a group of teachers/administrators/parents</w:t>
            </w:r>
          </w:p>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 xml:space="preserve">With students                </w:t>
            </w: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By myself</w:t>
            </w:r>
          </w:p>
        </w:tc>
        <w:tc>
          <w:tcPr>
            <w:tcW w:w="351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r>
      <w:tr>
        <w:trPr>
          <w:cantSplit w:val="false"/>
        </w:trPr>
        <w:tc>
          <w:tcPr>
            <w:tcW w:w="13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11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107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35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38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With an individual teacher/administrator</w:t>
            </w:r>
          </w:p>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With a group of teachers/administrators/parents</w:t>
            </w:r>
          </w:p>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 xml:space="preserve">With students                </w:t>
            </w: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By myself</w:t>
            </w:r>
          </w:p>
        </w:tc>
        <w:tc>
          <w:tcPr>
            <w:tcW w:w="351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r>
      <w:tr>
        <w:trPr>
          <w:cantSplit w:val="false"/>
        </w:trPr>
        <w:tc>
          <w:tcPr>
            <w:tcW w:w="13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11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107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35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38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With an individual teacher/administrator</w:t>
            </w:r>
          </w:p>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With a group of teachers/administrators/parents</w:t>
            </w:r>
          </w:p>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 xml:space="preserve">With students                </w:t>
            </w: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By myself</w:t>
            </w:r>
          </w:p>
        </w:tc>
        <w:tc>
          <w:tcPr>
            <w:tcW w:w="351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r>
      <w:tr>
        <w:trPr>
          <w:cantSplit w:val="false"/>
        </w:trPr>
        <w:tc>
          <w:tcPr>
            <w:tcW w:w="13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11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107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35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38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With an individual teacher/administrator</w:t>
            </w:r>
          </w:p>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With a group of teachers/administrators/parents</w:t>
            </w:r>
          </w:p>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 xml:space="preserve">With students                </w:t>
            </w: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By myself</w:t>
            </w:r>
          </w:p>
        </w:tc>
        <w:tc>
          <w:tcPr>
            <w:tcW w:w="351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r>
      <w:tr>
        <w:trPr>
          <w:cantSplit w:val="false"/>
        </w:trPr>
        <w:tc>
          <w:tcPr>
            <w:tcW w:w="13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11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107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35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38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With an individual teacher/administrator</w:t>
            </w:r>
          </w:p>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With a group of teachers/administrators/parents</w:t>
            </w:r>
          </w:p>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By myself</w:t>
            </w:r>
          </w:p>
        </w:tc>
        <w:tc>
          <w:tcPr>
            <w:tcW w:w="351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r>
      <w:tr>
        <w:trPr>
          <w:cantSplit w:val="false"/>
        </w:trPr>
        <w:tc>
          <w:tcPr>
            <w:tcW w:w="13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11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107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35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c>
          <w:tcPr>
            <w:tcW w:w="38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With an individual teacher/administrator</w:t>
            </w:r>
          </w:p>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With a group of teachers/administrators/parents</w:t>
            </w:r>
          </w:p>
          <w:p>
            <w:pPr>
              <w:pStyle w:val="Normal"/>
              <w:spacing w:lineRule="auto" w:line="360" w:before="0" w:after="0"/>
              <w:rPr>
                <w:rFonts w:cs="Segoe UI" w:ascii="Arial" w:hAnsi="Arial"/>
                <w:color w:val="000000"/>
                <w:sz w:val="16"/>
                <w:szCs w:val="16"/>
                <w:shd w:fill="auto" w:val="clear"/>
              </w:rPr>
            </w:pP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 xml:space="preserve">With students                </w:t>
            </w:r>
            <w:r>
              <w:rPr>
                <w:rFonts w:eastAsia="MS Gothic" w:cs="MS Gothic" w:ascii="Arial" w:hAnsi="Arial"/>
                <w:color w:val="000000"/>
                <w:sz w:val="16"/>
                <w:szCs w:val="16"/>
                <w:shd w:fill="auto" w:val="clear"/>
              </w:rPr>
              <w:t>☐</w:t>
            </w:r>
            <w:r>
              <w:rPr>
                <w:rFonts w:cs="Segoe UI" w:ascii="Arial" w:hAnsi="Arial"/>
                <w:color w:val="000000"/>
                <w:sz w:val="16"/>
                <w:szCs w:val="16"/>
                <w:shd w:fill="auto" w:val="clear"/>
              </w:rPr>
              <w:t>By myself</w:t>
            </w:r>
          </w:p>
        </w:tc>
        <w:tc>
          <w:tcPr>
            <w:tcW w:w="351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lineRule="auto" w:line="360" w:before="0" w:after="0"/>
              <w:rPr>
                <w:rFonts w:cs="Segoe UI" w:ascii="Arial" w:hAnsi="Arial"/>
                <w:color w:val="000000"/>
                <w:sz w:val="16"/>
                <w:szCs w:val="16"/>
                <w:shd w:fill="auto" w:val="clear"/>
              </w:rPr>
            </w:pPr>
            <w:r>
              <w:rPr>
                <w:rFonts w:cs="Segoe UI" w:ascii="Arial" w:hAnsi="Arial"/>
                <w:color w:val="000000"/>
                <w:sz w:val="16"/>
                <w:szCs w:val="16"/>
                <w:shd w:fill="auto" w:val="clear"/>
              </w:rPr>
            </w:r>
          </w:p>
        </w:tc>
      </w:tr>
    </w:tbl>
    <w:p>
      <w:pPr>
        <w:pStyle w:val="Heading1"/>
        <w:spacing w:lineRule="auto" w:line="360" w:before="0" w:after="0"/>
        <w:rPr>
          <w:rFonts w:ascii="Arial" w:hAnsi="Arial"/>
          <w:color w:val="000000"/>
          <w:sz w:val="16"/>
          <w:szCs w:val="16"/>
          <w:shd w:fill="auto" w:val="clear"/>
        </w:rPr>
      </w:pPr>
      <w:bookmarkStart w:id="13" w:name="_Toc369771212"/>
      <w:bookmarkEnd w:id="13"/>
      <w:r>
        <w:rPr>
          <w:rFonts w:ascii="Arial" w:hAnsi="Arial"/>
          <w:color w:val="000000"/>
          <w:sz w:val="16"/>
          <w:szCs w:val="16"/>
          <w:shd w:fill="auto" w:val="clear"/>
        </w:rPr>
        <w:t>Appendix B: Examples of Activities</w:t>
      </w:r>
    </w:p>
    <w:p>
      <w:pPr>
        <w:pStyle w:val="Normal"/>
        <w:spacing w:lineRule="auto" w:line="360"/>
        <w:rPr>
          <w:rFonts w:cs="Segoe UI" w:ascii="Arial" w:hAnsi="Arial"/>
          <w:color w:val="000000"/>
          <w:sz w:val="16"/>
          <w:szCs w:val="16"/>
          <w:shd w:fill="auto" w:val="clear"/>
        </w:rPr>
      </w:pPr>
      <w:r>
        <w:rPr>
          <w:rFonts w:cs="Segoe UI" w:ascii="Arial" w:hAnsi="Arial"/>
          <w:color w:val="000000"/>
          <w:sz w:val="16"/>
          <w:szCs w:val="16"/>
          <w:shd w:fill="auto" w:val="clear"/>
        </w:rPr>
        <w:t xml:space="preserve">If you are wondering how your time should be coded, here are some examples of what should go under each type of activity.  Categories of activities and the examples that fall under each were derived from activities listed in </w:t>
      </w:r>
      <w:hyperlink r:id="rId21">
        <w:r>
          <w:rPr>
            <w:rStyle w:val="InternetLink"/>
            <w:rFonts w:cs="Segoe UI" w:ascii="Arial" w:hAnsi="Arial"/>
            <w:color w:val="000000"/>
            <w:sz w:val="16"/>
            <w:szCs w:val="16"/>
            <w:shd w:fill="auto" w:val="clear"/>
          </w:rPr>
          <w:t>role descriptions</w:t>
        </w:r>
      </w:hyperlink>
      <w:r>
        <w:rPr>
          <w:rFonts w:cs="Segoe UI" w:ascii="Arial" w:hAnsi="Arial"/>
          <w:color w:val="000000"/>
          <w:sz w:val="16"/>
          <w:szCs w:val="16"/>
          <w:shd w:fill="auto" w:val="clear"/>
        </w:rPr>
        <w:t xml:space="preserve">. </w:t>
      </w:r>
    </w:p>
    <w:p>
      <w:pPr>
        <w:pStyle w:val="ListParagraph"/>
        <w:numPr>
          <w:ilvl w:val="0"/>
          <w:numId w:val="3"/>
        </w:numPr>
        <w:spacing w:lineRule="auto" w:line="360" w:before="0" w:after="0"/>
        <w:contextualSpacing/>
        <w:rPr>
          <w:rFonts w:cs="Segoe UI" w:ascii="Arial" w:hAnsi="Arial"/>
          <w:b/>
          <w:color w:val="000000"/>
          <w:sz w:val="16"/>
          <w:szCs w:val="16"/>
          <w:shd w:fill="auto" w:val="clear"/>
        </w:rPr>
      </w:pPr>
      <w:r>
        <w:rPr>
          <w:rFonts w:cs="Segoe UI" w:ascii="Arial" w:hAnsi="Arial"/>
          <w:b/>
          <w:color w:val="000000"/>
          <w:sz w:val="16"/>
          <w:szCs w:val="16"/>
          <w:shd w:fill="auto" w:val="clear"/>
        </w:rPr>
        <w:t>Teacher Coaching – Instructional Practice &amp; Assessments</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Observed a colleague’s classroom</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Provided feedback to a colleague about instruction</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Provided feedback about a formative or summative assessment</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Developed or revised a plan to coach colleagues</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Co-developed a lesson/unit plan</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Co-taught a lesson</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Modeled an instructional lesson, technique, or tool</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Facilitated a meeting with colleagues for the purpose of instruction/assessment coaching</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 xml:space="preserve">Coached colleagues in a new skill area </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Spent time building relationships in an effort to better coach teachers</w:t>
      </w:r>
    </w:p>
    <w:p>
      <w:pPr>
        <w:pStyle w:val="ListParagraph"/>
        <w:numPr>
          <w:ilvl w:val="0"/>
          <w:numId w:val="3"/>
        </w:numPr>
        <w:spacing w:lineRule="auto" w:line="360" w:before="0" w:after="0"/>
        <w:contextualSpacing/>
        <w:rPr>
          <w:rFonts w:cs="Segoe UI" w:ascii="Arial" w:hAnsi="Arial"/>
          <w:b/>
          <w:color w:val="000000"/>
          <w:sz w:val="16"/>
          <w:szCs w:val="16"/>
          <w:shd w:fill="auto" w:val="clear"/>
        </w:rPr>
      </w:pPr>
      <w:r>
        <w:rPr>
          <w:rFonts w:cs="Segoe UI" w:ascii="Arial" w:hAnsi="Arial"/>
          <w:b/>
          <w:color w:val="000000"/>
          <w:sz w:val="16"/>
          <w:szCs w:val="16"/>
          <w:shd w:fill="auto" w:val="clear"/>
        </w:rPr>
        <w:t>Teacher Coaching – Data Analysis</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Analyzed student data</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Created student data reports</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Discussed/reviewed student data or performance with administrators, teachers, or parents</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 xml:space="preserve">Trained colleagues to effectively collect, organize, analyze, and disseminate available student performance data within the school building. </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Trained and coached colleagues to examine student performance data for trends by grade, subject area, and/or subgroup.</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Spent time building relationships in an effort to better coach teachers</w:t>
      </w:r>
    </w:p>
    <w:p>
      <w:pPr>
        <w:pStyle w:val="ListParagraph"/>
        <w:numPr>
          <w:ilvl w:val="0"/>
          <w:numId w:val="3"/>
        </w:numPr>
        <w:spacing w:lineRule="auto" w:line="360"/>
        <w:rPr>
          <w:rFonts w:cs="Segoe UI" w:ascii="Arial" w:hAnsi="Arial"/>
          <w:b/>
          <w:color w:val="000000"/>
          <w:sz w:val="16"/>
          <w:szCs w:val="16"/>
          <w:shd w:fill="auto" w:val="clear"/>
        </w:rPr>
      </w:pPr>
      <w:r>
        <w:rPr>
          <w:rFonts w:cs="Segoe UI" w:ascii="Arial" w:hAnsi="Arial"/>
          <w:b/>
          <w:color w:val="000000"/>
          <w:sz w:val="16"/>
          <w:szCs w:val="16"/>
          <w:shd w:fill="auto" w:val="clear"/>
        </w:rPr>
        <w:t>Professional development training</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Planned a professional development activity/training for colleagues</w:t>
      </w:r>
    </w:p>
    <w:p>
      <w:pPr>
        <w:pStyle w:val="ListParagraph"/>
        <w:numPr>
          <w:ilvl w:val="1"/>
          <w:numId w:val="3"/>
        </w:numPr>
        <w:spacing w:lineRule="auto" w:line="360"/>
        <w:rPr>
          <w:rFonts w:cs="Segoe UI" w:ascii="Arial" w:hAnsi="Arial"/>
          <w:color w:val="000000"/>
          <w:sz w:val="16"/>
          <w:szCs w:val="16"/>
          <w:shd w:fill="auto" w:val="clear"/>
        </w:rPr>
      </w:pPr>
      <w:r>
        <w:rPr>
          <w:rFonts w:cs="Segoe UI" w:ascii="Arial" w:hAnsi="Arial"/>
          <w:color w:val="000000"/>
          <w:sz w:val="16"/>
          <w:szCs w:val="16"/>
          <w:shd w:fill="auto" w:val="clear"/>
        </w:rPr>
        <w:t>Led a professional development activity/training for colleagues</w:t>
      </w:r>
    </w:p>
    <w:p>
      <w:pPr>
        <w:pStyle w:val="ListParagraph"/>
        <w:numPr>
          <w:ilvl w:val="0"/>
          <w:numId w:val="3"/>
        </w:numPr>
        <w:spacing w:lineRule="auto" w:line="360" w:before="0" w:after="0"/>
        <w:contextualSpacing/>
        <w:rPr>
          <w:rFonts w:cs="Segoe UI" w:ascii="Arial" w:hAnsi="Arial"/>
          <w:b/>
          <w:color w:val="000000"/>
          <w:sz w:val="16"/>
          <w:szCs w:val="16"/>
          <w:shd w:fill="auto" w:val="clear"/>
        </w:rPr>
      </w:pPr>
      <w:r>
        <w:rPr>
          <w:rFonts w:cs="Segoe UI" w:ascii="Arial" w:hAnsi="Arial"/>
          <w:b/>
          <w:color w:val="000000"/>
          <w:sz w:val="16"/>
          <w:szCs w:val="16"/>
          <w:shd w:fill="auto" w:val="clear"/>
        </w:rPr>
        <w:t>Resource development</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Researched/developed instructional strategies or tools</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Developed curriculum or assessments</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 xml:space="preserve">Collaborated with other teachers or central office staff to develop resources and share best practices </w:t>
      </w:r>
    </w:p>
    <w:p>
      <w:pPr>
        <w:pStyle w:val="ListParagraph"/>
        <w:numPr>
          <w:ilvl w:val="0"/>
          <w:numId w:val="3"/>
        </w:numPr>
        <w:spacing w:lineRule="auto" w:line="360" w:before="0" w:after="0"/>
        <w:contextualSpacing/>
        <w:rPr>
          <w:rFonts w:cs="Segoe UI" w:ascii="Arial" w:hAnsi="Arial"/>
          <w:b/>
          <w:color w:val="000000"/>
          <w:sz w:val="16"/>
          <w:szCs w:val="16"/>
          <w:shd w:fill="auto" w:val="clear"/>
        </w:rPr>
      </w:pPr>
      <w:r>
        <w:rPr>
          <w:rFonts w:cs="Segoe UI" w:ascii="Arial" w:hAnsi="Arial"/>
          <w:b/>
          <w:color w:val="000000"/>
          <w:sz w:val="16"/>
          <w:szCs w:val="16"/>
          <w:shd w:fill="auto" w:val="clear"/>
        </w:rPr>
        <w:t>Planning</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 xml:space="preserve">Planned for interactions with students and/or teachers (meetings, trainings, feedback conferences, etc.) </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Communicated with teachers about upcoming interactions (emailed reminders about an upcoming observation, reminders to bring artifacts to an upcoming check-in or conference, etc.)</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Met with other teacher leaders or administrators to coordinate support to teachers or students</w:t>
      </w:r>
    </w:p>
    <w:p>
      <w:pPr>
        <w:pStyle w:val="ListParagraph"/>
        <w:numPr>
          <w:ilvl w:val="0"/>
          <w:numId w:val="3"/>
        </w:numPr>
        <w:spacing w:lineRule="auto" w:line="360" w:before="0" w:after="0"/>
        <w:contextualSpacing/>
        <w:rPr>
          <w:rFonts w:cs="Segoe UI" w:ascii="Arial" w:hAnsi="Arial"/>
          <w:b/>
          <w:color w:val="000000"/>
          <w:sz w:val="16"/>
          <w:szCs w:val="16"/>
          <w:shd w:fill="auto" w:val="clear"/>
        </w:rPr>
      </w:pPr>
      <w:r>
        <w:rPr>
          <w:rFonts w:cs="Segoe UI" w:ascii="Arial" w:hAnsi="Arial"/>
          <w:b/>
          <w:color w:val="000000"/>
          <w:sz w:val="16"/>
          <w:szCs w:val="16"/>
          <w:shd w:fill="auto" w:val="clear"/>
        </w:rPr>
        <w:t>Targeted instruction to a subset of students (that are not in your class of record)</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Assessed students to identify starting points, set goals, or identify interventions</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Developed or revised an intervention plan for students</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Targeted instruction to a subset of students (that are not in your class of record)</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Spent time building relationships in an effort to better instruct students</w:t>
      </w:r>
    </w:p>
    <w:p>
      <w:pPr>
        <w:pStyle w:val="ListParagraph"/>
        <w:numPr>
          <w:ilvl w:val="0"/>
          <w:numId w:val="3"/>
        </w:numPr>
        <w:spacing w:lineRule="auto" w:line="360" w:before="0" w:after="0"/>
        <w:contextualSpacing/>
        <w:rPr>
          <w:rFonts w:cs="Segoe UI" w:ascii="Arial" w:hAnsi="Arial"/>
          <w:b/>
          <w:color w:val="000000"/>
          <w:sz w:val="16"/>
          <w:szCs w:val="16"/>
          <w:shd w:fill="auto" w:val="clear"/>
        </w:rPr>
      </w:pPr>
      <w:r>
        <w:rPr>
          <w:rFonts w:cs="Segoe UI" w:ascii="Arial" w:hAnsi="Arial"/>
          <w:b/>
          <w:color w:val="000000"/>
          <w:sz w:val="16"/>
          <w:szCs w:val="16"/>
          <w:shd w:fill="auto" w:val="clear"/>
        </w:rPr>
        <w:t>Administrative duties</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Managed a budget</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Managed student discipline</w:t>
      </w:r>
    </w:p>
    <w:p>
      <w:pPr>
        <w:pStyle w:val="ListParagraph"/>
        <w:numPr>
          <w:ilvl w:val="1"/>
          <w:numId w:val="3"/>
        </w:numPr>
        <w:spacing w:lineRule="auto" w:line="360" w:before="0" w:after="0"/>
        <w:contextualSpacing/>
        <w:rPr>
          <w:rFonts w:cs="Segoe UI" w:ascii="Arial" w:hAnsi="Arial"/>
          <w:color w:val="000000"/>
          <w:sz w:val="16"/>
          <w:szCs w:val="16"/>
          <w:shd w:fill="auto" w:val="clear"/>
        </w:rPr>
      </w:pPr>
      <w:r>
        <w:rPr>
          <w:rFonts w:cs="Segoe UI" w:ascii="Arial" w:hAnsi="Arial"/>
          <w:color w:val="000000"/>
          <w:sz w:val="16"/>
          <w:szCs w:val="16"/>
          <w:shd w:fill="auto" w:val="clear"/>
        </w:rPr>
        <w:t>Completed paperwork</w:t>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sectPr>
      <w:footerReference w:type="default" r:id="rId22"/>
      <w:type w:val="nextPage"/>
      <w:pgSz w:orient="landscape" w:w="15840" w:h="12240"/>
      <w:pgMar w:left="720" w:right="720" w:header="0" w:top="720" w:footer="720" w:bottom="77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ahoma">
    <w:charset w:val="01"/>
    <w:family w:val="roman"/>
    <w:pitch w:val="variable"/>
  </w:font>
  <w:font w:name="Liberation Sans">
    <w:altName w:val="Arial"/>
    <w:charset w:val="01"/>
    <w:family w:val="swiss"/>
    <w:pitch w:val="variable"/>
  </w:font>
  <w:font w:name="Times New Roman">
    <w:charset w:val="01"/>
    <w:family w:val="roman"/>
    <w:pitch w:val="variable"/>
  </w:font>
  <w:font w:name="Arial">
    <w:charset w:val="01"/>
    <w:family w:val="swiss"/>
    <w:pitch w:val="default"/>
  </w:font>
  <w:font w:name="Gill Sans MT">
    <w:charset w:val="01"/>
    <w:family w:val="roman"/>
    <w:pitch w:val="variable"/>
  </w:font>
  <w:font w:name="Segoe UI">
    <w:charset w:val="01"/>
    <w:family w:val="roman"/>
    <w:pitch w:val="variable"/>
  </w:font>
  <w:font w:name="Symbol">
    <w:charset w:val="02"/>
    <w:family w:val="auto"/>
    <w:pitch w:val="variable"/>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fldChar w:fldCharType="begin"/>
    </w:r>
    <w:r>
      <w:instrText> PAGE </w:instrText>
    </w:r>
    <w:r>
      <w:fldChar w:fldCharType="separate"/>
    </w:r>
    <w:r>
      <w:t>13</w:t>
    </w:r>
    <w: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spacing w:lineRule="auto" w:line="240" w:before="0" w:after="0"/>
      <w:ind w:left="360" w:right="0" w:hanging="0"/>
      <w:rPr>
        <w:rFonts w:cs="Segoe UI" w:ascii="Segoe UI" w:hAnsi="Segoe UI"/>
        <w:sz w:val="18"/>
        <w:szCs w:val="18"/>
      </w:rPr>
    </w:pPr>
    <w:r>
      <w:rPr/>
      <w:t>*</w:t>
    </w:r>
    <w:r>
      <w:rPr>
        <w:rFonts w:cs="Segoe UI" w:ascii="Segoe UI" w:hAnsi="Segoe UI"/>
        <w:sz w:val="18"/>
        <w:szCs w:val="18"/>
      </w:rPr>
      <w:t xml:space="preserve"> (1) Teacher Coaching – Instructional Practice &amp; Assessments, (2) Teacher Coaching – Data Analysis, (3) Professional development training, (4) Resource development, (5) Planning, (6) Targeted instruction to a subset of students (that are not in your class of record), or (7) Administrative duties</w:t>
    </w:r>
  </w:p>
  <w:p>
    <w:pPr>
      <w:pStyle w:val="Footer"/>
      <w:rPr>
        <w:rFonts w:cs="Segoe UI" w:ascii="Segoe UI" w:hAnsi="Segoe UI"/>
        <w:sz w:val="16"/>
      </w:rPr>
    </w:pPr>
    <w:r>
      <w:rPr>
        <w:rFonts w:cs="Segoe UI" w:ascii="Segoe UI" w:hAnsi="Segoe UI"/>
        <w:sz w:val="16"/>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Arial" w:hAnsi="Arial" w:cs="Arial" w:hint="default"/>
        <w:color w:val="00000A"/>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95"/>
  <w:defaultTabStop w:val="720"/>
</w:settings>
</file>

<file path=word/styles.xml><?xml version="1.0" encoding="utf-8"?>
<w:styles xmlns:w="http://schemas.openxmlformats.org/wordprocessingml/2006/main">
  <w:docDefaults>
    <w:rPrDefault>
      <w:rPr>
        <w:rFonts w:ascii="Calibri" w:hAnsi="Calibri" w:eastAsia="Droid Sans Fallback" w:cs="Calibri"/>
        <w:sz w:val="22"/>
        <w:szCs w:val="22"/>
        <w:lang w:val="en-US" w:eastAsia="en-US" w:bidi="ar-SA"/>
      </w:rPr>
    </w:rPrDefault>
    <w:pPrDefault>
      <w:pPr>
        <w:spacing w:lineRule="auto" w:line="276"/>
      </w:pPr>
    </w:pPrDefault>
  </w:docDefaults>
  <w:latentStyles w:count="267" w:defQFormat="0" w:defUnhideWhenUsed="1" w:defSemiHidden="1" w:defUIPriority="99" w:defLockedState="0">
    <w:lsdException w:unhideWhenUsed="0" w:semiHidden="0" w:qFormat="1" w:uiPriority="0" w:name="Normal"/>
    <w:lsdException w:unhideWhenUsed="0" w:semiHidden="0" w:qFormat="1"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unhideWhenUsed="0" w:semiHidden="0" w:qFormat="1" w:uiPriority="10" w:name="Title"/>
    <w:lsdException w:uiPriority="1" w:name="Default Paragraph Font"/>
    <w:lsdException w:unhideWhenUsed="0" w:semiHidden="0" w:qFormat="1" w:uiPriority="11" w:name="Subtitle"/>
    <w:lsdException w:unhideWhenUsed="0" w:semiHidden="0" w:qFormat="1" w:uiPriority="22" w:name="Strong"/>
    <w:lsdException w:unhideWhenUsed="0" w:semiHidden="0" w:qFormat="1" w:uiPriority="20" w:name="Emphasis"/>
    <w:lsdException w:unhideWhenUsed="0" w:semiHidden="0" w:uiPriority="59" w:name="Table Grid"/>
    <w:lsdException w:unhideWhenUsed="0" w:name="Placeholder Text"/>
    <w:lsdException w:unhideWhenUsed="0" w:semiHidden="0" w:qFormat="1"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unhideWhenUsed="0" w:semiHidden="0" w:qFormat="1" w:uiPriority="34" w:name="List Paragraph"/>
    <w:lsdException w:unhideWhenUsed="0" w:semiHidden="0" w:qFormat="1" w:uiPriority="29" w:name="Quote"/>
    <w:lsdException w:unhideWhenUsed="0" w:semiHidden="0" w:qFormat="1"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unhideWhenUsed="0" w:semiHidden="0" w:qFormat="1" w:uiPriority="19" w:name="Subtle Emphasis"/>
    <w:lsdException w:unhideWhenUsed="0" w:semiHidden="0" w:qFormat="1" w:uiPriority="21" w:name="Intense Emphasis"/>
    <w:lsdException w:unhideWhenUsed="0" w:semiHidden="0" w:qFormat="1" w:uiPriority="31" w:name="Subtle Reference"/>
    <w:lsdException w:unhideWhenUsed="0" w:semiHidden="0" w:qFormat="1" w:uiPriority="32" w:name="Intense Reference"/>
    <w:lsdException w:unhideWhenUsed="0" w:semiHidden="0" w:qFormat="1" w:uiPriority="33" w:name="Book Title"/>
    <w:lsdException w:uiPriority="37" w:name="Bibliography"/>
    <w:lsdException w:qFormat="1" w:uiPriority="39" w:name="TOC Heading"/>
  </w:latentStyles>
  <w:style w:type="paragraph" w:styleId="Normal" w:default="1">
    <w:name w:val="Normal"/>
    <w:qFormat/>
    <w:pPr>
      <w:widowControl/>
      <w:suppressAutoHyphens w:val="true"/>
      <w:bidi w:val="0"/>
      <w:spacing w:lineRule="auto" w:line="276" w:before="0" w:after="200"/>
      <w:jc w:val="left"/>
    </w:pPr>
    <w:rPr>
      <w:rFonts w:ascii="Calibri" w:hAnsi="Calibri" w:eastAsia="Droid Sans Fallback" w:cs="Calibri"/>
      <w:color w:val="auto"/>
      <w:sz w:val="22"/>
      <w:szCs w:val="22"/>
      <w:lang w:val="en-US" w:eastAsia="en-US" w:bidi="ar-SA"/>
    </w:rPr>
  </w:style>
  <w:style w:type="paragraph" w:styleId="Heading1">
    <w:name w:val="Heading 1"/>
    <w:uiPriority w:val="9"/>
    <w:qFormat/>
    <w:link w:val="Heading1Char"/>
    <w:rsid w:val="00c47eee"/>
    <w:basedOn w:val="Normal"/>
    <w:next w:val="Normal"/>
    <w:pPr>
      <w:keepNext/>
      <w:keepLines/>
      <w:spacing w:before="480" w:after="0"/>
      <w:outlineLvl w:val="0"/>
    </w:pPr>
    <w:rPr>
      <w:rFonts w:ascii="Cambria" w:hAnsi="Cambria" w:cs=""/>
      <w:b/>
      <w:bCs/>
      <w:color w:val="365F91"/>
      <w:sz w:val="28"/>
      <w:szCs w:val="28"/>
    </w:rPr>
  </w:style>
  <w:style w:type="paragraph" w:styleId="Heading2">
    <w:name w:val="Heading 2"/>
    <w:uiPriority w:val="9"/>
    <w:qFormat/>
    <w:unhideWhenUsed/>
    <w:link w:val="Heading2Char"/>
    <w:rsid w:val="002b14d7"/>
    <w:basedOn w:val="Normal"/>
    <w:next w:val="Normal"/>
    <w:pPr>
      <w:keepNext/>
      <w:keepLines/>
      <w:spacing w:before="200" w:after="0"/>
      <w:outlineLvl w:val="1"/>
    </w:pPr>
    <w:rPr>
      <w:rFonts w:ascii="Cambria" w:hAnsi="Cambria" w:cs=""/>
      <w:b/>
      <w:bCs/>
      <w:color w:val="4F81BD"/>
      <w:sz w:val="26"/>
      <w:szCs w:val="26"/>
    </w:rPr>
  </w:style>
  <w:style w:type="paragraph" w:styleId="Heading3">
    <w:name w:val="Heading 3"/>
    <w:uiPriority w:val="9"/>
    <w:qFormat/>
    <w:unhideWhenUsed/>
    <w:link w:val="Heading3Char"/>
    <w:rsid w:val="002b14d7"/>
    <w:basedOn w:val="Normal"/>
    <w:next w:val="Normal"/>
    <w:pPr>
      <w:keepNext/>
      <w:keepLines/>
      <w:spacing w:before="200" w:after="0"/>
      <w:outlineLvl w:val="2"/>
    </w:pPr>
    <w:rPr>
      <w:rFonts w:ascii="Cambria" w:hAnsi="Cambria" w:cs=""/>
      <w:b/>
      <w:bCs/>
      <w:color w:val="4F81BD"/>
    </w:rPr>
  </w:style>
  <w:style w:type="paragraph" w:styleId="Heading4">
    <w:name w:val="Heading 4"/>
    <w:uiPriority w:val="9"/>
    <w:qFormat/>
    <w:unhideWhenUsed/>
    <w:link w:val="Heading4Char"/>
    <w:rsid w:val="008c0d49"/>
    <w:basedOn w:val="Normal"/>
    <w:next w:val="Normal"/>
    <w:pPr>
      <w:keepNext/>
      <w:keepLines/>
      <w:spacing w:before="200" w:after="0"/>
      <w:outlineLvl w:val="3"/>
    </w:pPr>
    <w:rPr>
      <w:rFonts w:ascii="Cambria" w:hAnsi="Cambria" w:cs=""/>
      <w:b/>
      <w:bCs/>
      <w:i/>
      <w:iCs/>
      <w:color w:val="4F81BD"/>
    </w:rPr>
  </w:style>
  <w:style w:type="character" w:styleId="DefaultParagraphFont" w:default="1">
    <w:name w:val="Default Paragraph Font"/>
    <w:uiPriority w:val="1"/>
    <w:semiHidden/>
    <w:unhideWhenUsed/>
    <w:rPr/>
  </w:style>
  <w:style w:type="character" w:styleId="Heading1Char" w:customStyle="1">
    <w:name w:val="Heading 1 Char"/>
    <w:uiPriority w:val="9"/>
    <w:link w:val="Heading1"/>
    <w:rsid w:val="00c47eee"/>
    <w:basedOn w:val="DefaultParagraphFont"/>
    <w:rPr>
      <w:rFonts w:ascii="Cambria" w:hAnsi="Cambria" w:cs=""/>
      <w:b/>
      <w:bCs/>
      <w:color w:val="365F91"/>
      <w:sz w:val="28"/>
      <w:szCs w:val="28"/>
    </w:rPr>
  </w:style>
  <w:style w:type="character" w:styleId="BalloonTextChar" w:customStyle="1">
    <w:name w:val="Balloon Text Char"/>
    <w:uiPriority w:val="99"/>
    <w:semiHidden/>
    <w:link w:val="BalloonText"/>
    <w:rsid w:val="00c47eee"/>
    <w:basedOn w:val="DefaultParagraphFont"/>
    <w:rPr>
      <w:rFonts w:ascii="Tahoma" w:hAnsi="Tahoma" w:cs="Tahoma"/>
      <w:sz w:val="16"/>
      <w:szCs w:val="16"/>
    </w:rPr>
  </w:style>
  <w:style w:type="character" w:styleId="Strong">
    <w:name w:val="Strong"/>
    <w:uiPriority w:val="22"/>
    <w:qFormat/>
    <w:rsid w:val="00e545f5"/>
    <w:basedOn w:val="DefaultParagraphFont"/>
    <w:rPr>
      <w:b/>
      <w:bCs/>
    </w:rPr>
  </w:style>
  <w:style w:type="character" w:styleId="Heading4Char" w:customStyle="1">
    <w:name w:val="Heading 4 Char"/>
    <w:uiPriority w:val="9"/>
    <w:link w:val="Heading4"/>
    <w:rsid w:val="008c0d49"/>
    <w:basedOn w:val="DefaultParagraphFont"/>
    <w:rPr>
      <w:rFonts w:ascii="Cambria" w:hAnsi="Cambria" w:cs=""/>
      <w:b/>
      <w:bCs/>
      <w:i/>
      <w:iCs/>
      <w:color w:val="4F81BD"/>
    </w:rPr>
  </w:style>
  <w:style w:type="character" w:styleId="HeaderChar" w:customStyle="1">
    <w:name w:val="Header Char"/>
    <w:uiPriority w:val="99"/>
    <w:link w:val="Header"/>
    <w:rsid w:val="009642a0"/>
    <w:basedOn w:val="DefaultParagraphFont"/>
    <w:rPr/>
  </w:style>
  <w:style w:type="character" w:styleId="FooterChar" w:customStyle="1">
    <w:name w:val="Footer Char"/>
    <w:uiPriority w:val="99"/>
    <w:link w:val="Footer"/>
    <w:rsid w:val="009642a0"/>
    <w:basedOn w:val="DefaultParagraphFont"/>
    <w:rPr/>
  </w:style>
  <w:style w:type="character" w:styleId="Annotationreference">
    <w:name w:val="annotation reference"/>
    <w:uiPriority w:val="99"/>
    <w:semiHidden/>
    <w:unhideWhenUsed/>
    <w:rsid w:val="0032253b"/>
    <w:basedOn w:val="DefaultParagraphFont"/>
    <w:rPr>
      <w:sz w:val="16"/>
      <w:szCs w:val="16"/>
    </w:rPr>
  </w:style>
  <w:style w:type="character" w:styleId="CommentTextChar" w:customStyle="1">
    <w:name w:val="Comment Text Char"/>
    <w:uiPriority w:val="99"/>
    <w:semiHidden/>
    <w:link w:val="CommentText"/>
    <w:rsid w:val="0032253b"/>
    <w:basedOn w:val="DefaultParagraphFont"/>
    <w:rPr>
      <w:sz w:val="20"/>
      <w:szCs w:val="20"/>
    </w:rPr>
  </w:style>
  <w:style w:type="character" w:styleId="CommentSubjectChar" w:customStyle="1">
    <w:name w:val="Comment Subject Char"/>
    <w:uiPriority w:val="99"/>
    <w:semiHidden/>
    <w:link w:val="CommentSubject"/>
    <w:rsid w:val="0032253b"/>
    <w:basedOn w:val="CommentTextChar"/>
    <w:rPr>
      <w:b/>
      <w:bCs/>
      <w:sz w:val="20"/>
      <w:szCs w:val="20"/>
    </w:rPr>
  </w:style>
  <w:style w:type="character" w:styleId="InternetLink">
    <w:name w:val="Internet Link"/>
    <w:uiPriority w:val="99"/>
    <w:unhideWhenUsed/>
    <w:rsid w:val="00ae3116"/>
    <w:basedOn w:val="DefaultParagraphFont"/>
    <w:rPr>
      <w:color w:val="0000FF"/>
      <w:u w:val="single"/>
      <w:lang w:val="zxx" w:eastAsia="zxx" w:bidi="zxx"/>
    </w:rPr>
  </w:style>
  <w:style w:type="character" w:styleId="SubtitleChar" w:customStyle="1">
    <w:name w:val="Subtitle Char"/>
    <w:uiPriority w:val="11"/>
    <w:link w:val="Subtitle"/>
    <w:rsid w:val="002b14d7"/>
    <w:basedOn w:val="DefaultParagraphFont"/>
    <w:rPr>
      <w:rFonts w:ascii="Cambria" w:hAnsi="Cambria" w:cs=""/>
      <w:i/>
      <w:iCs/>
      <w:color w:val="4F81BD"/>
      <w:spacing w:val="15"/>
      <w:sz w:val="24"/>
      <w:szCs w:val="24"/>
    </w:rPr>
  </w:style>
  <w:style w:type="character" w:styleId="Heading2Char" w:customStyle="1">
    <w:name w:val="Heading 2 Char"/>
    <w:uiPriority w:val="9"/>
    <w:link w:val="Heading2"/>
    <w:rsid w:val="002b14d7"/>
    <w:basedOn w:val="DefaultParagraphFont"/>
    <w:rPr>
      <w:rFonts w:ascii="Cambria" w:hAnsi="Cambria" w:cs=""/>
      <w:b/>
      <w:bCs/>
      <w:color w:val="4F81BD"/>
      <w:sz w:val="26"/>
      <w:szCs w:val="26"/>
    </w:rPr>
  </w:style>
  <w:style w:type="character" w:styleId="Heading3Char" w:customStyle="1">
    <w:name w:val="Heading 3 Char"/>
    <w:uiPriority w:val="9"/>
    <w:link w:val="Heading3"/>
    <w:rsid w:val="002b14d7"/>
    <w:basedOn w:val="DefaultParagraphFont"/>
    <w:rPr>
      <w:rFonts w:ascii="Cambria" w:hAnsi="Cambria" w:cs=""/>
      <w:b/>
      <w:bCs/>
      <w:color w:val="4F81BD"/>
    </w:rPr>
  </w:style>
  <w:style w:type="character" w:styleId="FollowedHyperlink">
    <w:name w:val="FollowedHyperlink"/>
    <w:uiPriority w:val="99"/>
    <w:semiHidden/>
    <w:unhideWhenUsed/>
    <w:rsid w:val="00b72d1a"/>
    <w:basedOn w:val="DefaultParagraphFont"/>
    <w:rPr>
      <w:color w:val="800080"/>
      <w:u w:val="single"/>
    </w:rPr>
  </w:style>
  <w:style w:type="character" w:styleId="ListLabel1">
    <w:name w:val="ListLabel 1"/>
    <w:rPr>
      <w:rFonts w:cs="Courier New"/>
    </w:rPr>
  </w:style>
  <w:style w:type="character" w:styleId="ListLabel2">
    <w:name w:val="ListLabel 2"/>
    <w:rPr>
      <w:color w:val="00000A"/>
    </w:rPr>
  </w:style>
  <w:style w:type="character" w:styleId="ListLabel3">
    <w:name w:val="ListLabel 3"/>
    <w:rPr>
      <w:color w:val="00000A"/>
      <w:sz w:val="18"/>
      <w:szCs w:val="18"/>
    </w:rPr>
  </w:style>
  <w:style w:type="character" w:styleId="IndexLink">
    <w:name w:val="Index Link"/>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ContentsHeading">
    <w:name w:val="Contents Heading"/>
    <w:uiPriority w:val="39"/>
    <w:qFormat/>
    <w:unhideWhenUsed/>
    <w:rsid w:val="00c47eee"/>
    <w:basedOn w:val="Heading1"/>
    <w:next w:val="Normal"/>
    <w:pPr/>
    <w:rPr>
      <w:lang w:eastAsia="ja-JP"/>
    </w:rPr>
  </w:style>
  <w:style w:type="paragraph" w:styleId="BalloonText">
    <w:name w:val="Balloon Text"/>
    <w:uiPriority w:val="99"/>
    <w:semiHidden/>
    <w:unhideWhenUsed/>
    <w:link w:val="BalloonTextChar"/>
    <w:rsid w:val="00c47eee"/>
    <w:basedOn w:val="Normal"/>
    <w:pPr>
      <w:spacing w:lineRule="auto" w:line="240" w:before="0" w:after="0"/>
    </w:pPr>
    <w:rPr>
      <w:rFonts w:ascii="Tahoma" w:hAnsi="Tahoma" w:cs="Tahoma"/>
      <w:sz w:val="16"/>
      <w:szCs w:val="16"/>
    </w:rPr>
  </w:style>
  <w:style w:type="paragraph" w:styleId="ListParagraph">
    <w:name w:val="List Paragraph"/>
    <w:uiPriority w:val="34"/>
    <w:qFormat/>
    <w:rsid w:val="00513123"/>
    <w:basedOn w:val="Normal"/>
    <w:pPr>
      <w:spacing w:before="0" w:after="200"/>
      <w:ind w:left="720" w:right="0" w:hanging="0"/>
      <w:contextualSpacing/>
    </w:pPr>
    <w:rPr/>
  </w:style>
  <w:style w:type="paragraph" w:styleId="NormalWeb">
    <w:name w:val="Normal (Web)"/>
    <w:uiPriority w:val="99"/>
    <w:semiHidden/>
    <w:unhideWhenUsed/>
    <w:rsid w:val="00e545f5"/>
    <w:basedOn w:val="Normal"/>
    <w:pPr>
      <w:spacing w:before="0" w:after="280"/>
    </w:pPr>
    <w:rPr>
      <w:rFonts w:ascii="Times New Roman" w:hAnsi="Times New Roman" w:eastAsia="Times New Roman" w:cs="Times New Roman"/>
      <w:sz w:val="24"/>
      <w:szCs w:val="24"/>
    </w:rPr>
  </w:style>
  <w:style w:type="paragraph" w:styleId="Header">
    <w:name w:val="Header"/>
    <w:uiPriority w:val="99"/>
    <w:unhideWhenUsed/>
    <w:link w:val="HeaderChar"/>
    <w:rsid w:val="009642a0"/>
    <w:basedOn w:val="Normal"/>
    <w:pPr>
      <w:tabs>
        <w:tab w:val="center" w:pos="4680" w:leader="none"/>
        <w:tab w:val="right" w:pos="9360" w:leader="none"/>
      </w:tabs>
      <w:spacing w:lineRule="auto" w:line="240" w:before="0" w:after="0"/>
    </w:pPr>
    <w:rPr/>
  </w:style>
  <w:style w:type="paragraph" w:styleId="Footer">
    <w:name w:val="Footer"/>
    <w:uiPriority w:val="99"/>
    <w:unhideWhenUsed/>
    <w:link w:val="FooterChar"/>
    <w:rsid w:val="009642a0"/>
    <w:basedOn w:val="Normal"/>
    <w:pPr>
      <w:tabs>
        <w:tab w:val="center" w:pos="4680" w:leader="none"/>
        <w:tab w:val="right" w:pos="9360" w:leader="none"/>
      </w:tabs>
      <w:spacing w:lineRule="auto" w:line="240" w:before="0" w:after="0"/>
    </w:pPr>
    <w:rPr/>
  </w:style>
  <w:style w:type="paragraph" w:styleId="Annotationtext">
    <w:name w:val="annotation text"/>
    <w:uiPriority w:val="99"/>
    <w:semiHidden/>
    <w:unhideWhenUsed/>
    <w:link w:val="CommentTextChar"/>
    <w:rsid w:val="0032253b"/>
    <w:basedOn w:val="Normal"/>
    <w:pPr>
      <w:spacing w:lineRule="auto" w:line="240"/>
    </w:pPr>
    <w:rPr>
      <w:sz w:val="20"/>
      <w:szCs w:val="20"/>
    </w:rPr>
  </w:style>
  <w:style w:type="paragraph" w:styleId="Annotationsubject">
    <w:name w:val="annotation subject"/>
    <w:uiPriority w:val="99"/>
    <w:semiHidden/>
    <w:unhideWhenUsed/>
    <w:link w:val="CommentSubjectChar"/>
    <w:rsid w:val="0032253b"/>
    <w:basedOn w:val="Annotationtext"/>
    <w:pPr/>
    <w:rPr>
      <w:b/>
      <w:bCs/>
    </w:rPr>
  </w:style>
  <w:style w:type="paragraph" w:styleId="Contents1">
    <w:name w:val="Contents 1"/>
    <w:uiPriority w:val="39"/>
    <w:unhideWhenUsed/>
    <w:rsid w:val="008e7ca7"/>
    <w:basedOn w:val="Normal"/>
    <w:next w:val="Normal"/>
    <w:autoRedefine/>
    <w:pPr>
      <w:spacing w:before="0" w:after="100"/>
    </w:pPr>
    <w:rPr/>
  </w:style>
  <w:style w:type="paragraph" w:styleId="Subtitle">
    <w:name w:val="Subtitle"/>
    <w:uiPriority w:val="11"/>
    <w:qFormat/>
    <w:link w:val="SubtitleChar"/>
    <w:rsid w:val="002b14d7"/>
    <w:basedOn w:val="Normal"/>
    <w:next w:val="Normal"/>
    <w:pPr/>
    <w:rPr>
      <w:rFonts w:ascii="Cambria" w:hAnsi="Cambria" w:cs=""/>
      <w:i/>
      <w:iCs/>
      <w:color w:val="4F81BD"/>
      <w:spacing w:val="15"/>
      <w:sz w:val="24"/>
      <w:szCs w:val="24"/>
    </w:rPr>
  </w:style>
  <w:style w:type="paragraph" w:styleId="FrameContents">
    <w:name w:val="Frame Contents"/>
    <w:basedOn w:val="Normal"/>
    <w:pPr/>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 w:type="table" w:styleId="TableGrid">
    <w:name w:val="Table Grid"/>
    <w:basedOn w:val="TableNormal"/>
    <w:uiPriority w:val="59"/>
    <w:rsid w:val="00795865"/>
    <w:pPr>
      <w:spacing w:lineRule="auto" w:after="0" w:line="240"/>
    </w:pPr>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00.jpeg"/><Relationship Id="rId3" Type="http://schemas.openxmlformats.org/officeDocument/2006/relationships/hyperlink" Target="http://hisdeffectiveteachers.org/timetracking" TargetMode="External"/><Relationship Id="rId4" Type="http://schemas.openxmlformats.org/officeDocument/2006/relationships/image" Target="media/image101.png"/><Relationship Id="rId5" Type="http://schemas.openxmlformats.org/officeDocument/2006/relationships/image" Target="media/image102.png"/><Relationship Id="rId6" Type="http://schemas.openxmlformats.org/officeDocument/2006/relationships/image" Target="media/image103.png"/><Relationship Id="rId7" Type="http://schemas.openxmlformats.org/officeDocument/2006/relationships/image" Target="media/image104.png"/><Relationship Id="rId8" Type="http://schemas.openxmlformats.org/officeDocument/2006/relationships/image" Target="media/image105.png"/><Relationship Id="rId9" Type="http://schemas.openxmlformats.org/officeDocument/2006/relationships/image" Target="media/image106.png"/><Relationship Id="rId10" Type="http://schemas.openxmlformats.org/officeDocument/2006/relationships/image" Target="media/image107.png"/><Relationship Id="rId11" Type="http://schemas.openxmlformats.org/officeDocument/2006/relationships/image" Target="media/image108.png"/><Relationship Id="rId12" Type="http://schemas.openxmlformats.org/officeDocument/2006/relationships/image" Target="media/image109.png"/><Relationship Id="rId13" Type="http://schemas.openxmlformats.org/officeDocument/2006/relationships/image" Target="media/image110.png"/><Relationship Id="rId14" Type="http://schemas.openxmlformats.org/officeDocument/2006/relationships/image" Target="media/image111.png"/><Relationship Id="rId15" Type="http://schemas.openxmlformats.org/officeDocument/2006/relationships/image" Target="media/image112.png"/><Relationship Id="rId16" Type="http://schemas.openxmlformats.org/officeDocument/2006/relationships/image" Target="media/image113.png"/><Relationship Id="rId17" Type="http://schemas.openxmlformats.org/officeDocument/2006/relationships/image" Target="media/image114.png"/><Relationship Id="rId18" Type="http://schemas.openxmlformats.org/officeDocument/2006/relationships/image" Target="media/image115.png"/><Relationship Id="rId19" Type="http://schemas.openxmlformats.org/officeDocument/2006/relationships/image" Target="media/image116.png"/><Relationship Id="rId20" Type="http://schemas.openxmlformats.org/officeDocument/2006/relationships/footer" Target="footer1.xml"/><Relationship Id="rId21" Type="http://schemas.openxmlformats.org/officeDocument/2006/relationships/hyperlink" Target="http://hisdeffectiveteachers.org/assets/2013-14_CP_Pilot_Role_Descriptions.pdf" TargetMode="External"/><Relationship Id="rId22" Type="http://schemas.openxmlformats.org/officeDocument/2006/relationships/footer" Target="footer2.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Relationship Id="rId27"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29CEE-E478-4E54-A9EC-7E0B6DE5C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1636</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2013-10-08T19:35:00Z</dcterms:created>
  <dc:creator>Amy Scales</dc:creator>
  <dc:language>en-IN</dc:language>
  <cp:lastModifiedBy>Amy Scales</cp:lastModifiedBy>
  <cp:lastPrinted>2013-10-17T14:52:00Z</cp:lastPrinted>
  <dcterms:modified xsi:type="dcterms:W3CDTF">2013-10-17T17:08:00Z</dcterms:modified>
  <cp:revision>37</cp:revision>
</cp:coreProperties>
</file>