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3.wmf" ContentType="image/x-wmf"/>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October 14, 2010</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 </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Mr. Dennis Purdy, Manager</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MGM Grand Hotel and Casino</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3799 Las Vegas Boulevard South</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Las Vegas, NV 89109</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 </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Dear Mr. Purdy:</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 </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I would like to arrange with the MGM Grand Hotel meeting rooms and accommodations for a conference of about 400 DCC sales representatives from May 25 through May 29, 2011.</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 </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During our search for facilities, your hotel received high marks for its excellent resort and conference facilities. Our MGM event-planning staff is now in the process of planning our spring sales conference and I am collecting information for our planning committee. </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We would like to know if your hotel has a banquet room that seats at least 450 people. Also, could we contract at least four smaller meeting rooms near the banquet room that would seat up to 100 people? Finally, I would like to confirm that we will have access to a business center with computer facilities near our conference area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This information will help us confirm our conference location. A response by November 15 would allow me to brief the conference planning committee during our next meeting on November 19. If you have questions for us, you may reach me at the contact points, above.</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 xml:space="preserve"> </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Sincerely yours,</w:t>
      </w:r>
    </w:p>
    <w:p>
      <w:pPr>
        <w:pStyle w:val="Normal"/>
        <w:spacing w:lineRule="auto" w:line="360"/>
        <w:rPr>
          <w:rFonts w:eastAsia="Times New Roman" w:cs="Times New Roman" w:ascii="Arial" w:hAnsi="Arial"/>
          <w:i/>
          <w:color w:val="000000"/>
          <w:sz w:val="16"/>
          <w:szCs w:val="16"/>
          <w:shd w:fill="auto" w:val="clear"/>
        </w:rPr>
      </w:pPr>
      <w:r>
        <w:rPr>
          <w:rFonts w:eastAsia="Times New Roman" w:cs="Times New Roman" w:ascii="Arial" w:hAnsi="Arial"/>
          <w:i/>
          <w:color w:val="000000"/>
          <w:sz w:val="16"/>
          <w:szCs w:val="16"/>
          <w:shd w:fill="auto" w:val="clear"/>
        </w:rPr>
        <w:t xml:space="preserve"> </w:t>
      </w:r>
    </w:p>
    <w:p>
      <w:pPr>
        <w:pStyle w:val="Normal"/>
        <w:spacing w:lineRule="auto" w:line="360"/>
        <w:rPr>
          <w:rFonts w:eastAsia="Times New Roman" w:cs="Times New Roman" w:ascii="Arial" w:hAnsi="Arial"/>
          <w:i/>
          <w:color w:val="000000"/>
          <w:sz w:val="16"/>
          <w:szCs w:val="16"/>
          <w:shd w:fill="auto" w:val="clear"/>
        </w:rPr>
      </w:pPr>
      <w:r>
        <w:rPr>
          <w:rFonts w:eastAsia="Times New Roman" w:cs="Times New Roman" w:ascii="Arial" w:hAnsi="Arial"/>
          <w:i/>
          <w:color w:val="000000"/>
          <w:sz w:val="16"/>
          <w:szCs w:val="16"/>
          <w:shd w:fill="auto" w:val="clear"/>
        </w:rPr>
        <w:t xml:space="preserv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eastAsia="Times New Roman" w:cs="Times New Roman" w:ascii="Arial" w:hAnsi="Arial"/>
          <w:color w:val="000000"/>
          <w:sz w:val="16"/>
          <w:szCs w:val="16"/>
          <w:shd w:fill="auto" w:val="clear"/>
        </w:rPr>
      </w:pPr>
      <w:bookmarkStart w:id="0" w:name="_GoBack"/>
      <w:bookmarkEnd w:id="0"/>
      <w:r>
        <w:rPr>
          <w:rFonts w:eastAsia="Times New Roman" w:cs="Times New Roman" w:ascii="Arial" w:hAnsi="Arial"/>
          <w:color w:val="000000"/>
          <w:sz w:val="16"/>
          <w:szCs w:val="16"/>
          <w:shd w:fill="auto" w:val="clear"/>
        </w:rPr>
        <w:t>Carol A. Allen, Director</w:t>
      </w:r>
    </w:p>
    <w:p>
      <w:pPr>
        <w:pStyle w:val="Normal"/>
        <w:spacing w:lineRule="auto" w:line="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Event Planning Department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Instructor’s Note: Adapted from Guffey, M. E. (2004). </w:t>
      </w:r>
      <w:r>
        <w:rPr>
          <w:rFonts w:ascii="Arial" w:hAnsi="Arial"/>
          <w:i/>
          <w:color w:val="000000"/>
          <w:sz w:val="16"/>
          <w:szCs w:val="16"/>
          <w:shd w:fill="auto" w:val="clear"/>
        </w:rPr>
        <w:t>Essentials of business communication</w:t>
      </w:r>
      <w:r>
        <w:rPr>
          <w:rFonts w:ascii="Arial" w:hAnsi="Arial"/>
          <w:color w:val="000000"/>
          <w:sz w:val="16"/>
          <w:szCs w:val="16"/>
          <w:shd w:fill="auto" w:val="clear"/>
        </w:rPr>
        <w:t xml:space="preserve"> (6th ed.). Mason, OH: South-Western.</w:t>
      </w:r>
    </w:p>
    <w:sectPr>
      <w:headerReference w:type="default" r:id="rId2"/>
      <w:type w:val="nextPage"/>
      <w:pgSz w:w="12240" w:h="15840"/>
      <w:pgMar w:left="1440" w:right="1440" w:header="72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rPr>
        <w:rFonts w:eastAsia="Times New Roman" w:cs="Times New Roman" w:ascii="Times New Roman" w:hAnsi="Times New Roman"/>
        <w:color w:val="00000A"/>
        <w:sz w:val="28"/>
      </w:rPr>
    </w:pPr>
    <w:r>
      <w:rPr>
        <w:rFonts w:eastAsia="Times New Roman" w:cs="Times New Roman" w:ascii="Times New Roman" w:hAnsi="Times New Roman"/>
        <w:b/>
        <w:color w:val="6D8838"/>
        <w:sz w:val="72"/>
      </w:rPr>
      <w:t>DCC</w:t>
    </w:r>
    <w:r>
      <w:rPr>
        <w:rFonts w:eastAsia="Times New Roman" w:cs="Times New Roman" w:ascii="Times New Roman" w:hAnsi="Times New Roman"/>
        <w:b/>
        <w:color w:val="9BBB59"/>
        <w:sz w:val="72"/>
      </w:rPr>
      <w:t xml:space="preserve"> </w:t>
    </w:r>
    <w:r>
      <w:rPr>
        <w:rFonts w:eastAsia="Times New Roman" w:cs="Times New Roman" w:ascii="Times New Roman" w:hAnsi="Times New Roman"/>
        <w:b/>
        <w:sz w:val="28"/>
      </w:rPr>
      <w:t xml:space="preserve">Digital Communication </w:t>
    </w:r>
    <w:r>
      <w:rPr>
        <w:rFonts w:eastAsia="Times New Roman" w:cs="Times New Roman" w:ascii="Times New Roman" w:hAnsi="Times New Roman"/>
        <w:b/>
        <w:color w:val="00000A"/>
        <w:sz w:val="28"/>
      </w:rPr>
      <w:t>Corporation</w:t>
    </w:r>
    <w:r>
      <w:rPr>
        <w:rFonts w:eastAsia="Times New Roman" w:cs="Times New Roman" w:ascii="Times New Roman" w:hAnsi="Times New Roman"/>
        <w:color w:val="00000A"/>
        <w:sz w:val="28"/>
      </w:rPr>
      <w:t xml:space="preserve">                                               </w:t>
      <w:drawing>
        <wp:anchor behindDoc="1" distT="0" distB="0" distL="114300" distR="114300" simplePos="0" locked="0" layoutInCell="1" allowOverlap="1" relativeHeight="0">
          <wp:simplePos x="0" y="0"/>
          <wp:positionH relativeFrom="column">
            <wp:posOffset>-95885</wp:posOffset>
          </wp:positionH>
          <wp:positionV relativeFrom="paragraph">
            <wp:posOffset>-196850</wp:posOffset>
          </wp:positionV>
          <wp:extent cx="1257300" cy="795655"/>
          <wp:effectExtent l="0" t="0" r="0" b="0"/>
          <wp:wrapSquare wrapText="bothSides"/>
          <wp:docPr id="0" name="Picture" descr="C:\Users\Mark\AppData\Local\Microsoft\Windows\Temporary Internet Files\Content.IE5\NNWRPN73\MC9002926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rk\AppData\Local\Microsoft\Windows\Temporary Internet Files\Content.IE5\NNWRPN73\MC900292690[1].wmf"/>
                  <pic:cNvPicPr>
                    <a:picLocks noChangeAspect="1" noChangeArrowheads="1"/>
                  </pic:cNvPicPr>
                </pic:nvPicPr>
                <pic:blipFill>
                  <a:blip r:embed="rId1"/>
                  <a:stretch>
                    <a:fillRect/>
                  </a:stretch>
                </pic:blipFill>
                <pic:spPr bwMode="auto">
                  <a:xfrm>
                    <a:off x="0" y="0"/>
                    <a:ext cx="1257300" cy="795655"/>
                  </a:xfrm>
                  <a:prstGeom prst="rect">
                    <a:avLst/>
                  </a:prstGeom>
                  <a:noFill/>
                  <a:ln w="9525">
                    <a:noFill/>
                    <a:miter lim="800000"/>
                    <a:headEnd/>
                    <a:tailEnd/>
                  </a:ln>
                </pic:spPr>
              </pic:pic>
            </a:graphicData>
          </a:graphic>
        </wp:anchor>
      </w:drawing>
    </w:r>
  </w:p>
  <w:p>
    <w:pPr>
      <w:pStyle w:val="Normal"/>
      <w:spacing w:lineRule="auto" w:line="240"/>
      <w:rPr>
        <w:rFonts w:eastAsia="Times New Roman" w:cs="Times New Roman" w:ascii="Times New Roman" w:hAnsi="Times New Roman"/>
        <w:color w:val="00000A"/>
        <w:sz w:val="24"/>
        <w:szCs w:val="24"/>
      </w:rPr>
    </w:pPr>
    <w:r>
      <w:rPr>
        <w:rFonts w:eastAsia="Times New Roman" w:cs="Times New Roman" w:ascii="Times New Roman" w:hAnsi="Times New Roman"/>
        <w:color w:val="00000A"/>
        <w:sz w:val="24"/>
        <w:szCs w:val="24"/>
      </w:rPr>
      <w:t>DCC Corporate Park</w:t>
      <w:tab/>
      <w:tab/>
      <w:tab/>
      <w:tab/>
      <w:tab/>
      <w:tab/>
      <w:tab/>
      <w:tab/>
      <w:tab/>
      <w:t>614- 455-3201</w:t>
    </w:r>
  </w:p>
  <w:p>
    <w:pPr>
      <w:pStyle w:val="Normal"/>
      <w:spacing w:lineRule="auto" w:line="240"/>
      <w:rPr>
        <w:rFonts w:eastAsia="Times New Roman" w:cs="Times New Roman" w:ascii="Times New Roman" w:hAnsi="Times New Roman"/>
        <w:color w:val="00000A"/>
        <w:sz w:val="24"/>
        <w:szCs w:val="24"/>
      </w:rPr>
    </w:pPr>
    <w:r>
      <w:rPr>
        <w:rFonts w:eastAsia="Times New Roman" w:cs="Times New Roman" w:ascii="Times New Roman" w:hAnsi="Times New Roman"/>
        <w:color w:val="00000A"/>
        <w:sz w:val="24"/>
        <w:szCs w:val="24"/>
      </w:rPr>
      <w:t>958 Greenway Drive                                                                                             contact@dcc.com</w:t>
    </w:r>
  </w:p>
  <w:p>
    <w:pPr>
      <w:pStyle w:val="Normal"/>
      <w:spacing w:lineRule="auto" w:line="240"/>
      <w:rPr>
        <w:rFonts w:eastAsia="Times New Roman" w:cs="Times New Roman" w:ascii="Times New Roman" w:hAnsi="Times New Roman"/>
        <w:color w:val="00000A"/>
        <w:sz w:val="24"/>
        <w:szCs w:val="24"/>
      </w:rPr>
    </w:pPr>
    <w:r>
      <w:rPr>
        <w:rFonts w:eastAsia="Times New Roman" w:cs="Times New Roman" w:ascii="Times New Roman" w:hAnsi="Times New Roman"/>
        <w:color w:val="00000A"/>
        <w:sz w:val="24"/>
        <w:szCs w:val="24"/>
      </w:rPr>
      <w:t xml:space="preserve">Columbus, OH 43208                                </w:t>
      <w:tab/>
      <w:tab/>
      <w:tab/>
      <w:tab/>
      <w:tab/>
      <w:t xml:space="preserve">   http://www.dcs.com</w:t>
      <w:tab/>
      <w:t xml:space="preserve">                                                       </w:t>
    </w:r>
  </w:p>
  <w:p>
    <w:pPr>
      <w:pStyle w:val="Normal"/>
      <w:spacing w:lineRule="auto" w:line="240"/>
      <w:rPr>
        <w:rFonts w:eastAsia="Times New Roman" w:cs="Times New Roman" w:ascii="Times New Roman" w:hAnsi="Times New Roman"/>
        <w:sz w:val="24"/>
      </w:rPr>
    </w:pPr>
    <w:r>
      <w:rPr>
        <w:rFonts w:eastAsia="Times New Roman" w:cs="Times New Roman" w:ascii="Times New Roman" w:hAnsi="Times New Roman"/>
        <w:sz w:val="24"/>
      </w:rPr>
      <w:tab/>
      <w:pict>
        <v:line id="shape_0" from="-1.5pt,6.2pt" to="470.2pt,6.2pt" stroked="t" style="position:absolute">
          <v:stroke color="#4f6228" weight="31680" joinstyle="round" endcap="flat"/>
          <v:fill on="false" detectmouseclick="t"/>
        </v:line>
      </w:pict>
    </w:r>
  </w:p>
  <w:p>
    <w:pPr>
      <w:pStyle w:val="Normal"/>
      <w:spacing w:lineRule="auto" w:line="240"/>
      <w:rPr/>
    </w:pPr>
    <w:r>
      <w:rPr/>
      <w:pict>
        <v:line id="shape_0" from="-1.5pt,1.8pt" to="470.2pt,1.8pt" stroked="t" style="position:absolute">
          <v:stroke color="#4f6228" weight="15840" joinstyle="round" endcap="flat"/>
          <v:fill on="false" detectmouseclick="t"/>
        </v:line>
      </w:pict>
    </w:r>
  </w:p>
</w:hdr>
</file>

<file path=word/settings.xml><?xml version="1.0" encoding="utf-8"?>
<w:settings xmlns:w="http://schemas.openxmlformats.org/wordprocessingml/2006/main">
  <w:zoom w:percent="85"/>
  <w:displayBackgroundShape/>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suppressAutoHyphens w:val="true"/>
      <w:bidi w:val="0"/>
      <w:spacing w:before="0" w:after="0" w:lineRule="auto" w:line="276"/>
      <w:jc w:val="left"/>
    </w:pPr>
    <w:rPr>
      <w:rFonts w:ascii="Arial" w:hAnsi="Arial" w:eastAsia="Arial" w:cs="Arial"/>
      <w:color w:val="000000"/>
      <w:sz w:val="22"/>
      <w:szCs w:val="22"/>
      <w:lang w:val="en-US" w:eastAsia="en-US" w:bidi="ar-SA"/>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styleId="DefaultParagraphFont" w:default="1">
    <w:name w:val="Default Paragraph Font"/>
    <w:uiPriority w:val="1"/>
    <w:semiHidden/>
    <w:unhideWhenUsed/>
    <w:rPr/>
  </w:style>
  <w:style w:type="character" w:styleId="InternetLink">
    <w:name w:val="Internet Link"/>
    <w:uiPriority w:val="99"/>
    <w:unhideWhenUsed/>
    <w:rsid w:val="00c63553"/>
    <w:basedOn w:val="DefaultParagraphFont"/>
    <w:rPr>
      <w:color w:val="0000FF"/>
      <w:u w:val="single"/>
      <w:lang w:val="zxx" w:eastAsia="zxx" w:bidi="zxx"/>
    </w:rPr>
  </w:style>
  <w:style w:type="character" w:styleId="BalloonTextChar" w:customStyle="1">
    <w:name w:val="Balloon Text Char"/>
    <w:uiPriority w:val="99"/>
    <w:semiHidden/>
    <w:link w:val="BalloonText"/>
    <w:rsid w:val="003f15db"/>
    <w:basedOn w:val="DefaultParagraphFont"/>
    <w:rPr>
      <w:rFonts w:ascii="Tahoma" w:hAnsi="Tahoma" w:eastAsia="Arial" w:cs="Tahoma"/>
      <w:color w:val="000000"/>
      <w:sz w:val="16"/>
      <w:szCs w:val="16"/>
    </w:rPr>
  </w:style>
  <w:style w:type="character" w:styleId="HeaderChar" w:customStyle="1">
    <w:name w:val="Header Char"/>
    <w:uiPriority w:val="99"/>
    <w:link w:val="Header"/>
    <w:rsid w:val="003f15db"/>
    <w:basedOn w:val="DefaultParagraphFont"/>
    <w:rPr>
      <w:rFonts w:ascii="Arial" w:hAnsi="Arial" w:eastAsia="Arial" w:cs="Arial"/>
      <w:color w:val="000000"/>
    </w:rPr>
  </w:style>
  <w:style w:type="character" w:styleId="FooterChar" w:customStyle="1">
    <w:name w:val="Footer Char"/>
    <w:uiPriority w:val="99"/>
    <w:link w:val="Footer"/>
    <w:rsid w:val="003f15db"/>
    <w:basedOn w:val="DefaultParagraphFont"/>
    <w:rPr>
      <w:rFonts w:ascii="Arial" w:hAnsi="Arial" w:eastAsia="Arial" w:cs="Arial"/>
      <w:color w:val="000000"/>
    </w:rPr>
  </w:style>
  <w:style w:type="character" w:styleId="ListLabel1">
    <w:name w:val="ListLabel 1"/>
    <w:rPr>
      <w:rFonts w:eastAsia="Times New Roman" w:cs="Times New Roman"/>
      <w:b w:val="false"/>
      <w:i w:val="false"/>
      <w:strike w:val="false"/>
      <w:dstrike w:val="false"/>
      <w:color w:val="000000"/>
      <w:position w:val="0"/>
      <w:sz w:val="24"/>
      <w:sz w:val="24"/>
      <w:u w:val="none"/>
      <w:vertAlign w:val="baseli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hAnsi="Georgia" w:eastAsia="Georgia" w:cs="Georgia"/>
      <w:i/>
      <w:color w:val="666666"/>
      <w:sz w:val="48"/>
    </w:rPr>
  </w:style>
  <w:style w:type="paragraph" w:styleId="BalloonText">
    <w:name w:val="Balloon Text"/>
    <w:uiPriority w:val="99"/>
    <w:semiHidden/>
    <w:unhideWhenUsed/>
    <w:link w:val="BalloonTextChar"/>
    <w:rsid w:val="003f15db"/>
    <w:basedOn w:val="Normal"/>
    <w:pPr>
      <w:spacing w:lineRule="auto" w:line="240"/>
    </w:pPr>
    <w:rPr>
      <w:rFonts w:ascii="Tahoma" w:hAnsi="Tahoma" w:cs="Tahoma"/>
      <w:sz w:val="16"/>
      <w:szCs w:val="16"/>
    </w:rPr>
  </w:style>
  <w:style w:type="paragraph" w:styleId="Header">
    <w:name w:val="Header"/>
    <w:uiPriority w:val="99"/>
    <w:unhideWhenUsed/>
    <w:link w:val="HeaderChar"/>
    <w:rsid w:val="003f15db"/>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3f15db"/>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2012-12-07T23:47:00Z</dcterms:created>
  <dc:creator>Mark</dc:creator>
  <dc:language>en-IN</dc:language>
  <cp:lastModifiedBy>Mark</cp:lastModifiedBy>
  <dcterms:modified xsi:type="dcterms:W3CDTF">2012-12-07T23:49:00Z</dcterms:modified>
  <cp:revision>3</cp:revision>
  <dc:title>Sample Business Letter, Full Block Style.docx</dc:title>
</cp:coreProperties>
</file>