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6934"/>
      </w:tblGrid>
      <w:tr w:rsidR="003F7CE6">
        <w:trPr>
          <w:cantSplit/>
          <w:trHeight w:val="440"/>
        </w:trPr>
        <w:tc>
          <w:tcPr>
            <w:tcW w:w="3686" w:type="dxa"/>
          </w:tcPr>
          <w:p w:rsidR="003F7CE6" w:rsidRDefault="00EC6FF0">
            <w:pPr>
              <w:spacing w:before="8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56790" cy="54483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790" cy="54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4" w:type="dxa"/>
          </w:tcPr>
          <w:p w:rsidR="003F7CE6" w:rsidRDefault="003F7CE6">
            <w:pPr>
              <w:tabs>
                <w:tab w:val="right" w:pos="7371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EC1</w:t>
            </w:r>
          </w:p>
          <w:p w:rsidR="003F7CE6" w:rsidRDefault="003F7CE6">
            <w:pPr>
              <w:tabs>
                <w:tab w:val="right" w:pos="7371"/>
              </w:tabs>
              <w:rPr>
                <w:b/>
              </w:rPr>
            </w:pPr>
          </w:p>
          <w:p w:rsidR="003F7CE6" w:rsidRDefault="005F0729">
            <w:pPr>
              <w:shd w:val="solid" w:color="auto" w:fill="auto"/>
              <w:tabs>
                <w:tab w:val="right" w:pos="7371"/>
              </w:tabs>
              <w:jc w:val="center"/>
            </w:pPr>
            <w:r>
              <w:rPr>
                <w:rFonts w:ascii="Georgia" w:hAnsi="Georgia"/>
                <w:b/>
                <w:smallCaps/>
                <w:sz w:val="32"/>
              </w:rPr>
              <w:t xml:space="preserve">Casual </w:t>
            </w:r>
            <w:r w:rsidR="003F7CE6">
              <w:rPr>
                <w:rFonts w:ascii="Georgia" w:hAnsi="Georgia"/>
                <w:b/>
                <w:smallCaps/>
                <w:sz w:val="32"/>
              </w:rPr>
              <w:t>Time Sheet</w:t>
            </w:r>
          </w:p>
        </w:tc>
      </w:tr>
    </w:tbl>
    <w:p w:rsidR="003F7CE6" w:rsidRDefault="003F7CE6">
      <w:pPr>
        <w:ind w:left="270"/>
      </w:pPr>
    </w:p>
    <w:p w:rsidR="003F7CE6" w:rsidRDefault="003F7CE6">
      <w:pPr>
        <w:ind w:left="450"/>
        <w:jc w:val="center"/>
        <w:rPr>
          <w:smallCaps/>
          <w:spacing w:val="60"/>
          <w:sz w:val="28"/>
        </w:rPr>
      </w:pPr>
      <w:r>
        <w:rPr>
          <w:smallCaps/>
          <w:spacing w:val="60"/>
          <w:sz w:val="28"/>
        </w:rPr>
        <w:t xml:space="preserve">University Road, Leicester, </w:t>
      </w:r>
      <w:r w:rsidR="005F0729">
        <w:rPr>
          <w:smallCaps/>
          <w:spacing w:val="60"/>
          <w:sz w:val="28"/>
        </w:rPr>
        <w:t>LE1 7RH</w:t>
      </w:r>
      <w:r>
        <w:rPr>
          <w:smallCaps/>
          <w:spacing w:val="60"/>
          <w:sz w:val="28"/>
        </w:rPr>
        <w:t xml:space="preserve">, </w:t>
      </w:r>
      <w:r w:rsidR="005F0729">
        <w:rPr>
          <w:smallCaps/>
          <w:spacing w:val="60"/>
          <w:sz w:val="28"/>
        </w:rPr>
        <w:t>E</w:t>
      </w:r>
      <w:r>
        <w:rPr>
          <w:smallCaps/>
          <w:spacing w:val="60"/>
          <w:sz w:val="28"/>
        </w:rPr>
        <w:t>ngland</w:t>
      </w:r>
    </w:p>
    <w:p w:rsidR="003F7CE6" w:rsidRDefault="003F7CE6">
      <w:pPr>
        <w:ind w:left="360"/>
      </w:pPr>
    </w:p>
    <w:p w:rsidR="003F7CE6" w:rsidRPr="005F0729" w:rsidRDefault="003F7CE6">
      <w:pPr>
        <w:rPr>
          <w:rFonts w:ascii="Times New Roman" w:hAnsi="Times New Roman"/>
          <w:sz w:val="22"/>
        </w:rPr>
      </w:pPr>
      <w:r w:rsidRPr="005F0729">
        <w:rPr>
          <w:rFonts w:ascii="Times New Roman" w:hAnsi="Times New Roman"/>
          <w:sz w:val="22"/>
        </w:rPr>
        <w:t xml:space="preserve">Please complete </w:t>
      </w:r>
      <w:r w:rsidR="005F0729" w:rsidRPr="005F0729">
        <w:rPr>
          <w:rFonts w:ascii="Times New Roman" w:hAnsi="Times New Roman"/>
          <w:b/>
          <w:sz w:val="20"/>
        </w:rPr>
        <w:t>IN BLOCK CAPITALS</w:t>
      </w:r>
    </w:p>
    <w:p w:rsidR="003F7CE6" w:rsidRPr="005F0729" w:rsidRDefault="003F7CE6">
      <w:pPr>
        <w:rPr>
          <w:rFonts w:ascii="Times New Roman" w:hAnsi="Times New Roman"/>
          <w:sz w:val="22"/>
        </w:rPr>
      </w:pPr>
    </w:p>
    <w:p w:rsidR="003F7CE6" w:rsidRPr="00565A59" w:rsidRDefault="003F7CE6">
      <w:pPr>
        <w:rPr>
          <w:rFonts w:ascii="Times New Roman" w:hAnsi="Times New Roman"/>
          <w:sz w:val="22"/>
          <w:u w:val="single"/>
        </w:rPr>
      </w:pPr>
      <w:r w:rsidRPr="00565A59">
        <w:rPr>
          <w:rFonts w:ascii="Times New Roman" w:hAnsi="Times New Roman"/>
          <w:sz w:val="22"/>
          <w:u w:val="single"/>
        </w:rPr>
        <w:t>Section to be completed by the casual worker</w:t>
      </w:r>
    </w:p>
    <w:p w:rsidR="003F7CE6" w:rsidRPr="005F0729" w:rsidRDefault="003F7CE6">
      <w:pPr>
        <w:rPr>
          <w:rFonts w:ascii="Times New Roman" w:hAnsi="Times New Roman"/>
          <w:sz w:val="22"/>
        </w:rPr>
      </w:pPr>
    </w:p>
    <w:p w:rsidR="003F7CE6" w:rsidRPr="005F0729" w:rsidRDefault="003F7CE6">
      <w:pPr>
        <w:rPr>
          <w:rFonts w:ascii="Times New Roman" w:hAnsi="Times New Roman"/>
          <w:sz w:val="22"/>
        </w:rPr>
      </w:pPr>
      <w:r w:rsidRPr="005F0729">
        <w:rPr>
          <w:rFonts w:ascii="Times New Roman" w:hAnsi="Times New Roman"/>
          <w:sz w:val="22"/>
        </w:rPr>
        <w:t>Is this the first time sheet that has been completed in your name</w:t>
      </w:r>
      <w:proofErr w:type="gramStart"/>
      <w:r w:rsidRPr="005F0729">
        <w:rPr>
          <w:rFonts w:ascii="Times New Roman" w:hAnsi="Times New Roman"/>
          <w:sz w:val="22"/>
        </w:rPr>
        <w:t>?</w:t>
      </w:r>
      <w:r w:rsidR="00FA01B8">
        <w:rPr>
          <w:rFonts w:ascii="Times New Roman" w:hAnsi="Times New Roman"/>
          <w:sz w:val="22"/>
        </w:rPr>
        <w:t>......</w:t>
      </w:r>
      <w:proofErr w:type="gramEnd"/>
      <w:r w:rsidRPr="005F0729">
        <w:rPr>
          <w:rFonts w:ascii="Times New Roman" w:hAnsi="Times New Roman"/>
          <w:sz w:val="22"/>
        </w:rPr>
        <w:t>YES/NO</w:t>
      </w:r>
      <w:r w:rsidR="00FA01B8">
        <w:rPr>
          <w:rFonts w:ascii="Times New Roman" w:hAnsi="Times New Roman"/>
          <w:sz w:val="22"/>
        </w:rPr>
        <w:t>……</w:t>
      </w:r>
      <w:r w:rsidR="005F0729" w:rsidRPr="005F0729">
        <w:rPr>
          <w:rFonts w:ascii="Times New Roman" w:hAnsi="Times New Roman"/>
          <w:sz w:val="14"/>
          <w:szCs w:val="14"/>
        </w:rPr>
        <w:t>(Please circle appropriate option)</w:t>
      </w:r>
    </w:p>
    <w:p w:rsidR="003F7CE6" w:rsidRPr="005F0729" w:rsidRDefault="003F7CE6">
      <w:pPr>
        <w:rPr>
          <w:rFonts w:ascii="Times New Roman" w:hAnsi="Times New Roman"/>
          <w:sz w:val="22"/>
        </w:rPr>
      </w:pPr>
      <w:r w:rsidRPr="005F0729">
        <w:rPr>
          <w:rFonts w:ascii="Times New Roman" w:hAnsi="Times New Roman"/>
          <w:sz w:val="22"/>
        </w:rPr>
        <w:t>If YES</w:t>
      </w:r>
      <w:r w:rsidR="005F0729" w:rsidRPr="005F0729">
        <w:rPr>
          <w:rFonts w:ascii="Times New Roman" w:hAnsi="Times New Roman"/>
          <w:sz w:val="22"/>
        </w:rPr>
        <w:t>,</w:t>
      </w:r>
      <w:r w:rsidRPr="005F0729">
        <w:rPr>
          <w:rFonts w:ascii="Times New Roman" w:hAnsi="Times New Roman"/>
          <w:sz w:val="22"/>
        </w:rPr>
        <w:t xml:space="preserve"> please complete the details on the </w:t>
      </w:r>
      <w:r w:rsidR="005F0729">
        <w:rPr>
          <w:rFonts w:ascii="Times New Roman" w:hAnsi="Times New Roman"/>
          <w:sz w:val="22"/>
        </w:rPr>
        <w:t xml:space="preserve">second page </w:t>
      </w:r>
      <w:r w:rsidRPr="005F0729">
        <w:rPr>
          <w:rFonts w:ascii="Times New Roman" w:hAnsi="Times New Roman"/>
          <w:sz w:val="22"/>
        </w:rPr>
        <w:t>of this form.</w:t>
      </w:r>
    </w:p>
    <w:p w:rsidR="003F7CE6" w:rsidRPr="005F0729" w:rsidRDefault="003F7CE6">
      <w:pPr>
        <w:rPr>
          <w:rFonts w:ascii="Times New Roman" w:hAnsi="Times New Roman"/>
          <w:sz w:val="22"/>
        </w:rPr>
      </w:pPr>
    </w:p>
    <w:p w:rsidR="003F7CE6" w:rsidRPr="005F0729" w:rsidRDefault="00F4292E" w:rsidP="00F4292E">
      <w:pPr>
        <w:tabs>
          <w:tab w:val="left" w:pos="851"/>
          <w:tab w:val="right" w:leader="underscore" w:pos="9781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Full n</w:t>
      </w:r>
      <w:r w:rsidR="003F7CE6" w:rsidRPr="005F0729">
        <w:rPr>
          <w:rFonts w:ascii="Times New Roman" w:hAnsi="Times New Roman"/>
          <w:sz w:val="22"/>
        </w:rPr>
        <w:t>ame</w:t>
      </w:r>
      <w:r>
        <w:rPr>
          <w:rFonts w:ascii="Times New Roman" w:hAnsi="Times New Roman"/>
          <w:sz w:val="22"/>
        </w:rPr>
        <w:t xml:space="preserve"> (including title)</w:t>
      </w:r>
      <w:r w:rsidR="00565A59">
        <w:rPr>
          <w:rFonts w:ascii="Times New Roman" w:hAnsi="Times New Roman"/>
          <w:sz w:val="22"/>
        </w:rPr>
        <w:t>:</w:t>
      </w:r>
      <w:r w:rsidR="00565A59">
        <w:rPr>
          <w:rFonts w:ascii="Times New Roman" w:hAnsi="Times New Roman"/>
          <w:sz w:val="22"/>
        </w:rPr>
        <w:tab/>
      </w:r>
      <w:r w:rsidR="00565A59">
        <w:rPr>
          <w:rFonts w:ascii="Times New Roman" w:hAnsi="Times New Roman"/>
          <w:sz w:val="22"/>
        </w:rPr>
        <w:tab/>
      </w:r>
    </w:p>
    <w:p w:rsidR="003F7CE6" w:rsidRPr="005F0729" w:rsidRDefault="003F7CE6" w:rsidP="00565A59">
      <w:pPr>
        <w:tabs>
          <w:tab w:val="left" w:pos="851"/>
          <w:tab w:val="right" w:leader="underscore" w:pos="9781"/>
        </w:tabs>
        <w:rPr>
          <w:rFonts w:ascii="Times New Roman" w:hAnsi="Times New Roman"/>
          <w:sz w:val="22"/>
        </w:rPr>
      </w:pPr>
      <w:r w:rsidRPr="005F0729">
        <w:rPr>
          <w:rFonts w:ascii="Times New Roman" w:hAnsi="Times New Roman"/>
          <w:sz w:val="22"/>
        </w:rPr>
        <w:t>Address</w:t>
      </w:r>
      <w:r w:rsidR="00565A59">
        <w:rPr>
          <w:rFonts w:ascii="Times New Roman" w:hAnsi="Times New Roman"/>
          <w:sz w:val="22"/>
        </w:rPr>
        <w:t>:</w:t>
      </w:r>
      <w:r w:rsidR="00565A59">
        <w:rPr>
          <w:rFonts w:ascii="Times New Roman" w:hAnsi="Times New Roman"/>
          <w:sz w:val="22"/>
        </w:rPr>
        <w:tab/>
      </w:r>
      <w:r w:rsidR="00565A59">
        <w:rPr>
          <w:rFonts w:ascii="Times New Roman" w:hAnsi="Times New Roman"/>
          <w:sz w:val="22"/>
        </w:rPr>
        <w:tab/>
      </w:r>
      <w:r w:rsidR="00565A59">
        <w:rPr>
          <w:rFonts w:ascii="Times New Roman" w:hAnsi="Times New Roman"/>
          <w:sz w:val="22"/>
        </w:rPr>
        <w:tab/>
      </w:r>
    </w:p>
    <w:p w:rsidR="00565A59" w:rsidRDefault="00565A59" w:rsidP="00565A59">
      <w:pPr>
        <w:tabs>
          <w:tab w:val="right" w:leader="underscore" w:pos="9781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:rsidR="00565A59" w:rsidRDefault="00565A59" w:rsidP="00565A59">
      <w:pPr>
        <w:tabs>
          <w:tab w:val="left" w:pos="2268"/>
          <w:tab w:val="left" w:pos="2552"/>
          <w:tab w:val="right" w:leader="underscore" w:pos="9781"/>
        </w:tabs>
        <w:rPr>
          <w:rFonts w:ascii="Times New Roman" w:hAnsi="Times New Roman"/>
          <w:sz w:val="22"/>
        </w:rPr>
      </w:pPr>
    </w:p>
    <w:p w:rsidR="005F0729" w:rsidRDefault="00565A59" w:rsidP="00565A59">
      <w:pPr>
        <w:tabs>
          <w:tab w:val="left" w:pos="1985"/>
          <w:tab w:val="right" w:leader="underscore" w:pos="9781"/>
        </w:tabs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Worker</w:t>
      </w:r>
      <w:r w:rsidR="003F7CE6" w:rsidRPr="005F0729">
        <w:rPr>
          <w:rFonts w:ascii="Times New Roman" w:hAnsi="Times New Roman"/>
          <w:sz w:val="22"/>
        </w:rPr>
        <w:t>’s  signature</w:t>
      </w:r>
      <w:proofErr w:type="gramEnd"/>
      <w:r>
        <w:rPr>
          <w:rFonts w:ascii="Times New Roman" w:hAnsi="Times New Roman"/>
          <w:sz w:val="22"/>
        </w:rPr>
        <w:t>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565A59" w:rsidRPr="005F0729" w:rsidRDefault="00565A59" w:rsidP="00565A59">
      <w:pPr>
        <w:tabs>
          <w:tab w:val="left" w:pos="2268"/>
          <w:tab w:val="left" w:pos="2552"/>
          <w:tab w:val="right" w:leader="underscore" w:pos="9781"/>
        </w:tabs>
        <w:rPr>
          <w:rFonts w:ascii="Times New Roman" w:hAnsi="Times New Roman"/>
          <w:sz w:val="22"/>
        </w:rPr>
      </w:pPr>
    </w:p>
    <w:p w:rsidR="003F7CE6" w:rsidRDefault="003F7CE6" w:rsidP="00565A59">
      <w:pPr>
        <w:tabs>
          <w:tab w:val="left" w:pos="2835"/>
          <w:tab w:val="right" w:leader="underscore" w:pos="9781"/>
        </w:tabs>
        <w:rPr>
          <w:rFonts w:ascii="Times New Roman" w:hAnsi="Times New Roman"/>
          <w:sz w:val="22"/>
        </w:rPr>
      </w:pPr>
      <w:r w:rsidRPr="005F0729">
        <w:rPr>
          <w:rFonts w:ascii="Times New Roman" w:hAnsi="Times New Roman"/>
          <w:sz w:val="22"/>
        </w:rPr>
        <w:t xml:space="preserve">Week </w:t>
      </w:r>
      <w:r w:rsidR="00565A59">
        <w:rPr>
          <w:rFonts w:ascii="Times New Roman" w:hAnsi="Times New Roman"/>
          <w:sz w:val="22"/>
        </w:rPr>
        <w:t>c</w:t>
      </w:r>
      <w:r w:rsidRPr="005F0729">
        <w:rPr>
          <w:rFonts w:ascii="Times New Roman" w:hAnsi="Times New Roman"/>
          <w:sz w:val="22"/>
        </w:rPr>
        <w:t>ommencing (Monday)</w:t>
      </w:r>
      <w:r w:rsidR="00565A59">
        <w:rPr>
          <w:rFonts w:ascii="Times New Roman" w:hAnsi="Times New Roman"/>
          <w:sz w:val="22"/>
        </w:rPr>
        <w:t>:</w:t>
      </w:r>
      <w:r w:rsidR="00565A59">
        <w:rPr>
          <w:rFonts w:ascii="Times New Roman" w:hAnsi="Times New Roman"/>
          <w:sz w:val="22"/>
        </w:rPr>
        <w:tab/>
      </w:r>
      <w:r w:rsidR="00565A59">
        <w:rPr>
          <w:rFonts w:ascii="Times New Roman" w:hAnsi="Times New Roman"/>
          <w:sz w:val="22"/>
        </w:rPr>
        <w:tab/>
      </w:r>
    </w:p>
    <w:p w:rsidR="00565A59" w:rsidRPr="005F0729" w:rsidRDefault="00565A59" w:rsidP="00565A59">
      <w:pPr>
        <w:tabs>
          <w:tab w:val="left" w:pos="2268"/>
          <w:tab w:val="left" w:pos="2552"/>
          <w:tab w:val="right" w:leader="underscore" w:pos="9781"/>
        </w:tabs>
        <w:rPr>
          <w:rFonts w:ascii="Times New Roman" w:hAnsi="Times New Roman"/>
          <w:sz w:val="22"/>
        </w:rPr>
      </w:pPr>
    </w:p>
    <w:tbl>
      <w:tblPr>
        <w:tblW w:w="9720" w:type="dxa"/>
        <w:tblInd w:w="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781"/>
        <w:gridCol w:w="4253"/>
        <w:gridCol w:w="1843"/>
        <w:gridCol w:w="1843"/>
      </w:tblGrid>
      <w:tr w:rsidR="003F7CE6" w:rsidRPr="005F0729" w:rsidTr="00565A59">
        <w:trPr>
          <w:cantSplit/>
          <w:trHeight w:val="397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b/>
                <w:sz w:val="22"/>
              </w:rPr>
            </w:pPr>
            <w:r w:rsidRPr="005F0729">
              <w:rPr>
                <w:rFonts w:ascii="Times New Roman" w:hAnsi="Times New Roman"/>
                <w:b/>
                <w:sz w:val="22"/>
              </w:rPr>
              <w:t>DAY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b/>
                <w:sz w:val="22"/>
              </w:rPr>
            </w:pPr>
            <w:r w:rsidRPr="005F0729">
              <w:rPr>
                <w:rFonts w:ascii="Times New Roman" w:hAnsi="Times New Roman"/>
                <w:b/>
                <w:sz w:val="22"/>
              </w:rPr>
              <w:t>DATE/MONTH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b/>
                <w:sz w:val="22"/>
              </w:rPr>
            </w:pPr>
            <w:r w:rsidRPr="005F0729">
              <w:rPr>
                <w:rFonts w:ascii="Times New Roman" w:hAnsi="Times New Roman"/>
                <w:b/>
                <w:sz w:val="22"/>
              </w:rPr>
              <w:t>AM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b/>
                <w:sz w:val="22"/>
              </w:rPr>
            </w:pPr>
            <w:r w:rsidRPr="005F0729">
              <w:rPr>
                <w:rFonts w:ascii="Times New Roman" w:hAnsi="Times New Roman"/>
                <w:b/>
                <w:sz w:val="22"/>
              </w:rPr>
              <w:t>PM</w:t>
            </w:r>
          </w:p>
        </w:tc>
      </w:tr>
      <w:tr w:rsidR="003F7CE6" w:rsidRPr="005F0729" w:rsidTr="00565A59">
        <w:trPr>
          <w:cantSplit/>
          <w:trHeight w:val="454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  <w:r w:rsidRPr="005F0729">
              <w:rPr>
                <w:rFonts w:ascii="Times New Roman" w:hAnsi="Times New Roman"/>
                <w:sz w:val="22"/>
              </w:rPr>
              <w:t>Monday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</w:p>
        </w:tc>
      </w:tr>
      <w:tr w:rsidR="003F7CE6" w:rsidRPr="005F0729" w:rsidTr="00565A59">
        <w:trPr>
          <w:cantSplit/>
          <w:trHeight w:val="454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  <w:r w:rsidRPr="005F0729">
              <w:rPr>
                <w:rFonts w:ascii="Times New Roman" w:hAnsi="Times New Roman"/>
                <w:sz w:val="22"/>
              </w:rPr>
              <w:t>Tuesday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</w:p>
        </w:tc>
      </w:tr>
      <w:tr w:rsidR="003F7CE6" w:rsidRPr="005F0729" w:rsidTr="00565A59">
        <w:trPr>
          <w:cantSplit/>
          <w:trHeight w:val="454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  <w:r w:rsidRPr="005F0729">
              <w:rPr>
                <w:rFonts w:ascii="Times New Roman" w:hAnsi="Times New Roman"/>
                <w:sz w:val="22"/>
              </w:rPr>
              <w:t>Wednesday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</w:p>
        </w:tc>
      </w:tr>
      <w:tr w:rsidR="003F7CE6" w:rsidRPr="005F0729" w:rsidTr="00565A59">
        <w:trPr>
          <w:cantSplit/>
          <w:trHeight w:val="454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  <w:r w:rsidRPr="005F0729">
              <w:rPr>
                <w:rFonts w:ascii="Times New Roman" w:hAnsi="Times New Roman"/>
                <w:sz w:val="22"/>
              </w:rPr>
              <w:t>Thursday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</w:p>
        </w:tc>
      </w:tr>
      <w:tr w:rsidR="003F7CE6" w:rsidRPr="005F0729" w:rsidTr="00565A59">
        <w:trPr>
          <w:cantSplit/>
          <w:trHeight w:val="454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  <w:r w:rsidRPr="005F0729">
              <w:rPr>
                <w:rFonts w:ascii="Times New Roman" w:hAnsi="Times New Roman"/>
                <w:sz w:val="22"/>
              </w:rPr>
              <w:t>Friday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CE6" w:rsidRPr="005F0729" w:rsidRDefault="003F7CE6" w:rsidP="005F0729">
            <w:pPr>
              <w:rPr>
                <w:rFonts w:ascii="Times New Roman" w:hAnsi="Times New Roman"/>
                <w:sz w:val="22"/>
              </w:rPr>
            </w:pPr>
          </w:p>
        </w:tc>
      </w:tr>
      <w:tr w:rsidR="005F0729" w:rsidRPr="005F0729" w:rsidTr="00565A59">
        <w:trPr>
          <w:cantSplit/>
          <w:trHeight w:val="397"/>
        </w:trPr>
        <w:tc>
          <w:tcPr>
            <w:tcW w:w="7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0729" w:rsidRPr="005F0729" w:rsidRDefault="005F0729" w:rsidP="005F0729">
            <w:pPr>
              <w:rPr>
                <w:rFonts w:ascii="Times New Roman" w:hAnsi="Times New Roman"/>
                <w:sz w:val="22"/>
              </w:rPr>
            </w:pPr>
            <w:r w:rsidRPr="005F0729">
              <w:rPr>
                <w:rFonts w:ascii="Times New Roman" w:hAnsi="Times New Roman"/>
                <w:sz w:val="22"/>
              </w:rPr>
              <w:t>Total overall hours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5F0729">
              <w:rPr>
                <w:rFonts w:ascii="Times New Roman" w:hAnsi="Times New Roman"/>
                <w:sz w:val="22"/>
              </w:rPr>
              <w:t>worked</w:t>
            </w:r>
            <w:r>
              <w:rPr>
                <w:rFonts w:ascii="Times New Roman" w:hAnsi="Times New Roman"/>
                <w:sz w:val="22"/>
              </w:rPr>
              <w:t xml:space="preserve"> (excluding breaks)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729" w:rsidRPr="005F0729" w:rsidRDefault="005F0729" w:rsidP="005F0729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3F7CE6" w:rsidRPr="005F0729" w:rsidRDefault="003F7CE6">
      <w:pPr>
        <w:rPr>
          <w:rFonts w:ascii="Times New Roman" w:hAnsi="Times New Roman"/>
          <w:sz w:val="22"/>
        </w:rPr>
      </w:pPr>
    </w:p>
    <w:p w:rsidR="003F7CE6" w:rsidRPr="00565A59" w:rsidRDefault="003F7CE6">
      <w:pPr>
        <w:rPr>
          <w:rFonts w:ascii="Times New Roman" w:hAnsi="Times New Roman"/>
          <w:sz w:val="22"/>
        </w:rPr>
      </w:pPr>
      <w:r w:rsidRPr="00565A59">
        <w:rPr>
          <w:rFonts w:ascii="Times New Roman" w:hAnsi="Times New Roman"/>
          <w:sz w:val="22"/>
          <w:u w:val="single"/>
        </w:rPr>
        <w:t xml:space="preserve">Section to be completed by the </w:t>
      </w:r>
      <w:r w:rsidR="005F0729" w:rsidRPr="00565A59">
        <w:rPr>
          <w:rFonts w:ascii="Times New Roman" w:hAnsi="Times New Roman"/>
          <w:sz w:val="22"/>
          <w:u w:val="single"/>
        </w:rPr>
        <w:t xml:space="preserve">Principal </w:t>
      </w:r>
      <w:r w:rsidRPr="00565A59">
        <w:rPr>
          <w:rFonts w:ascii="Times New Roman" w:hAnsi="Times New Roman"/>
          <w:sz w:val="22"/>
          <w:u w:val="single"/>
        </w:rPr>
        <w:t>Investigator/</w:t>
      </w:r>
      <w:r w:rsidR="005F0729" w:rsidRPr="00565A59">
        <w:rPr>
          <w:rFonts w:ascii="Times New Roman" w:hAnsi="Times New Roman"/>
          <w:sz w:val="22"/>
          <w:u w:val="single"/>
        </w:rPr>
        <w:t>Line Manager</w:t>
      </w:r>
      <w:r w:rsidRPr="00565A59">
        <w:rPr>
          <w:rFonts w:ascii="Times New Roman" w:hAnsi="Times New Roman"/>
          <w:sz w:val="22"/>
        </w:rPr>
        <w:t xml:space="preserve"> </w:t>
      </w:r>
    </w:p>
    <w:p w:rsidR="003F7CE6" w:rsidRPr="005F0729" w:rsidRDefault="003F7CE6">
      <w:pPr>
        <w:rPr>
          <w:rFonts w:ascii="Times New Roman" w:hAnsi="Times New Roman"/>
          <w:sz w:val="22"/>
        </w:rPr>
      </w:pPr>
    </w:p>
    <w:p w:rsidR="003F7CE6" w:rsidRDefault="003F7CE6" w:rsidP="00565A59">
      <w:pPr>
        <w:tabs>
          <w:tab w:val="left" w:pos="6096"/>
          <w:tab w:val="left" w:pos="7088"/>
        </w:tabs>
        <w:rPr>
          <w:rFonts w:ascii="Times New Roman" w:hAnsi="Times New Roman"/>
          <w:sz w:val="22"/>
        </w:rPr>
      </w:pPr>
      <w:r w:rsidRPr="005F0729">
        <w:rPr>
          <w:rFonts w:ascii="Times New Roman" w:hAnsi="Times New Roman"/>
          <w:sz w:val="22"/>
        </w:rPr>
        <w:t xml:space="preserve">Has a casual contract form been completed for the above </w:t>
      </w:r>
      <w:r w:rsidR="00565A59">
        <w:rPr>
          <w:rFonts w:ascii="Times New Roman" w:hAnsi="Times New Roman"/>
          <w:sz w:val="22"/>
        </w:rPr>
        <w:t>worker</w:t>
      </w:r>
      <w:proofErr w:type="gramStart"/>
      <w:r w:rsidR="00FA01B8" w:rsidRPr="005F0729">
        <w:rPr>
          <w:rFonts w:ascii="Times New Roman" w:hAnsi="Times New Roman"/>
          <w:sz w:val="22"/>
        </w:rPr>
        <w:t>?</w:t>
      </w:r>
      <w:r w:rsidR="00FA01B8">
        <w:rPr>
          <w:rFonts w:ascii="Times New Roman" w:hAnsi="Times New Roman"/>
          <w:sz w:val="22"/>
        </w:rPr>
        <w:t>......</w:t>
      </w:r>
      <w:proofErr w:type="gramEnd"/>
      <w:r w:rsidR="00FA01B8" w:rsidRPr="005F0729">
        <w:rPr>
          <w:rFonts w:ascii="Times New Roman" w:hAnsi="Times New Roman"/>
          <w:sz w:val="22"/>
        </w:rPr>
        <w:t>YES/NO</w:t>
      </w:r>
      <w:r w:rsidR="00FA01B8">
        <w:rPr>
          <w:rFonts w:ascii="Times New Roman" w:hAnsi="Times New Roman"/>
          <w:sz w:val="22"/>
        </w:rPr>
        <w:t>……</w:t>
      </w:r>
      <w:r w:rsidR="00FA01B8" w:rsidRPr="005F0729">
        <w:rPr>
          <w:rFonts w:ascii="Times New Roman" w:hAnsi="Times New Roman"/>
          <w:sz w:val="14"/>
          <w:szCs w:val="14"/>
        </w:rPr>
        <w:t>(Please circle appropriate option)</w:t>
      </w:r>
      <w:r w:rsidRPr="005F0729">
        <w:rPr>
          <w:rFonts w:ascii="Times New Roman" w:hAnsi="Times New Roman"/>
          <w:sz w:val="22"/>
        </w:rPr>
        <w:t xml:space="preserve"> </w:t>
      </w:r>
    </w:p>
    <w:p w:rsidR="005F0729" w:rsidRPr="005F0729" w:rsidRDefault="005F0729">
      <w:pPr>
        <w:rPr>
          <w:rFonts w:ascii="Times New Roman" w:hAnsi="Times New Roman"/>
          <w:sz w:val="22"/>
        </w:rPr>
      </w:pPr>
    </w:p>
    <w:p w:rsidR="003F7CE6" w:rsidRPr="005F0729" w:rsidRDefault="003F7CE6" w:rsidP="00565A59">
      <w:pPr>
        <w:tabs>
          <w:tab w:val="left" w:pos="4395"/>
          <w:tab w:val="right" w:leader="underscore" w:pos="9639"/>
        </w:tabs>
        <w:rPr>
          <w:rFonts w:ascii="Times New Roman" w:hAnsi="Times New Roman"/>
          <w:sz w:val="22"/>
        </w:rPr>
      </w:pPr>
      <w:r w:rsidRPr="005F0729">
        <w:rPr>
          <w:rFonts w:ascii="Times New Roman" w:hAnsi="Times New Roman"/>
          <w:sz w:val="22"/>
        </w:rPr>
        <w:t>Date upon which the casual employment started</w:t>
      </w:r>
      <w:r w:rsidR="00565A59">
        <w:rPr>
          <w:rFonts w:ascii="Times New Roman" w:hAnsi="Times New Roman"/>
          <w:sz w:val="22"/>
        </w:rPr>
        <w:t>:</w:t>
      </w:r>
      <w:r w:rsidR="00565A59">
        <w:rPr>
          <w:rFonts w:ascii="Times New Roman" w:hAnsi="Times New Roman"/>
          <w:sz w:val="22"/>
        </w:rPr>
        <w:tab/>
      </w:r>
      <w:r w:rsidR="00565A59">
        <w:rPr>
          <w:rFonts w:ascii="Times New Roman" w:hAnsi="Times New Roman"/>
          <w:sz w:val="22"/>
        </w:rPr>
        <w:tab/>
      </w:r>
    </w:p>
    <w:p w:rsidR="003F7CE6" w:rsidRPr="005F0729" w:rsidRDefault="003F7CE6" w:rsidP="00565A59">
      <w:pPr>
        <w:tabs>
          <w:tab w:val="left" w:pos="4395"/>
          <w:tab w:val="right" w:leader="underscore" w:pos="9639"/>
        </w:tabs>
        <w:rPr>
          <w:rFonts w:ascii="Times New Roman" w:hAnsi="Times New Roman"/>
          <w:sz w:val="22"/>
        </w:rPr>
      </w:pPr>
    </w:p>
    <w:p w:rsidR="003F7CE6" w:rsidRPr="005F0729" w:rsidRDefault="00FA01B8" w:rsidP="00FA01B8">
      <w:pPr>
        <w:tabs>
          <w:tab w:val="left" w:pos="2552"/>
          <w:tab w:val="right" w:leader="underscore" w:pos="9639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PI/Line Manager</w:t>
      </w:r>
      <w:r w:rsidR="003F7CE6" w:rsidRPr="005F0729">
        <w:rPr>
          <w:rFonts w:ascii="Times New Roman" w:hAnsi="Times New Roman"/>
          <w:sz w:val="22"/>
        </w:rPr>
        <w:t xml:space="preserve"> signature</w:t>
      </w:r>
      <w:r w:rsidR="00565A59">
        <w:rPr>
          <w:rFonts w:ascii="Times New Roman" w:hAnsi="Times New Roman"/>
          <w:sz w:val="22"/>
        </w:rPr>
        <w:t>:</w:t>
      </w:r>
      <w:r w:rsidR="00565A59">
        <w:rPr>
          <w:rFonts w:ascii="Times New Roman" w:hAnsi="Times New Roman"/>
          <w:sz w:val="22"/>
        </w:rPr>
        <w:tab/>
      </w:r>
      <w:r w:rsidR="00565A59">
        <w:rPr>
          <w:rFonts w:ascii="Times New Roman" w:hAnsi="Times New Roman"/>
          <w:sz w:val="22"/>
        </w:rPr>
        <w:tab/>
      </w:r>
    </w:p>
    <w:p w:rsidR="003F7CE6" w:rsidRPr="005F0729" w:rsidRDefault="003F7CE6" w:rsidP="00565A59">
      <w:pPr>
        <w:tabs>
          <w:tab w:val="left" w:pos="4395"/>
          <w:tab w:val="right" w:leader="underscore" w:pos="9639"/>
        </w:tabs>
        <w:rPr>
          <w:rFonts w:ascii="Times New Roman" w:hAnsi="Times New Roman"/>
          <w:sz w:val="22"/>
        </w:rPr>
      </w:pPr>
    </w:p>
    <w:p w:rsidR="003F7CE6" w:rsidRPr="005F0729" w:rsidRDefault="00FA01B8" w:rsidP="00FA01B8">
      <w:pPr>
        <w:tabs>
          <w:tab w:val="left" w:pos="2268"/>
          <w:tab w:val="right" w:leader="underscore" w:pos="9639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PI/Line Manager </w:t>
      </w:r>
      <w:r w:rsidR="00565A59">
        <w:rPr>
          <w:rFonts w:ascii="Times New Roman" w:hAnsi="Times New Roman"/>
          <w:sz w:val="22"/>
        </w:rPr>
        <w:t>n</w:t>
      </w:r>
      <w:r w:rsidR="003F7CE6" w:rsidRPr="005F0729">
        <w:rPr>
          <w:rFonts w:ascii="Times New Roman" w:hAnsi="Times New Roman"/>
          <w:sz w:val="22"/>
        </w:rPr>
        <w:t>ame</w:t>
      </w:r>
      <w:r w:rsidR="00565A59">
        <w:rPr>
          <w:rFonts w:ascii="Times New Roman" w:hAnsi="Times New Roman"/>
          <w:sz w:val="22"/>
        </w:rPr>
        <w:t>:</w:t>
      </w:r>
      <w:r w:rsidR="00565A59">
        <w:rPr>
          <w:rFonts w:ascii="Times New Roman" w:hAnsi="Times New Roman"/>
          <w:sz w:val="22"/>
        </w:rPr>
        <w:tab/>
      </w:r>
      <w:r w:rsidR="00565A59">
        <w:rPr>
          <w:rFonts w:ascii="Times New Roman" w:hAnsi="Times New Roman"/>
          <w:sz w:val="22"/>
        </w:rPr>
        <w:tab/>
      </w:r>
    </w:p>
    <w:p w:rsidR="005F0729" w:rsidRDefault="005F0729">
      <w:pPr>
        <w:rPr>
          <w:rFonts w:ascii="Times New Roman" w:hAnsi="Times New Roman"/>
          <w:sz w:val="22"/>
        </w:rPr>
      </w:pPr>
    </w:p>
    <w:p w:rsidR="003F7CE6" w:rsidRPr="005F0729" w:rsidRDefault="003F7CE6">
      <w:pPr>
        <w:rPr>
          <w:rFonts w:ascii="Times New Roman" w:hAnsi="Times New Roman"/>
          <w:sz w:val="22"/>
        </w:rPr>
      </w:pPr>
      <w:r w:rsidRPr="005F0729">
        <w:rPr>
          <w:rFonts w:ascii="Times New Roman" w:hAnsi="Times New Roman"/>
          <w:sz w:val="22"/>
        </w:rPr>
        <w:t>Account</w:t>
      </w:r>
      <w:r w:rsidR="005F0729">
        <w:rPr>
          <w:rFonts w:ascii="Times New Roman" w:hAnsi="Times New Roman"/>
          <w:sz w:val="22"/>
        </w:rPr>
        <w:t xml:space="preserve"> to which pay should be charged:</w:t>
      </w:r>
    </w:p>
    <w:p w:rsidR="003F7CE6" w:rsidRPr="005F0729" w:rsidRDefault="003F7CE6">
      <w:pPr>
        <w:rPr>
          <w:rFonts w:ascii="Times New Roman" w:hAnsi="Times New Roman"/>
          <w:sz w:val="22"/>
        </w:rPr>
      </w:pPr>
    </w:p>
    <w:p w:rsidR="00565A59" w:rsidRDefault="003F7CE6" w:rsidP="00FA01B8">
      <w:pPr>
        <w:tabs>
          <w:tab w:val="left" w:pos="1134"/>
          <w:tab w:val="right" w:leader="underscore" w:pos="9781"/>
        </w:tabs>
        <w:rPr>
          <w:rFonts w:ascii="Times New Roman" w:hAnsi="Times New Roman"/>
          <w:sz w:val="22"/>
        </w:rPr>
      </w:pPr>
      <w:r w:rsidRPr="005F0729">
        <w:rPr>
          <w:rFonts w:ascii="Times New Roman" w:hAnsi="Times New Roman"/>
          <w:sz w:val="22"/>
        </w:rPr>
        <w:t>Department</w:t>
      </w:r>
      <w:r w:rsidR="00FA01B8">
        <w:rPr>
          <w:rFonts w:ascii="Times New Roman" w:hAnsi="Times New Roman"/>
          <w:sz w:val="22"/>
        </w:rPr>
        <w:t>:</w:t>
      </w:r>
      <w:r w:rsidR="00FA01B8">
        <w:rPr>
          <w:rFonts w:ascii="Times New Roman" w:hAnsi="Times New Roman"/>
          <w:sz w:val="22"/>
        </w:rPr>
        <w:tab/>
      </w:r>
      <w:r w:rsidR="00FA01B8">
        <w:rPr>
          <w:rFonts w:ascii="Times New Roman" w:hAnsi="Times New Roman"/>
          <w:sz w:val="22"/>
        </w:rPr>
        <w:tab/>
      </w:r>
    </w:p>
    <w:p w:rsidR="00565A59" w:rsidRDefault="00565A59">
      <w:pPr>
        <w:rPr>
          <w:rFonts w:ascii="Times New Roman" w:hAnsi="Times New Roman"/>
          <w:sz w:val="22"/>
        </w:rPr>
      </w:pPr>
    </w:p>
    <w:p w:rsidR="003F7CE6" w:rsidRPr="005F0729" w:rsidRDefault="00565A59" w:rsidP="00FA01B8">
      <w:pPr>
        <w:tabs>
          <w:tab w:val="left" w:pos="1418"/>
          <w:tab w:val="right" w:leader="underscore" w:pos="4678"/>
          <w:tab w:val="left" w:pos="5103"/>
          <w:tab w:val="left" w:pos="6096"/>
          <w:tab w:val="right" w:leader="underscore" w:pos="9781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Budget Centre:</w:t>
      </w:r>
      <w:r w:rsidRPr="005F0729">
        <w:rPr>
          <w:rFonts w:ascii="Times New Roman" w:hAnsi="Times New Roman"/>
          <w:sz w:val="22"/>
        </w:rPr>
        <w:t xml:space="preserve"> </w:t>
      </w:r>
      <w:r w:rsidR="00FA01B8">
        <w:rPr>
          <w:rFonts w:ascii="Times New Roman" w:hAnsi="Times New Roman"/>
          <w:sz w:val="22"/>
        </w:rPr>
        <w:tab/>
      </w:r>
      <w:r w:rsidR="00FA01B8">
        <w:rPr>
          <w:rFonts w:ascii="Times New Roman" w:hAnsi="Times New Roman"/>
          <w:sz w:val="22"/>
        </w:rPr>
        <w:tab/>
      </w:r>
      <w:r w:rsidR="00FA01B8">
        <w:rPr>
          <w:rFonts w:ascii="Times New Roman" w:hAnsi="Times New Roman"/>
          <w:sz w:val="22"/>
        </w:rPr>
        <w:tab/>
        <w:t>Cost Code:</w:t>
      </w:r>
      <w:r w:rsidR="00FA01B8">
        <w:rPr>
          <w:rFonts w:ascii="Times New Roman" w:hAnsi="Times New Roman"/>
          <w:sz w:val="22"/>
        </w:rPr>
        <w:tab/>
      </w:r>
      <w:r w:rsidR="00FA01B8">
        <w:rPr>
          <w:rFonts w:ascii="Times New Roman" w:hAnsi="Times New Roman"/>
          <w:sz w:val="22"/>
        </w:rPr>
        <w:tab/>
      </w:r>
    </w:p>
    <w:p w:rsidR="003F7CE6" w:rsidRPr="005F0729" w:rsidRDefault="003F7CE6">
      <w:pPr>
        <w:rPr>
          <w:rFonts w:ascii="Times New Roman" w:hAnsi="Times New Roman"/>
          <w:sz w:val="22"/>
        </w:rPr>
      </w:pPr>
    </w:p>
    <w:p w:rsidR="003F7CE6" w:rsidRPr="005F0729" w:rsidRDefault="00FA01B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Worker</w:t>
      </w:r>
      <w:r w:rsidR="003F7CE6" w:rsidRPr="005F0729">
        <w:rPr>
          <w:rFonts w:ascii="Times New Roman" w:hAnsi="Times New Roman"/>
          <w:sz w:val="22"/>
        </w:rPr>
        <w:t>’s rate of pay £_________________</w:t>
      </w:r>
      <w:proofErr w:type="gramStart"/>
      <w:r w:rsidR="003F7CE6" w:rsidRPr="005F0729">
        <w:rPr>
          <w:rFonts w:ascii="Times New Roman" w:hAnsi="Times New Roman"/>
          <w:sz w:val="22"/>
        </w:rPr>
        <w:t>_  per</w:t>
      </w:r>
      <w:proofErr w:type="gramEnd"/>
      <w:r w:rsidR="003F7CE6" w:rsidRPr="005F0729">
        <w:rPr>
          <w:rFonts w:ascii="Times New Roman" w:hAnsi="Times New Roman"/>
          <w:sz w:val="22"/>
        </w:rPr>
        <w:t xml:space="preserve"> hour</w:t>
      </w:r>
    </w:p>
    <w:p w:rsidR="003F7CE6" w:rsidRPr="005F0729" w:rsidRDefault="003F7CE6">
      <w:pPr>
        <w:rPr>
          <w:rFonts w:ascii="Times New Roman" w:hAnsi="Times New Roman"/>
          <w:sz w:val="22"/>
        </w:rPr>
      </w:pPr>
    </w:p>
    <w:p w:rsidR="003F7CE6" w:rsidRPr="005F0729" w:rsidRDefault="003F7CE6">
      <w:pPr>
        <w:rPr>
          <w:rFonts w:ascii="Times New Roman" w:hAnsi="Times New Roman"/>
          <w:sz w:val="22"/>
        </w:rPr>
      </w:pPr>
      <w:r w:rsidRPr="005F0729">
        <w:rPr>
          <w:rFonts w:ascii="Times New Roman" w:hAnsi="Times New Roman"/>
          <w:sz w:val="22"/>
        </w:rPr>
        <w:t>Has this rate of pay changed since the last time sheet was submitted</w:t>
      </w:r>
      <w:proofErr w:type="gramStart"/>
      <w:r w:rsidR="00FA01B8" w:rsidRPr="005F0729">
        <w:rPr>
          <w:rFonts w:ascii="Times New Roman" w:hAnsi="Times New Roman"/>
          <w:sz w:val="22"/>
        </w:rPr>
        <w:t>?</w:t>
      </w:r>
      <w:r w:rsidR="00FA01B8">
        <w:rPr>
          <w:rFonts w:ascii="Times New Roman" w:hAnsi="Times New Roman"/>
          <w:sz w:val="22"/>
        </w:rPr>
        <w:t>......</w:t>
      </w:r>
      <w:proofErr w:type="gramEnd"/>
      <w:r w:rsidR="00FA01B8" w:rsidRPr="005F0729">
        <w:rPr>
          <w:rFonts w:ascii="Times New Roman" w:hAnsi="Times New Roman"/>
          <w:sz w:val="22"/>
        </w:rPr>
        <w:t>YES/NO</w:t>
      </w:r>
      <w:r w:rsidR="00FA01B8">
        <w:rPr>
          <w:rFonts w:ascii="Times New Roman" w:hAnsi="Times New Roman"/>
          <w:sz w:val="22"/>
        </w:rPr>
        <w:t>……</w:t>
      </w:r>
      <w:r w:rsidR="00FA01B8" w:rsidRPr="005F0729">
        <w:rPr>
          <w:rFonts w:ascii="Times New Roman" w:hAnsi="Times New Roman"/>
          <w:sz w:val="14"/>
          <w:szCs w:val="14"/>
        </w:rPr>
        <w:t>(Please circle appropriate option)</w:t>
      </w:r>
    </w:p>
    <w:p w:rsidR="003F7CE6" w:rsidRPr="005F0729" w:rsidRDefault="003F7CE6">
      <w:pPr>
        <w:rPr>
          <w:rFonts w:ascii="Times New Roman" w:hAnsi="Times New Roman"/>
        </w:rPr>
      </w:pPr>
    </w:p>
    <w:p w:rsidR="003F7CE6" w:rsidRPr="005F0729" w:rsidRDefault="003F7CE6" w:rsidP="00FA01B8">
      <w:pPr>
        <w:rPr>
          <w:rFonts w:ascii="Times New Roman" w:hAnsi="Times New Roman"/>
        </w:rPr>
      </w:pPr>
      <w:r w:rsidRPr="00FA01B8">
        <w:rPr>
          <w:rFonts w:ascii="Times New Roman" w:hAnsi="Times New Roman"/>
          <w:sz w:val="22"/>
          <w:szCs w:val="22"/>
        </w:rPr>
        <w:t xml:space="preserve">Type of </w:t>
      </w:r>
      <w:r w:rsidR="00FA01B8">
        <w:rPr>
          <w:rFonts w:ascii="Times New Roman" w:hAnsi="Times New Roman"/>
          <w:sz w:val="22"/>
          <w:szCs w:val="22"/>
        </w:rPr>
        <w:t>w</w:t>
      </w:r>
      <w:r w:rsidRPr="00FA01B8">
        <w:rPr>
          <w:rFonts w:ascii="Times New Roman" w:hAnsi="Times New Roman"/>
          <w:sz w:val="22"/>
          <w:szCs w:val="22"/>
        </w:rPr>
        <w:t>ork:</w:t>
      </w:r>
      <w:r w:rsidR="00FA01B8">
        <w:rPr>
          <w:rFonts w:ascii="Times New Roman" w:hAnsi="Times New Roman"/>
          <w:sz w:val="22"/>
          <w:szCs w:val="22"/>
        </w:rPr>
        <w:t xml:space="preserve">      Clerical      Technical      O</w:t>
      </w:r>
      <w:r w:rsidRPr="00FA01B8">
        <w:rPr>
          <w:rFonts w:ascii="Times New Roman" w:hAnsi="Times New Roman"/>
          <w:sz w:val="22"/>
          <w:szCs w:val="22"/>
        </w:rPr>
        <w:t>ther</w:t>
      </w:r>
      <w:r w:rsidR="00FA01B8">
        <w:rPr>
          <w:rFonts w:ascii="Times New Roman" w:hAnsi="Times New Roman"/>
          <w:sz w:val="22"/>
          <w:szCs w:val="22"/>
        </w:rPr>
        <w:t xml:space="preserve">      </w:t>
      </w:r>
      <w:r w:rsidRPr="005F0729">
        <w:rPr>
          <w:rFonts w:ascii="Times New Roman" w:hAnsi="Times New Roman"/>
          <w:sz w:val="14"/>
          <w:szCs w:val="14"/>
        </w:rPr>
        <w:t xml:space="preserve">(Please </w:t>
      </w:r>
      <w:r w:rsidR="005F0729" w:rsidRPr="005F0729">
        <w:rPr>
          <w:rFonts w:ascii="Times New Roman" w:hAnsi="Times New Roman"/>
          <w:sz w:val="14"/>
          <w:szCs w:val="14"/>
        </w:rPr>
        <w:t>circle appropriate option</w:t>
      </w:r>
      <w:r w:rsidRPr="005F0729">
        <w:rPr>
          <w:rFonts w:ascii="Times New Roman" w:hAnsi="Times New Roman"/>
          <w:sz w:val="14"/>
          <w:szCs w:val="14"/>
        </w:rPr>
        <w:t>)</w:t>
      </w:r>
    </w:p>
    <w:p w:rsidR="00FA01B8" w:rsidRDefault="00FA01B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F7CE6" w:rsidRPr="005F0729" w:rsidRDefault="003F7CE6">
      <w:pPr>
        <w:rPr>
          <w:rFonts w:ascii="Times New Roman" w:hAnsi="Times New Roman"/>
        </w:rPr>
      </w:pPr>
    </w:p>
    <w:p w:rsidR="003F7CE6" w:rsidRPr="005F0729" w:rsidRDefault="003F7CE6">
      <w:pPr>
        <w:jc w:val="center"/>
        <w:rPr>
          <w:rFonts w:ascii="Times New Roman" w:hAnsi="Times New Roman"/>
          <w:b/>
          <w:u w:val="single"/>
        </w:rPr>
      </w:pPr>
      <w:r w:rsidRPr="005F0729">
        <w:rPr>
          <w:rFonts w:ascii="Times New Roman" w:hAnsi="Times New Roman"/>
          <w:b/>
          <w:u w:val="single"/>
        </w:rPr>
        <w:t>TIME SHEET FOR CASUAL STAFF</w:t>
      </w:r>
    </w:p>
    <w:p w:rsidR="003F7CE6" w:rsidRPr="005F0729" w:rsidRDefault="003F7CE6">
      <w:pPr>
        <w:jc w:val="center"/>
        <w:rPr>
          <w:rFonts w:ascii="Times New Roman" w:hAnsi="Times New Roman"/>
          <w:b/>
          <w:u w:val="single"/>
        </w:rPr>
      </w:pPr>
    </w:p>
    <w:p w:rsidR="003F7CE6" w:rsidRPr="005F0729" w:rsidRDefault="003F7CE6">
      <w:pPr>
        <w:jc w:val="center"/>
        <w:rPr>
          <w:rFonts w:ascii="Times New Roman" w:hAnsi="Times New Roman"/>
          <w:b/>
          <w:u w:val="single"/>
        </w:rPr>
      </w:pPr>
    </w:p>
    <w:p w:rsidR="003F7CE6" w:rsidRPr="005F0729" w:rsidRDefault="003F7CE6">
      <w:pPr>
        <w:jc w:val="center"/>
        <w:rPr>
          <w:rFonts w:ascii="Times New Roman" w:hAnsi="Times New Roman"/>
          <w:b/>
          <w:u w:val="single"/>
        </w:rPr>
      </w:pPr>
      <w:r w:rsidRPr="005F0729">
        <w:rPr>
          <w:rFonts w:ascii="Times New Roman" w:hAnsi="Times New Roman"/>
          <w:b/>
          <w:u w:val="single"/>
        </w:rPr>
        <w:t>NOTES</w:t>
      </w:r>
    </w:p>
    <w:p w:rsidR="003F7CE6" w:rsidRPr="005F0729" w:rsidRDefault="003F7CE6">
      <w:pPr>
        <w:jc w:val="center"/>
        <w:rPr>
          <w:rFonts w:ascii="Times New Roman" w:hAnsi="Times New Roman"/>
          <w:b/>
          <w:u w:val="single"/>
        </w:rPr>
      </w:pPr>
    </w:p>
    <w:p w:rsidR="003F7CE6" w:rsidRPr="005F0729" w:rsidRDefault="003F7CE6">
      <w:pPr>
        <w:rPr>
          <w:rFonts w:ascii="Times New Roman" w:hAnsi="Times New Roman"/>
        </w:rPr>
      </w:pPr>
    </w:p>
    <w:p w:rsidR="003F7CE6" w:rsidRPr="005F0729" w:rsidRDefault="003F7CE6">
      <w:pPr>
        <w:rPr>
          <w:rFonts w:ascii="Times New Roman" w:hAnsi="Times New Roman"/>
        </w:rPr>
      </w:pPr>
    </w:p>
    <w:p w:rsidR="003F7CE6" w:rsidRPr="005F0729" w:rsidRDefault="003F7CE6">
      <w:pPr>
        <w:rPr>
          <w:rFonts w:ascii="Times New Roman" w:hAnsi="Times New Roman"/>
        </w:rPr>
      </w:pPr>
    </w:p>
    <w:p w:rsidR="003F7CE6" w:rsidRPr="005F0729" w:rsidRDefault="003F7CE6" w:rsidP="00F65E31">
      <w:pPr>
        <w:ind w:left="720" w:hanging="810"/>
        <w:jc w:val="both"/>
        <w:rPr>
          <w:rFonts w:ascii="Times New Roman" w:hAnsi="Times New Roman"/>
        </w:rPr>
      </w:pPr>
      <w:r w:rsidRPr="005F0729">
        <w:rPr>
          <w:rFonts w:ascii="Times New Roman" w:hAnsi="Times New Roman"/>
        </w:rPr>
        <w:t>1.</w:t>
      </w:r>
      <w:r w:rsidRPr="005F0729">
        <w:rPr>
          <w:rFonts w:ascii="Times New Roman" w:hAnsi="Times New Roman"/>
        </w:rPr>
        <w:tab/>
      </w:r>
      <w:r w:rsidR="003465E7" w:rsidRPr="005F0729">
        <w:rPr>
          <w:rFonts w:ascii="Times New Roman" w:hAnsi="Times New Roman"/>
        </w:rPr>
        <w:t xml:space="preserve">The </w:t>
      </w:r>
      <w:r w:rsidR="003465E7" w:rsidRPr="00C340EF">
        <w:rPr>
          <w:rFonts w:ascii="Times New Roman" w:hAnsi="Times New Roman"/>
          <w:b/>
        </w:rPr>
        <w:t>first</w:t>
      </w:r>
      <w:r w:rsidR="003465E7" w:rsidRPr="005F0729">
        <w:rPr>
          <w:rFonts w:ascii="Times New Roman" w:hAnsi="Times New Roman"/>
          <w:b/>
        </w:rPr>
        <w:t xml:space="preserve"> </w:t>
      </w:r>
      <w:r w:rsidR="0070000D" w:rsidRPr="005F0729">
        <w:rPr>
          <w:rFonts w:ascii="Times New Roman" w:hAnsi="Times New Roman"/>
        </w:rPr>
        <w:t xml:space="preserve">time sheet should be submitted to </w:t>
      </w:r>
      <w:r w:rsidR="00FA01B8">
        <w:rPr>
          <w:rFonts w:ascii="Times New Roman" w:hAnsi="Times New Roman"/>
        </w:rPr>
        <w:t xml:space="preserve">the </w:t>
      </w:r>
      <w:r w:rsidR="00492B16">
        <w:rPr>
          <w:rFonts w:ascii="Times New Roman" w:hAnsi="Times New Roman"/>
          <w:b/>
        </w:rPr>
        <w:t xml:space="preserve">Recruitment </w:t>
      </w:r>
      <w:r w:rsidR="00492B16" w:rsidRPr="00492B16">
        <w:rPr>
          <w:rFonts w:ascii="Times New Roman" w:hAnsi="Times New Roman"/>
        </w:rPr>
        <w:t>Team</w:t>
      </w:r>
      <w:r w:rsidR="00492B16">
        <w:rPr>
          <w:rFonts w:ascii="Times New Roman" w:hAnsi="Times New Roman"/>
        </w:rPr>
        <w:t xml:space="preserve"> in the </w:t>
      </w:r>
      <w:r w:rsidR="00FA01B8" w:rsidRPr="00492B16">
        <w:rPr>
          <w:rFonts w:ascii="Times New Roman" w:hAnsi="Times New Roman"/>
        </w:rPr>
        <w:t>Division</w:t>
      </w:r>
      <w:r w:rsidR="00FA01B8">
        <w:rPr>
          <w:rFonts w:ascii="Times New Roman" w:hAnsi="Times New Roman"/>
        </w:rPr>
        <w:t xml:space="preserve"> of </w:t>
      </w:r>
      <w:r w:rsidR="0070000D" w:rsidRPr="005F0729">
        <w:rPr>
          <w:rFonts w:ascii="Times New Roman" w:hAnsi="Times New Roman"/>
        </w:rPr>
        <w:t>H</w:t>
      </w:r>
      <w:r w:rsidR="00FA01B8">
        <w:rPr>
          <w:rFonts w:ascii="Times New Roman" w:hAnsi="Times New Roman"/>
        </w:rPr>
        <w:t>uman Resources</w:t>
      </w:r>
      <w:r w:rsidR="0070000D" w:rsidRPr="005F0729">
        <w:rPr>
          <w:rFonts w:ascii="Times New Roman" w:hAnsi="Times New Roman"/>
        </w:rPr>
        <w:t xml:space="preserve">, </w:t>
      </w:r>
      <w:r w:rsidR="003465E7" w:rsidRPr="005F0729">
        <w:rPr>
          <w:rFonts w:ascii="Times New Roman" w:hAnsi="Times New Roman"/>
        </w:rPr>
        <w:t xml:space="preserve">accompanied by a completed </w:t>
      </w:r>
      <w:r w:rsidR="00FA01B8" w:rsidRPr="005F0729">
        <w:rPr>
          <w:rFonts w:ascii="Times New Roman" w:hAnsi="Times New Roman"/>
        </w:rPr>
        <w:t xml:space="preserve">Casual Employment </w:t>
      </w:r>
      <w:r w:rsidR="00FA01B8">
        <w:rPr>
          <w:rFonts w:ascii="Times New Roman" w:hAnsi="Times New Roman"/>
        </w:rPr>
        <w:t>Form</w:t>
      </w:r>
      <w:r w:rsidR="003465E7" w:rsidRPr="005F0729">
        <w:rPr>
          <w:rFonts w:ascii="Times New Roman" w:hAnsi="Times New Roman"/>
        </w:rPr>
        <w:t xml:space="preserve">, </w:t>
      </w:r>
      <w:r w:rsidR="00AB3AA9" w:rsidRPr="005F0729">
        <w:rPr>
          <w:rFonts w:ascii="Times New Roman" w:hAnsi="Times New Roman"/>
        </w:rPr>
        <w:t>Equal Opportunities Monitoring Form</w:t>
      </w:r>
      <w:r w:rsidR="00FA01B8">
        <w:rPr>
          <w:rFonts w:ascii="Times New Roman" w:hAnsi="Times New Roman"/>
        </w:rPr>
        <w:t xml:space="preserve">, </w:t>
      </w:r>
      <w:r w:rsidR="00FA01B8" w:rsidRPr="005F0729">
        <w:rPr>
          <w:rFonts w:ascii="Times New Roman" w:hAnsi="Times New Roman"/>
        </w:rPr>
        <w:t>Bank Details Form</w:t>
      </w:r>
      <w:r w:rsidR="00AB3AA9" w:rsidRPr="005F0729">
        <w:rPr>
          <w:rFonts w:ascii="Times New Roman" w:hAnsi="Times New Roman"/>
        </w:rPr>
        <w:t xml:space="preserve"> and </w:t>
      </w:r>
      <w:r w:rsidR="003465E7" w:rsidRPr="005F0729">
        <w:rPr>
          <w:rFonts w:ascii="Times New Roman" w:hAnsi="Times New Roman"/>
        </w:rPr>
        <w:t>proof of eligibility to work in the UK (</w:t>
      </w:r>
      <w:proofErr w:type="spellStart"/>
      <w:r w:rsidR="003465E7" w:rsidRPr="005F0729">
        <w:rPr>
          <w:rFonts w:ascii="Times New Roman" w:hAnsi="Times New Roman"/>
        </w:rPr>
        <w:t>eg</w:t>
      </w:r>
      <w:proofErr w:type="spellEnd"/>
      <w:r w:rsidR="003465E7" w:rsidRPr="005F0729">
        <w:rPr>
          <w:rFonts w:ascii="Times New Roman" w:hAnsi="Times New Roman"/>
        </w:rPr>
        <w:t xml:space="preserve"> valid passport).  </w:t>
      </w:r>
      <w:r w:rsidR="00492B16">
        <w:rPr>
          <w:rFonts w:ascii="Times New Roman" w:hAnsi="Times New Roman"/>
        </w:rPr>
        <w:t>F</w:t>
      </w:r>
      <w:r w:rsidR="00C340EF">
        <w:rPr>
          <w:rFonts w:ascii="Times New Roman" w:hAnsi="Times New Roman"/>
        </w:rPr>
        <w:t xml:space="preserve">orms </w:t>
      </w:r>
      <w:r w:rsidR="003465E7" w:rsidRPr="005F0729">
        <w:rPr>
          <w:rFonts w:ascii="Times New Roman" w:hAnsi="Times New Roman"/>
        </w:rPr>
        <w:t xml:space="preserve">may be obtained from </w:t>
      </w:r>
      <w:r w:rsidR="00C340EF">
        <w:rPr>
          <w:rFonts w:ascii="Times New Roman" w:hAnsi="Times New Roman"/>
        </w:rPr>
        <w:t xml:space="preserve">the </w:t>
      </w:r>
      <w:r w:rsidR="00492B16">
        <w:rPr>
          <w:rFonts w:ascii="Times New Roman" w:hAnsi="Times New Roman"/>
        </w:rPr>
        <w:t xml:space="preserve">Recruitment </w:t>
      </w:r>
      <w:r w:rsidR="00C340EF">
        <w:rPr>
          <w:rFonts w:ascii="Times New Roman" w:hAnsi="Times New Roman"/>
        </w:rPr>
        <w:t>Team</w:t>
      </w:r>
      <w:r w:rsidR="00492B16">
        <w:rPr>
          <w:rFonts w:ascii="Times New Roman" w:hAnsi="Times New Roman"/>
        </w:rPr>
        <w:t>,</w:t>
      </w:r>
      <w:r w:rsidR="00C340EF">
        <w:rPr>
          <w:rFonts w:ascii="Times New Roman" w:hAnsi="Times New Roman"/>
        </w:rPr>
        <w:t xml:space="preserve"> who can be contacted on </w:t>
      </w:r>
      <w:r w:rsidR="003465E7" w:rsidRPr="005F0729">
        <w:rPr>
          <w:rFonts w:ascii="Times New Roman" w:hAnsi="Times New Roman"/>
        </w:rPr>
        <w:t>ext</w:t>
      </w:r>
      <w:r w:rsidR="00C340EF">
        <w:rPr>
          <w:rFonts w:ascii="Times New Roman" w:hAnsi="Times New Roman"/>
        </w:rPr>
        <w:t>ension</w:t>
      </w:r>
      <w:r w:rsidR="003465E7" w:rsidRPr="005F0729">
        <w:rPr>
          <w:rFonts w:ascii="Times New Roman" w:hAnsi="Times New Roman"/>
        </w:rPr>
        <w:t xml:space="preserve"> </w:t>
      </w:r>
      <w:r w:rsidR="00492B16">
        <w:rPr>
          <w:rFonts w:ascii="Times New Roman" w:hAnsi="Times New Roman"/>
        </w:rPr>
        <w:t>56</w:t>
      </w:r>
      <w:r w:rsidR="007E1FAC" w:rsidRPr="005F0729">
        <w:rPr>
          <w:rFonts w:ascii="Times New Roman" w:hAnsi="Times New Roman"/>
        </w:rPr>
        <w:t>39</w:t>
      </w:r>
      <w:r w:rsidR="003465E7" w:rsidRPr="005F0729">
        <w:rPr>
          <w:rFonts w:ascii="Times New Roman" w:hAnsi="Times New Roman"/>
        </w:rPr>
        <w:t>.</w:t>
      </w:r>
    </w:p>
    <w:p w:rsidR="003F7CE6" w:rsidRPr="005F0729" w:rsidRDefault="003F7CE6" w:rsidP="00F65E31">
      <w:pPr>
        <w:jc w:val="both"/>
        <w:rPr>
          <w:rFonts w:ascii="Times New Roman" w:hAnsi="Times New Roman"/>
        </w:rPr>
      </w:pPr>
    </w:p>
    <w:p w:rsidR="003F7CE6" w:rsidRPr="005F0729" w:rsidRDefault="003F7CE6" w:rsidP="00F65E31">
      <w:pPr>
        <w:ind w:left="720" w:hanging="720"/>
        <w:jc w:val="both"/>
        <w:rPr>
          <w:rFonts w:ascii="Times New Roman" w:hAnsi="Times New Roman"/>
        </w:rPr>
      </w:pPr>
      <w:r w:rsidRPr="005F0729">
        <w:rPr>
          <w:rFonts w:ascii="Times New Roman" w:hAnsi="Times New Roman"/>
        </w:rPr>
        <w:t>2.</w:t>
      </w:r>
      <w:r w:rsidRPr="005F0729">
        <w:rPr>
          <w:rFonts w:ascii="Times New Roman" w:hAnsi="Times New Roman"/>
        </w:rPr>
        <w:tab/>
      </w:r>
      <w:r w:rsidR="00B23070" w:rsidRPr="005F0729">
        <w:rPr>
          <w:rFonts w:ascii="Times New Roman" w:hAnsi="Times New Roman"/>
          <w:b/>
        </w:rPr>
        <w:t>Subsequent</w:t>
      </w:r>
      <w:r w:rsidR="003465E7" w:rsidRPr="005F0729">
        <w:rPr>
          <w:rFonts w:ascii="Times New Roman" w:hAnsi="Times New Roman"/>
        </w:rPr>
        <w:t xml:space="preserve"> time sheet</w:t>
      </w:r>
      <w:r w:rsidR="00B23070" w:rsidRPr="005F0729">
        <w:rPr>
          <w:rFonts w:ascii="Times New Roman" w:hAnsi="Times New Roman"/>
        </w:rPr>
        <w:t>s</w:t>
      </w:r>
      <w:r w:rsidR="003465E7" w:rsidRPr="005F0729">
        <w:rPr>
          <w:rFonts w:ascii="Times New Roman" w:hAnsi="Times New Roman"/>
        </w:rPr>
        <w:t xml:space="preserve"> should be </w:t>
      </w:r>
      <w:r w:rsidR="00B23070" w:rsidRPr="005F0729">
        <w:rPr>
          <w:rFonts w:ascii="Times New Roman" w:hAnsi="Times New Roman"/>
        </w:rPr>
        <w:t>sent to the Payroll</w:t>
      </w:r>
      <w:r w:rsidR="003465E7" w:rsidRPr="005F0729">
        <w:rPr>
          <w:rFonts w:ascii="Times New Roman" w:hAnsi="Times New Roman"/>
        </w:rPr>
        <w:t xml:space="preserve"> </w:t>
      </w:r>
      <w:r w:rsidR="00C340EF">
        <w:rPr>
          <w:rFonts w:ascii="Times New Roman" w:hAnsi="Times New Roman"/>
        </w:rPr>
        <w:t>Team</w:t>
      </w:r>
      <w:r w:rsidR="003465E7" w:rsidRPr="005F0729">
        <w:rPr>
          <w:rFonts w:ascii="Times New Roman" w:hAnsi="Times New Roman"/>
        </w:rPr>
        <w:t xml:space="preserve"> </w:t>
      </w:r>
      <w:r w:rsidR="00B23070" w:rsidRPr="005F0729">
        <w:rPr>
          <w:rFonts w:ascii="Times New Roman" w:hAnsi="Times New Roman"/>
        </w:rPr>
        <w:t>or Research Finance (depending on whether the funding is central or external)</w:t>
      </w:r>
      <w:r w:rsidR="003465E7" w:rsidRPr="005F0729">
        <w:rPr>
          <w:rFonts w:ascii="Times New Roman" w:hAnsi="Times New Roman"/>
        </w:rPr>
        <w:t xml:space="preserve"> and to ensure prompt payment, time sheets should be submitted by internal mail on the </w:t>
      </w:r>
      <w:r w:rsidR="003465E7" w:rsidRPr="005F0729">
        <w:rPr>
          <w:rFonts w:ascii="Times New Roman" w:hAnsi="Times New Roman"/>
          <w:b/>
          <w:u w:val="single"/>
        </w:rPr>
        <w:t>FRIDAY</w:t>
      </w:r>
      <w:r w:rsidR="003465E7" w:rsidRPr="005F0729">
        <w:rPr>
          <w:rFonts w:ascii="Times New Roman" w:hAnsi="Times New Roman"/>
        </w:rPr>
        <w:t xml:space="preserve"> of the week worked.</w:t>
      </w:r>
    </w:p>
    <w:p w:rsidR="003F7CE6" w:rsidRPr="005F0729" w:rsidRDefault="003F7CE6" w:rsidP="00F65E31">
      <w:pPr>
        <w:jc w:val="both"/>
        <w:rPr>
          <w:rFonts w:ascii="Times New Roman" w:hAnsi="Times New Roman"/>
        </w:rPr>
      </w:pPr>
    </w:p>
    <w:p w:rsidR="003F7CE6" w:rsidRPr="005F0729" w:rsidRDefault="003F7CE6" w:rsidP="00F65E31">
      <w:pPr>
        <w:ind w:left="720" w:hanging="720"/>
        <w:jc w:val="both"/>
        <w:rPr>
          <w:rFonts w:ascii="Times New Roman" w:hAnsi="Times New Roman"/>
        </w:rPr>
      </w:pPr>
      <w:r w:rsidRPr="005F0729">
        <w:rPr>
          <w:rFonts w:ascii="Times New Roman" w:hAnsi="Times New Roman"/>
        </w:rPr>
        <w:t>3.</w:t>
      </w:r>
      <w:r w:rsidRPr="005F0729">
        <w:rPr>
          <w:rFonts w:ascii="Times New Roman" w:hAnsi="Times New Roman"/>
        </w:rPr>
        <w:tab/>
      </w:r>
      <w:r w:rsidR="00C340EF">
        <w:rPr>
          <w:rFonts w:ascii="Times New Roman" w:hAnsi="Times New Roman"/>
        </w:rPr>
        <w:t>Workers</w:t>
      </w:r>
      <w:r w:rsidR="003465E7" w:rsidRPr="005F0729">
        <w:rPr>
          <w:rFonts w:ascii="Times New Roman" w:hAnsi="Times New Roman"/>
        </w:rPr>
        <w:t xml:space="preserve"> employed on time sheets are required to work two weeks in hand with payment on the Friday of the third week and thereafter on a weekly basis.   Payment will be made by direct bank credit to the account specified on the Bank Details Form.</w:t>
      </w:r>
    </w:p>
    <w:p w:rsidR="003F7CE6" w:rsidRPr="005F0729" w:rsidRDefault="003F7CE6" w:rsidP="00F65E31">
      <w:pPr>
        <w:jc w:val="both"/>
        <w:rPr>
          <w:rFonts w:ascii="Times New Roman" w:hAnsi="Times New Roman"/>
        </w:rPr>
      </w:pPr>
    </w:p>
    <w:p w:rsidR="003F7CE6" w:rsidRPr="005F0729" w:rsidRDefault="003F7CE6" w:rsidP="00F65E31">
      <w:pPr>
        <w:jc w:val="both"/>
        <w:rPr>
          <w:rFonts w:ascii="Times New Roman" w:hAnsi="Times New Roman"/>
        </w:rPr>
      </w:pPr>
      <w:r w:rsidRPr="005F0729">
        <w:rPr>
          <w:rFonts w:ascii="Times New Roman" w:hAnsi="Times New Roman"/>
        </w:rPr>
        <w:t>4.</w:t>
      </w:r>
      <w:r w:rsidRPr="005F0729">
        <w:rPr>
          <w:rFonts w:ascii="Times New Roman" w:hAnsi="Times New Roman"/>
        </w:rPr>
        <w:tab/>
        <w:t xml:space="preserve">A time sheet will be returned to the </w:t>
      </w:r>
      <w:r w:rsidR="00C340EF">
        <w:rPr>
          <w:rFonts w:ascii="Times New Roman" w:hAnsi="Times New Roman"/>
        </w:rPr>
        <w:t xml:space="preserve">Principal </w:t>
      </w:r>
      <w:r w:rsidRPr="005F0729">
        <w:rPr>
          <w:rFonts w:ascii="Times New Roman" w:hAnsi="Times New Roman"/>
        </w:rPr>
        <w:t>Investigator/</w:t>
      </w:r>
      <w:r w:rsidR="00C340EF">
        <w:rPr>
          <w:rFonts w:ascii="Times New Roman" w:hAnsi="Times New Roman"/>
        </w:rPr>
        <w:t>Line Manager if:</w:t>
      </w:r>
    </w:p>
    <w:p w:rsidR="003F7CE6" w:rsidRPr="005F0729" w:rsidRDefault="003F7CE6" w:rsidP="00F65E31">
      <w:pPr>
        <w:jc w:val="both"/>
        <w:rPr>
          <w:rFonts w:ascii="Times New Roman" w:hAnsi="Times New Roman"/>
        </w:rPr>
      </w:pPr>
    </w:p>
    <w:p w:rsidR="003F7CE6" w:rsidRPr="005F0729" w:rsidRDefault="003F7CE6" w:rsidP="00F65E31">
      <w:pPr>
        <w:jc w:val="both"/>
        <w:rPr>
          <w:rFonts w:ascii="Times New Roman" w:hAnsi="Times New Roman"/>
        </w:rPr>
      </w:pPr>
      <w:r w:rsidRPr="005F0729">
        <w:rPr>
          <w:rFonts w:ascii="Times New Roman" w:hAnsi="Times New Roman"/>
        </w:rPr>
        <w:tab/>
        <w:t>(</w:t>
      </w:r>
      <w:proofErr w:type="spellStart"/>
      <w:r w:rsidRPr="005F0729">
        <w:rPr>
          <w:rFonts w:ascii="Times New Roman" w:hAnsi="Times New Roman"/>
        </w:rPr>
        <w:t>i</w:t>
      </w:r>
      <w:proofErr w:type="spellEnd"/>
      <w:r w:rsidRPr="005F0729">
        <w:rPr>
          <w:rFonts w:ascii="Times New Roman" w:hAnsi="Times New Roman"/>
        </w:rPr>
        <w:t>)</w:t>
      </w:r>
      <w:r w:rsidRPr="005F0729">
        <w:rPr>
          <w:rFonts w:ascii="Times New Roman" w:hAnsi="Times New Roman"/>
        </w:rPr>
        <w:tab/>
      </w:r>
      <w:proofErr w:type="gramStart"/>
      <w:r w:rsidRPr="005F0729">
        <w:rPr>
          <w:rFonts w:ascii="Times New Roman" w:hAnsi="Times New Roman"/>
        </w:rPr>
        <w:t>any</w:t>
      </w:r>
      <w:proofErr w:type="gramEnd"/>
      <w:r w:rsidRPr="005F0729">
        <w:rPr>
          <w:rFonts w:ascii="Times New Roman" w:hAnsi="Times New Roman"/>
        </w:rPr>
        <w:t xml:space="preserve"> part of the form is not completed</w:t>
      </w:r>
      <w:r w:rsidR="00C340EF">
        <w:rPr>
          <w:rFonts w:ascii="Times New Roman" w:hAnsi="Times New Roman"/>
        </w:rPr>
        <w:t xml:space="preserve"> correctly;</w:t>
      </w:r>
    </w:p>
    <w:p w:rsidR="003F7CE6" w:rsidRPr="005F0729" w:rsidRDefault="003F7CE6" w:rsidP="00F65E31">
      <w:pPr>
        <w:jc w:val="both"/>
        <w:rPr>
          <w:rFonts w:ascii="Times New Roman" w:hAnsi="Times New Roman"/>
        </w:rPr>
      </w:pPr>
    </w:p>
    <w:p w:rsidR="003F7CE6" w:rsidRPr="005F0729" w:rsidRDefault="003F7CE6" w:rsidP="00F65E31">
      <w:pPr>
        <w:ind w:left="1440" w:hanging="720"/>
        <w:jc w:val="both"/>
        <w:rPr>
          <w:rFonts w:ascii="Times New Roman" w:hAnsi="Times New Roman"/>
        </w:rPr>
      </w:pPr>
      <w:r w:rsidRPr="005F0729">
        <w:rPr>
          <w:rFonts w:ascii="Times New Roman" w:hAnsi="Times New Roman"/>
        </w:rPr>
        <w:t>(ii)</w:t>
      </w:r>
      <w:r w:rsidRPr="005F0729">
        <w:rPr>
          <w:rFonts w:ascii="Times New Roman" w:hAnsi="Times New Roman"/>
        </w:rPr>
        <w:tab/>
      </w:r>
      <w:proofErr w:type="gramStart"/>
      <w:r w:rsidRPr="005F0729">
        <w:rPr>
          <w:rFonts w:ascii="Times New Roman" w:hAnsi="Times New Roman"/>
        </w:rPr>
        <w:t>it</w:t>
      </w:r>
      <w:proofErr w:type="gramEnd"/>
      <w:r w:rsidRPr="005F0729">
        <w:rPr>
          <w:rFonts w:ascii="Times New Roman" w:hAnsi="Times New Roman"/>
        </w:rPr>
        <w:t xml:space="preserve"> is a </w:t>
      </w:r>
      <w:r w:rsidRPr="005F0729">
        <w:rPr>
          <w:rFonts w:ascii="Times New Roman" w:hAnsi="Times New Roman"/>
          <w:b/>
        </w:rPr>
        <w:t>first</w:t>
      </w:r>
      <w:r w:rsidRPr="005F0729">
        <w:rPr>
          <w:rFonts w:ascii="Times New Roman" w:hAnsi="Times New Roman"/>
        </w:rPr>
        <w:t xml:space="preserve"> time sheet a</w:t>
      </w:r>
      <w:r w:rsidR="0018478F" w:rsidRPr="005F0729">
        <w:rPr>
          <w:rFonts w:ascii="Times New Roman" w:hAnsi="Times New Roman"/>
        </w:rPr>
        <w:t xml:space="preserve">nd a Casual Employment </w:t>
      </w:r>
      <w:r w:rsidR="00C340EF">
        <w:rPr>
          <w:rFonts w:ascii="Times New Roman" w:hAnsi="Times New Roman"/>
        </w:rPr>
        <w:t>Form</w:t>
      </w:r>
      <w:r w:rsidR="0018478F" w:rsidRPr="005F0729">
        <w:rPr>
          <w:rFonts w:ascii="Times New Roman" w:hAnsi="Times New Roman"/>
        </w:rPr>
        <w:t>, Equal Opportunities Monitoring Form</w:t>
      </w:r>
      <w:r w:rsidR="00C340EF">
        <w:rPr>
          <w:rFonts w:ascii="Times New Roman" w:hAnsi="Times New Roman"/>
        </w:rPr>
        <w:t xml:space="preserve">, </w:t>
      </w:r>
      <w:r w:rsidR="00C340EF" w:rsidRPr="005F0729">
        <w:rPr>
          <w:rFonts w:ascii="Times New Roman" w:hAnsi="Times New Roman"/>
        </w:rPr>
        <w:t>Bank Details Form</w:t>
      </w:r>
      <w:r w:rsidRPr="005F0729">
        <w:rPr>
          <w:rFonts w:ascii="Times New Roman" w:hAnsi="Times New Roman"/>
        </w:rPr>
        <w:t xml:space="preserve"> </w:t>
      </w:r>
      <w:r w:rsidR="00963C66" w:rsidRPr="005F0729">
        <w:rPr>
          <w:rFonts w:ascii="Times New Roman" w:hAnsi="Times New Roman"/>
        </w:rPr>
        <w:t xml:space="preserve">and proof of eligibility to work in the UK </w:t>
      </w:r>
      <w:r w:rsidRPr="005F0729">
        <w:rPr>
          <w:rFonts w:ascii="Times New Roman" w:hAnsi="Times New Roman"/>
        </w:rPr>
        <w:t>are</w:t>
      </w:r>
      <w:r w:rsidR="0018478F" w:rsidRPr="005F0729">
        <w:rPr>
          <w:rFonts w:ascii="Times New Roman" w:hAnsi="Times New Roman"/>
        </w:rPr>
        <w:t xml:space="preserve"> </w:t>
      </w:r>
      <w:r w:rsidRPr="005F0729">
        <w:rPr>
          <w:rFonts w:ascii="Times New Roman" w:hAnsi="Times New Roman"/>
        </w:rPr>
        <w:t>not attached</w:t>
      </w:r>
      <w:r w:rsidR="00C340EF">
        <w:rPr>
          <w:rFonts w:ascii="Times New Roman" w:hAnsi="Times New Roman"/>
        </w:rPr>
        <w:t>;</w:t>
      </w:r>
    </w:p>
    <w:p w:rsidR="003F7CE6" w:rsidRPr="005F0729" w:rsidRDefault="003F7CE6" w:rsidP="00F65E31">
      <w:pPr>
        <w:jc w:val="both"/>
        <w:rPr>
          <w:rFonts w:ascii="Times New Roman" w:hAnsi="Times New Roman"/>
        </w:rPr>
      </w:pPr>
    </w:p>
    <w:p w:rsidR="003F7CE6" w:rsidRPr="005F0729" w:rsidRDefault="003F7CE6" w:rsidP="00F4292E">
      <w:pPr>
        <w:jc w:val="both"/>
        <w:rPr>
          <w:rFonts w:ascii="Times New Roman" w:hAnsi="Times New Roman"/>
        </w:rPr>
      </w:pPr>
      <w:r w:rsidRPr="005F0729">
        <w:rPr>
          <w:rFonts w:ascii="Times New Roman" w:hAnsi="Times New Roman"/>
        </w:rPr>
        <w:tab/>
        <w:t>(iii)</w:t>
      </w:r>
      <w:r w:rsidRPr="005F0729">
        <w:rPr>
          <w:rFonts w:ascii="Times New Roman" w:hAnsi="Times New Roman"/>
        </w:rPr>
        <w:tab/>
      </w:r>
      <w:proofErr w:type="gramStart"/>
      <w:r w:rsidRPr="005F0729">
        <w:rPr>
          <w:rFonts w:ascii="Times New Roman" w:hAnsi="Times New Roman"/>
        </w:rPr>
        <w:t>the</w:t>
      </w:r>
      <w:proofErr w:type="gramEnd"/>
      <w:r w:rsidRPr="005F0729">
        <w:rPr>
          <w:rFonts w:ascii="Times New Roman" w:hAnsi="Times New Roman"/>
        </w:rPr>
        <w:t xml:space="preserve"> rate of pay is not a valid point on the casual clerical/technical scales and the </w:t>
      </w:r>
      <w:r w:rsidR="00C340EF">
        <w:rPr>
          <w:rFonts w:ascii="Times New Roman" w:hAnsi="Times New Roman"/>
        </w:rPr>
        <w:t>t</w:t>
      </w:r>
      <w:r w:rsidRPr="005F0729">
        <w:rPr>
          <w:rFonts w:ascii="Times New Roman" w:hAnsi="Times New Roman"/>
        </w:rPr>
        <w:t xml:space="preserve">ype </w:t>
      </w:r>
      <w:r w:rsidRPr="005F0729">
        <w:rPr>
          <w:rFonts w:ascii="Times New Roman" w:hAnsi="Times New Roman"/>
        </w:rPr>
        <w:tab/>
      </w:r>
      <w:r w:rsidRPr="005F0729">
        <w:rPr>
          <w:rFonts w:ascii="Times New Roman" w:hAnsi="Times New Roman"/>
        </w:rPr>
        <w:tab/>
        <w:t>of</w:t>
      </w:r>
      <w:r w:rsidR="00C340EF">
        <w:rPr>
          <w:rFonts w:ascii="Times New Roman" w:hAnsi="Times New Roman"/>
        </w:rPr>
        <w:t xml:space="preserve"> w</w:t>
      </w:r>
      <w:r w:rsidRPr="005F0729">
        <w:rPr>
          <w:rFonts w:ascii="Times New Roman" w:hAnsi="Times New Roman"/>
        </w:rPr>
        <w:t>ork specified is clerical or technical.</w:t>
      </w:r>
    </w:p>
    <w:p w:rsidR="003F7CE6" w:rsidRPr="005F0729" w:rsidRDefault="003F7CE6">
      <w:pPr>
        <w:rPr>
          <w:rFonts w:ascii="Times New Roman" w:hAnsi="Times New Roman"/>
          <w:sz w:val="20"/>
        </w:rPr>
      </w:pPr>
    </w:p>
    <w:p w:rsidR="003F7CE6" w:rsidRPr="005F0729" w:rsidRDefault="003F7CE6">
      <w:pPr>
        <w:rPr>
          <w:rFonts w:ascii="Times New Roman" w:hAnsi="Times New Roman"/>
          <w:sz w:val="20"/>
        </w:rPr>
      </w:pPr>
    </w:p>
    <w:p w:rsidR="003F7CE6" w:rsidRPr="005F0729" w:rsidRDefault="003F7CE6">
      <w:pPr>
        <w:rPr>
          <w:rFonts w:ascii="Times New Roman" w:hAnsi="Times New Roman"/>
          <w:sz w:val="20"/>
        </w:rPr>
      </w:pPr>
    </w:p>
    <w:sectPr w:rsidR="003F7CE6" w:rsidRPr="005F0729" w:rsidSect="00715520">
      <w:type w:val="continuous"/>
      <w:pgSz w:w="11880" w:h="16820"/>
      <w:pgMar w:top="720" w:right="1008" w:bottom="288" w:left="1008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2802C2"/>
    <w:rsid w:val="000A43DD"/>
    <w:rsid w:val="000B63B1"/>
    <w:rsid w:val="000C05EB"/>
    <w:rsid w:val="001808E1"/>
    <w:rsid w:val="0018478F"/>
    <w:rsid w:val="001A2354"/>
    <w:rsid w:val="002802C2"/>
    <w:rsid w:val="002B2FBF"/>
    <w:rsid w:val="003332B6"/>
    <w:rsid w:val="003465E7"/>
    <w:rsid w:val="003E31CD"/>
    <w:rsid w:val="003F7CE6"/>
    <w:rsid w:val="00492B16"/>
    <w:rsid w:val="00565A59"/>
    <w:rsid w:val="005F0729"/>
    <w:rsid w:val="006F424D"/>
    <w:rsid w:val="0070000D"/>
    <w:rsid w:val="00715520"/>
    <w:rsid w:val="007E1234"/>
    <w:rsid w:val="007E1FAC"/>
    <w:rsid w:val="007F74D9"/>
    <w:rsid w:val="00897367"/>
    <w:rsid w:val="00963C66"/>
    <w:rsid w:val="00A3528B"/>
    <w:rsid w:val="00AB3AA9"/>
    <w:rsid w:val="00B23070"/>
    <w:rsid w:val="00C26488"/>
    <w:rsid w:val="00C340EF"/>
    <w:rsid w:val="00D0552B"/>
    <w:rsid w:val="00D5402F"/>
    <w:rsid w:val="00DF2165"/>
    <w:rsid w:val="00E06357"/>
    <w:rsid w:val="00EC6FF0"/>
    <w:rsid w:val="00F1416A"/>
    <w:rsid w:val="00F4292E"/>
    <w:rsid w:val="00F65E31"/>
    <w:rsid w:val="00FA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20"/>
    <w:rPr>
      <w:rFonts w:ascii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392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>Leicester University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subject/>
  <dc:creator>M.I.S.</dc:creator>
  <cp:keywords/>
  <dc:description/>
  <cp:lastModifiedBy>eq6</cp:lastModifiedBy>
  <cp:revision>5</cp:revision>
  <cp:lastPrinted>2010-11-18T10:14:00Z</cp:lastPrinted>
  <dcterms:created xsi:type="dcterms:W3CDTF">2010-11-18T09:38:00Z</dcterms:created>
  <dcterms:modified xsi:type="dcterms:W3CDTF">2011-09-06T14:55:00Z</dcterms:modified>
</cp:coreProperties>
</file>