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3C021D" w14:textId="77777777" w:rsidR="00DC4AF9" w:rsidRDefault="00DC4AF9" w:rsidP="008D3787"/>
    <w:p w14:paraId="7F29E541" w14:textId="77777777" w:rsidR="00DC4AF9" w:rsidRDefault="00DC4AF9">
      <w:pPr>
        <w:pStyle w:val="Normal1"/>
      </w:pPr>
    </w:p>
    <w:tbl>
      <w:tblPr>
        <w:tblW w:w="15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86"/>
        <w:gridCol w:w="5185"/>
        <w:gridCol w:w="5185"/>
      </w:tblGrid>
      <w:tr w:rsidR="00DC4AF9" w14:paraId="043F6710" w14:textId="77777777" w:rsidTr="00286A2D">
        <w:tc>
          <w:tcPr>
            <w:tcW w:w="5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DCD6" w14:textId="3C48D363" w:rsidR="00DC4AF9" w:rsidRDefault="009F706C">
            <w:pPr>
              <w:pStyle w:val="Normal1"/>
              <w:spacing w:line="240" w:lineRule="auto"/>
            </w:pPr>
            <w:r>
              <w:t>Name:</w:t>
            </w:r>
            <w:r w:rsidR="000A6F1D">
              <w:t xml:space="preserve"> The Hours</w:t>
            </w:r>
          </w:p>
        </w:tc>
        <w:tc>
          <w:tcPr>
            <w:tcW w:w="5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B8B5" w14:textId="77777777" w:rsidR="00DC4AF9" w:rsidRDefault="009F706C">
            <w:pPr>
              <w:pStyle w:val="Normal1"/>
              <w:spacing w:line="240" w:lineRule="auto"/>
            </w:pPr>
            <w:r>
              <w:t>Trailer Company:</w:t>
            </w:r>
          </w:p>
        </w:tc>
        <w:tc>
          <w:tcPr>
            <w:tcW w:w="5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F616" w14:textId="564A394D" w:rsidR="00DC4AF9" w:rsidRDefault="009F706C" w:rsidP="000A6F1D">
            <w:pPr>
              <w:pStyle w:val="Normal1"/>
              <w:spacing w:line="240" w:lineRule="auto"/>
            </w:pPr>
            <w:r>
              <w:t>Local/International:</w:t>
            </w:r>
            <w:r w:rsidR="000A6F1D">
              <w:t xml:space="preserve"> </w:t>
            </w:r>
          </w:p>
        </w:tc>
      </w:tr>
      <w:tr w:rsidR="00DC4AF9" w14:paraId="121694E7" w14:textId="77777777" w:rsidTr="00286A2D">
        <w:tc>
          <w:tcPr>
            <w:tcW w:w="5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85B7" w14:textId="4B404F6F" w:rsidR="00DC4AF9" w:rsidRDefault="009F706C">
            <w:pPr>
              <w:pStyle w:val="Normal1"/>
              <w:spacing w:line="240" w:lineRule="auto"/>
            </w:pPr>
            <w:r>
              <w:t>Release Date:</w:t>
            </w:r>
            <w:r w:rsidR="0083216C">
              <w:t xml:space="preserve"> 2002 </w:t>
            </w:r>
          </w:p>
        </w:tc>
        <w:tc>
          <w:tcPr>
            <w:tcW w:w="5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7A19" w14:textId="59048D45" w:rsidR="00DC4AF9" w:rsidRDefault="009F706C" w:rsidP="0083216C">
            <w:pPr>
              <w:pStyle w:val="Normal1"/>
              <w:spacing w:line="240" w:lineRule="auto"/>
            </w:pPr>
            <w:r>
              <w:t>Trailer Release Date:</w:t>
            </w:r>
            <w:r w:rsidR="0083216C">
              <w:t xml:space="preserve"> </w:t>
            </w:r>
          </w:p>
        </w:tc>
        <w:tc>
          <w:tcPr>
            <w:tcW w:w="5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E8E6" w14:textId="1EAC71B3" w:rsidR="00DC4AF9" w:rsidRDefault="009F706C">
            <w:pPr>
              <w:pStyle w:val="Normal1"/>
              <w:spacing w:line="240" w:lineRule="auto"/>
            </w:pPr>
            <w:r>
              <w:t>Length:</w:t>
            </w:r>
            <w:r w:rsidR="0083216C">
              <w:t xml:space="preserve"> 2:28</w:t>
            </w:r>
          </w:p>
        </w:tc>
      </w:tr>
      <w:tr w:rsidR="007707DD" w14:paraId="45ECB304" w14:textId="77777777" w:rsidTr="00286A2D">
        <w:tc>
          <w:tcPr>
            <w:tcW w:w="5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4CC0" w14:textId="77777777" w:rsidR="000A6F1D" w:rsidRDefault="007707DD" w:rsidP="007707DD">
            <w:pPr>
              <w:pStyle w:val="Normal1"/>
              <w:spacing w:line="240" w:lineRule="auto"/>
            </w:pPr>
            <w:r>
              <w:t>URL:</w:t>
            </w:r>
          </w:p>
          <w:p w14:paraId="314FB21E" w14:textId="5970FE77" w:rsidR="000A6F1D" w:rsidRPr="000A6F1D" w:rsidRDefault="000A6F1D" w:rsidP="000A6F1D">
            <w:pPr>
              <w:pStyle w:val="Heading1"/>
              <w:spacing w:before="0"/>
              <w:rPr>
                <w:rFonts w:ascii="Arial" w:eastAsia="Times New Roman" w:hAnsi="Arial" w:cs="Times New Roman"/>
                <w:color w:val="222222"/>
                <w:sz w:val="16"/>
                <w:szCs w:val="16"/>
              </w:rPr>
            </w:pPr>
            <w:r w:rsidRPr="000A6F1D">
              <w:rPr>
                <w:rStyle w:val="watch-title"/>
                <w:rFonts w:ascii="Arial" w:eastAsia="Times New Roman" w:hAnsi="Arial" w:cs="Times New Roman"/>
                <w:b/>
                <w:bCs/>
                <w:color w:val="222222"/>
                <w:spacing w:val="-7"/>
                <w:sz w:val="16"/>
                <w:szCs w:val="16"/>
                <w:bdr w:val="none" w:sz="0" w:space="0" w:color="auto" w:frame="1"/>
              </w:rPr>
              <w:t>The Hours (2002) HQ Official Trailer - Nicole Kidman &amp; Meryl Str</w:t>
            </w:r>
            <w:r>
              <w:rPr>
                <w:rStyle w:val="watch-title"/>
                <w:rFonts w:ascii="Arial" w:eastAsia="Times New Roman" w:hAnsi="Arial" w:cs="Times New Roman"/>
                <w:b/>
                <w:bCs/>
                <w:color w:val="222222"/>
                <w:spacing w:val="-7"/>
                <w:sz w:val="16"/>
                <w:szCs w:val="16"/>
                <w:bdr w:val="none" w:sz="0" w:space="0" w:color="auto" w:frame="1"/>
              </w:rPr>
              <w:t>eep</w:t>
            </w:r>
          </w:p>
          <w:p w14:paraId="261F1B9C" w14:textId="7BD14A92" w:rsidR="000A6F1D" w:rsidRDefault="007707DD" w:rsidP="007707DD">
            <w:pPr>
              <w:pStyle w:val="Normal1"/>
              <w:spacing w:line="240" w:lineRule="auto"/>
            </w:pPr>
            <w:r>
              <w:t xml:space="preserve"> </w:t>
            </w:r>
            <w:hyperlink r:id="rId5" w:history="1">
              <w:r w:rsidR="000A6F1D" w:rsidRPr="00E014D0">
                <w:rPr>
                  <w:rStyle w:val="Hyperlink"/>
                </w:rPr>
                <w:t>https://www.youtube.com/watch?v=O1Dj-v7L7RI</w:t>
              </w:r>
            </w:hyperlink>
          </w:p>
          <w:p w14:paraId="075B1120" w14:textId="72118B6F" w:rsidR="000A6F1D" w:rsidRDefault="000A6F1D" w:rsidP="007707DD">
            <w:pPr>
              <w:pStyle w:val="Normal1"/>
              <w:spacing w:line="240" w:lineRule="auto"/>
            </w:pPr>
          </w:p>
        </w:tc>
        <w:tc>
          <w:tcPr>
            <w:tcW w:w="5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BCBC" w14:textId="77777777" w:rsidR="007707DD" w:rsidRDefault="007707DD" w:rsidP="007707DD">
            <w:pPr>
              <w:pStyle w:val="Normal1"/>
              <w:spacing w:line="240" w:lineRule="auto"/>
            </w:pPr>
            <w:r>
              <w:t xml:space="preserve"> Reference Links: (unless listed in chart)</w:t>
            </w:r>
          </w:p>
        </w:tc>
        <w:tc>
          <w:tcPr>
            <w:tcW w:w="5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AEB9" w14:textId="77777777" w:rsidR="007707DD" w:rsidRDefault="007707DD" w:rsidP="007707DD">
            <w:pPr>
              <w:pStyle w:val="Normal1"/>
              <w:spacing w:line="240" w:lineRule="auto"/>
            </w:pPr>
            <w:r>
              <w:t>Legend</w:t>
            </w:r>
          </w:p>
          <w:p w14:paraId="3CD15668" w14:textId="4C8FD3E9" w:rsidR="00806C68" w:rsidRPr="00806C68" w:rsidRDefault="00806C68" w:rsidP="007707DD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</w:rPr>
              <w:t>Bold = narrator</w:t>
            </w:r>
          </w:p>
        </w:tc>
      </w:tr>
      <w:tr w:rsidR="00286A2D" w14:paraId="02D71EEB" w14:textId="77777777" w:rsidTr="009F706C">
        <w:tc>
          <w:tcPr>
            <w:tcW w:w="1555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7520" w14:textId="5D29A17D" w:rsidR="00286A2D" w:rsidRPr="009F706C" w:rsidRDefault="00495E86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</w:rPr>
              <w:t>Analysis</w:t>
            </w:r>
            <w:r w:rsidR="00286A2D" w:rsidRPr="009F706C">
              <w:rPr>
                <w:b/>
              </w:rPr>
              <w:t xml:space="preserve"> Here:</w:t>
            </w:r>
          </w:p>
          <w:p w14:paraId="0F4F87F6" w14:textId="77777777" w:rsidR="0083216C" w:rsidRDefault="0083216C" w:rsidP="0083216C">
            <w:pPr>
              <w:pStyle w:val="Normal1"/>
              <w:spacing w:line="240" w:lineRule="auto"/>
            </w:pPr>
          </w:p>
          <w:p w14:paraId="23812239" w14:textId="24007247" w:rsidR="0083216C" w:rsidRDefault="0083216C" w:rsidP="0083216C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</w:rPr>
              <w:t>Music:</w:t>
            </w:r>
          </w:p>
          <w:p w14:paraId="39059913" w14:textId="30187863" w:rsidR="00286A2D" w:rsidRDefault="0045793F">
            <w:pPr>
              <w:pStyle w:val="Normal1"/>
              <w:spacing w:line="240" w:lineRule="auto"/>
            </w:pPr>
            <w:r>
              <w:t>Mainly o</w:t>
            </w:r>
            <w:r w:rsidR="00564CAB">
              <w:t>rchestral music</w:t>
            </w:r>
            <w:r>
              <w:t>.</w:t>
            </w:r>
            <w:r w:rsidR="0083216C">
              <w:t xml:space="preserve"> Phillip Glass wrote the film score to this film.</w:t>
            </w:r>
            <w:r w:rsidR="000A2DFB">
              <w:t xml:space="preserve"> The theme at around 00:25 is by Phillip Glass, and is an excerpt of hypnotic repetitive music. However </w:t>
            </w:r>
            <w:r w:rsidR="000150BC">
              <w:t xml:space="preserve">the composer or director of the generic orchestral </w:t>
            </w:r>
            <w:r w:rsidR="000A2DFB">
              <w:t xml:space="preserve">material </w:t>
            </w:r>
            <w:r w:rsidR="00EF135F">
              <w:t>is no</w:t>
            </w:r>
            <w:r w:rsidR="000150BC">
              <w:t>t clear.</w:t>
            </w:r>
            <w:r w:rsidR="00666C9A">
              <w:t xml:space="preserve"> For example,</w:t>
            </w:r>
            <w:r w:rsidR="000A2DFB">
              <w:t xml:space="preserve"> </w:t>
            </w:r>
            <w:r w:rsidR="00666C9A">
              <w:t>the sections with</w:t>
            </w:r>
            <w:r w:rsidR="0083216C">
              <w:t xml:space="preserve"> more</w:t>
            </w:r>
            <w:r w:rsidR="000A2DFB">
              <w:t xml:space="preserve"> of a</w:t>
            </w:r>
            <w:r w:rsidR="0083216C">
              <w:t xml:space="preserve"> 90s slow rock style of </w:t>
            </w:r>
            <w:r w:rsidR="00666C9A">
              <w:t xml:space="preserve">orchestral </w:t>
            </w:r>
            <w:r w:rsidR="0083216C">
              <w:t>film music</w:t>
            </w:r>
            <w:r w:rsidR="00666C9A">
              <w:t xml:space="preserve"> </w:t>
            </w:r>
            <w:r w:rsidR="00EF135F">
              <w:t>are not recognizably Glass-</w:t>
            </w:r>
            <w:proofErr w:type="spellStart"/>
            <w:r w:rsidR="00EF135F">
              <w:t>ian</w:t>
            </w:r>
            <w:proofErr w:type="spellEnd"/>
            <w:r w:rsidR="00EF135F">
              <w:t xml:space="preserve">. </w:t>
            </w:r>
            <w:r w:rsidR="00666C9A">
              <w:t xml:space="preserve">As with a few other trailer examples that </w:t>
            </w:r>
            <w:r w:rsidR="000545BF">
              <w:t>have mainly orchestral music</w:t>
            </w:r>
            <w:r w:rsidR="00666C9A">
              <w:t xml:space="preserve">, the music has some </w:t>
            </w:r>
            <w:r w:rsidR="00EF135F">
              <w:t xml:space="preserve">moves </w:t>
            </w:r>
            <w:r w:rsidR="006B7386">
              <w:t>from triplet</w:t>
            </w:r>
            <w:r>
              <w:t xml:space="preserve"> to duple</w:t>
            </w:r>
            <w:r w:rsidR="000545BF">
              <w:t>t</w:t>
            </w:r>
            <w:r>
              <w:t xml:space="preserve"> </w:t>
            </w:r>
            <w:r w:rsidR="000545BF">
              <w:t>rhythm</w:t>
            </w:r>
            <w:r w:rsidR="00EF135F">
              <w:t xml:space="preserve"> between dramatic</w:t>
            </w:r>
            <w:r w:rsidR="000545BF">
              <w:t xml:space="preserve"> s</w:t>
            </w:r>
            <w:r w:rsidR="00EF135F">
              <w:t>cene sequences.</w:t>
            </w:r>
          </w:p>
          <w:p w14:paraId="05614B01" w14:textId="77777777" w:rsidR="0045041E" w:rsidRDefault="0045041E">
            <w:pPr>
              <w:pStyle w:val="Normal1"/>
              <w:spacing w:line="240" w:lineRule="auto"/>
            </w:pPr>
          </w:p>
          <w:p w14:paraId="00871CE4" w14:textId="5A6BFACB" w:rsidR="0045041E" w:rsidRPr="0045041E" w:rsidRDefault="0045041E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</w:rPr>
              <w:t>Sound effects:</w:t>
            </w:r>
          </w:p>
          <w:p w14:paraId="26CE4678" w14:textId="7C96FDC9" w:rsidR="00286A2D" w:rsidRDefault="000545BF">
            <w:pPr>
              <w:pStyle w:val="Normal1"/>
              <w:spacing w:line="240" w:lineRule="auto"/>
            </w:pPr>
            <w:r>
              <w:t xml:space="preserve">There are so many sonic </w:t>
            </w:r>
            <w:r w:rsidR="00EF135F">
              <w:t>wipes sound effects.</w:t>
            </w:r>
            <w:r w:rsidR="0045041E">
              <w:t xml:space="preserve"> Some of them are sound effects that sound like a shine (e.g. 00:10, </w:t>
            </w:r>
            <w:r w:rsidR="002D017D">
              <w:t>1:25)</w:t>
            </w:r>
            <w:r w:rsidR="00EF135F">
              <w:t>. C</w:t>
            </w:r>
            <w:r w:rsidR="002D017D">
              <w:t xml:space="preserve">ymbal swells are very common too </w:t>
            </w:r>
            <w:r w:rsidR="00EF135F">
              <w:t>perhaps</w:t>
            </w:r>
            <w:r w:rsidR="002D017D">
              <w:t xml:space="preserve"> indexing increases in dramatic intensity</w:t>
            </w:r>
            <w:r w:rsidR="00EF135F">
              <w:t xml:space="preserve">. </w:t>
            </w:r>
            <w:r w:rsidR="0045041E">
              <w:t>At around 00:55 there is an interesting sound</w:t>
            </w:r>
            <w:r w:rsidR="00867FA2">
              <w:t>, a slow electronic beam-type sound signifying that the character was</w:t>
            </w:r>
            <w:r w:rsidR="00EF135F">
              <w:t xml:space="preserve"> deeply</w:t>
            </w:r>
            <w:r w:rsidR="00867FA2">
              <w:t xml:space="preserve"> </w:t>
            </w:r>
            <w:r w:rsidR="002D017D">
              <w:t>impacted</w:t>
            </w:r>
            <w:r w:rsidR="00EF135F">
              <w:t>, confused or disoriented.</w:t>
            </w:r>
          </w:p>
          <w:p w14:paraId="0ACE5A25" w14:textId="77777777" w:rsidR="002D017D" w:rsidRDefault="002D017D">
            <w:pPr>
              <w:pStyle w:val="Normal1"/>
              <w:spacing w:line="240" w:lineRule="auto"/>
            </w:pPr>
          </w:p>
          <w:p w14:paraId="2965029A" w14:textId="4792F0D8" w:rsidR="002D017D" w:rsidRDefault="00215B31">
            <w:pPr>
              <w:pStyle w:val="Normal1"/>
              <w:spacing w:line="240" w:lineRule="auto"/>
            </w:pPr>
            <w:r>
              <w:rPr>
                <w:b/>
              </w:rPr>
              <w:t>Other</w:t>
            </w:r>
            <w:r w:rsidR="00EF13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3FD216A3" w14:textId="26CD06D8" w:rsidR="00215B31" w:rsidRPr="00215B31" w:rsidRDefault="00A92F05">
            <w:pPr>
              <w:pStyle w:val="Normal1"/>
              <w:spacing w:line="240" w:lineRule="auto"/>
            </w:pPr>
            <w:r>
              <w:t>T</w:t>
            </w:r>
            <w:r w:rsidR="00215B31">
              <w:t>he titles</w:t>
            </w:r>
            <w:r w:rsidR="009B63D8">
              <w:t xml:space="preserve"> </w:t>
            </w:r>
            <w:r>
              <w:t xml:space="preserve">at </w:t>
            </w:r>
            <w:r w:rsidR="009B63D8">
              <w:t xml:space="preserve">1:30 - </w:t>
            </w:r>
            <w:proofErr w:type="gramStart"/>
            <w:r w:rsidR="009B63D8">
              <w:t xml:space="preserve">2:00 </w:t>
            </w:r>
            <w:r w:rsidR="00215B31">
              <w:t xml:space="preserve"> “</w:t>
            </w:r>
            <w:proofErr w:type="gramEnd"/>
            <w:r w:rsidR="00215B31">
              <w:t xml:space="preserve">The time to hide is over, the time to regret is gone, </w:t>
            </w:r>
            <w:r w:rsidR="009B63D8">
              <w:t xml:space="preserve">the time to live is now” </w:t>
            </w:r>
            <w:r>
              <w:t>suggest Meier’s</w:t>
            </w:r>
            <w:r w:rsidR="003F6D4E">
              <w:t xml:space="preserve"> later functional stages, maybe the</w:t>
            </w:r>
            <w:r>
              <w:t xml:space="preserve"> Interpretation or Recommendation stage</w:t>
            </w:r>
            <w:r w:rsidR="00EF135F">
              <w:t>. This is because they</w:t>
            </w:r>
            <w:r>
              <w:t xml:space="preserve"> </w:t>
            </w:r>
            <w:r w:rsidR="00EF135F">
              <w:t>sync</w:t>
            </w:r>
            <w:r w:rsidR="003F6D4E">
              <w:t xml:space="preserve"> </w:t>
            </w:r>
            <w:r w:rsidR="002B7201">
              <w:t xml:space="preserve">the </w:t>
            </w:r>
            <w:r w:rsidR="00EF135F">
              <w:t>temporal</w:t>
            </w:r>
            <w:r w:rsidR="002B7201">
              <w:t xml:space="preserve"> scape of the diegetic experience in the trailer</w:t>
            </w:r>
            <w:r w:rsidR="003F6D4E">
              <w:t xml:space="preserve"> with </w:t>
            </w:r>
            <w:r w:rsidR="002B7201">
              <w:t xml:space="preserve">the </w:t>
            </w:r>
            <w:r w:rsidR="003F6D4E">
              <w:t xml:space="preserve">reality of the </w:t>
            </w:r>
            <w:proofErr w:type="spellStart"/>
            <w:r w:rsidR="003F6D4E">
              <w:t>audioviewer</w:t>
            </w:r>
            <w:proofErr w:type="spellEnd"/>
            <w:r w:rsidR="00EF135F">
              <w:t>.</w:t>
            </w:r>
            <w:bookmarkStart w:id="0" w:name="_GoBack"/>
            <w:bookmarkEnd w:id="0"/>
          </w:p>
          <w:p w14:paraId="527237E5" w14:textId="77777777" w:rsidR="00286A2D" w:rsidRDefault="00286A2D">
            <w:pPr>
              <w:pStyle w:val="Normal1"/>
              <w:spacing w:line="240" w:lineRule="auto"/>
            </w:pPr>
          </w:p>
        </w:tc>
      </w:tr>
    </w:tbl>
    <w:tbl>
      <w:tblPr>
        <w:tblpPr w:leftFromText="180" w:rightFromText="180" w:vertAnchor="text" w:horzAnchor="page" w:tblpX="147" w:tblpY="1"/>
        <w:tblW w:w="15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525"/>
        <w:gridCol w:w="3780"/>
        <w:gridCol w:w="3615"/>
        <w:gridCol w:w="2775"/>
        <w:gridCol w:w="900"/>
      </w:tblGrid>
      <w:tr w:rsidR="00286A2D" w14:paraId="4CAA488A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BEDE" w14:textId="77777777" w:rsidR="00286A2D" w:rsidRPr="00495E86" w:rsidRDefault="00286A2D" w:rsidP="00286A2D">
            <w:pPr>
              <w:pStyle w:val="Normal1"/>
              <w:spacing w:line="240" w:lineRule="auto"/>
              <w:jc w:val="center"/>
              <w:rPr>
                <w:b/>
              </w:rPr>
            </w:pPr>
            <w:r w:rsidRPr="00495E86">
              <w:rPr>
                <w:b/>
              </w:rPr>
              <w:t>TIME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058C" w14:textId="77777777" w:rsidR="00286A2D" w:rsidRDefault="00286A2D" w:rsidP="00286A2D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>MUSIC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8D7E" w14:textId="77777777" w:rsidR="00286A2D" w:rsidRDefault="00286A2D" w:rsidP="00286A2D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 xml:space="preserve">SOUND FX 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1F79" w14:textId="77777777" w:rsidR="00286A2D" w:rsidRDefault="00286A2D" w:rsidP="00286A2D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>DIALOGUE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32CF" w14:textId="77777777" w:rsidR="00286A2D" w:rsidRDefault="00286A2D" w:rsidP="00286A2D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>TEXT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FE7A" w14:textId="77777777" w:rsidR="00286A2D" w:rsidRDefault="00286A2D" w:rsidP="00286A2D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>TIME</w:t>
            </w:r>
          </w:p>
        </w:tc>
      </w:tr>
      <w:tr w:rsidR="004C1A78" w14:paraId="23B85239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B524" w14:textId="77777777" w:rsidR="004C1A78" w:rsidRPr="007707DD" w:rsidRDefault="004C1A78" w:rsidP="00286A2D">
            <w:pPr>
              <w:pStyle w:val="Normal1"/>
              <w:spacing w:line="240" w:lineRule="auto"/>
            </w:pPr>
            <w:r w:rsidRPr="007707DD">
              <w:t>0:00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0C35" w14:textId="77777777" w:rsidR="004C1A78" w:rsidRDefault="004C1A78" w:rsidP="00286A2D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16D5" w14:textId="77777777" w:rsidR="004C1A78" w:rsidRDefault="004C1A78" w:rsidP="00286A2D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CEFC5" w14:textId="77777777" w:rsidR="004C1A78" w:rsidRDefault="004C1A78" w:rsidP="00286A2D">
            <w:pPr>
              <w:pStyle w:val="Normal1"/>
              <w:spacing w:line="240" w:lineRule="auto"/>
            </w:pPr>
            <w:r>
              <w:t>Toni Collette as Kitty</w:t>
            </w:r>
          </w:p>
          <w:p w14:paraId="4BD8D174" w14:textId="4A59A3B2" w:rsidR="004C1A78" w:rsidRDefault="004C1A78" w:rsidP="00BC67AA">
            <w:pPr>
              <w:pStyle w:val="Normal1"/>
              <w:spacing w:line="240" w:lineRule="auto"/>
            </w:pPr>
            <w:r>
              <w:t>Miranda Richardson as Vanessa Bell: Your aunt’s a very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3471" w14:textId="3119C443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C313" w14:textId="77777777" w:rsidR="004C1A78" w:rsidRDefault="004C1A78" w:rsidP="00286A2D">
            <w:pPr>
              <w:pStyle w:val="Normal1"/>
              <w:spacing w:line="240" w:lineRule="auto"/>
            </w:pPr>
            <w:r>
              <w:t>0:00</w:t>
            </w:r>
          </w:p>
        </w:tc>
      </w:tr>
      <w:tr w:rsidR="004C1A78" w14:paraId="1C7B877E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0F87" w14:textId="439B607E" w:rsidR="004C1A78" w:rsidRPr="007707DD" w:rsidRDefault="004C1A78" w:rsidP="00286A2D">
            <w:pPr>
              <w:pStyle w:val="Normal1"/>
              <w:spacing w:line="240" w:lineRule="auto"/>
            </w:pPr>
            <w:r w:rsidRPr="007707DD">
              <w:t>0:05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8F13" w14:textId="4B9F59D2" w:rsidR="004C1A78" w:rsidRDefault="00834BF5" w:rsidP="003C1D7C">
            <w:pPr>
              <w:pStyle w:val="Normal1"/>
              <w:spacing w:line="240" w:lineRule="auto"/>
            </w:pPr>
            <w:r>
              <w:t xml:space="preserve">An </w:t>
            </w:r>
            <w:r w:rsidR="00564CAB">
              <w:t>orchestra</w:t>
            </w:r>
            <w:r w:rsidR="003C1D7C">
              <w:t>l film score begins with light strings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AE70" w14:textId="77777777" w:rsidR="004C1A78" w:rsidRDefault="004C1A78" w:rsidP="00286A2D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ACB1" w14:textId="7B72274B" w:rsidR="004C1A78" w:rsidRDefault="004C1A78" w:rsidP="00286A2D">
            <w:pPr>
              <w:pStyle w:val="Normal1"/>
              <w:spacing w:line="240" w:lineRule="auto"/>
            </w:pPr>
            <w:proofErr w:type="gramStart"/>
            <w:r>
              <w:t>lucky</w:t>
            </w:r>
            <w:proofErr w:type="gramEnd"/>
            <w:r>
              <w:t xml:space="preserve"> woman, Angelica because she has two lives. 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F05F" w14:textId="448B1C60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3FE8" w14:textId="77777777" w:rsidR="004C1A78" w:rsidRDefault="004C1A78" w:rsidP="00286A2D">
            <w:pPr>
              <w:pStyle w:val="Normal1"/>
              <w:spacing w:line="240" w:lineRule="auto"/>
            </w:pPr>
            <w:r>
              <w:t>0:05</w:t>
            </w:r>
          </w:p>
        </w:tc>
      </w:tr>
      <w:tr w:rsidR="00286A2D" w14:paraId="42EB109E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A8F1" w14:textId="77777777" w:rsidR="00286A2D" w:rsidRPr="007707DD" w:rsidRDefault="00286A2D" w:rsidP="00286A2D">
            <w:pPr>
              <w:pStyle w:val="Normal1"/>
              <w:spacing w:line="240" w:lineRule="auto"/>
            </w:pPr>
            <w:r w:rsidRPr="007707DD">
              <w:t>0:10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F9EB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F224" w14:textId="77777777" w:rsidR="00286A2D" w:rsidRDefault="00286A2D" w:rsidP="00286A2D">
            <w:pPr>
              <w:pStyle w:val="Normal1"/>
              <w:spacing w:line="240" w:lineRule="auto"/>
            </w:pPr>
          </w:p>
          <w:p w14:paraId="5A0B368E" w14:textId="77777777" w:rsidR="003C1D7C" w:rsidRDefault="003C1D7C" w:rsidP="00286A2D">
            <w:pPr>
              <w:pStyle w:val="Normal1"/>
              <w:spacing w:line="240" w:lineRule="auto"/>
            </w:pPr>
          </w:p>
          <w:p w14:paraId="5A5A9A71" w14:textId="1650B4E5" w:rsidR="003C1D7C" w:rsidRDefault="00AE7C0A" w:rsidP="00286A2D">
            <w:pPr>
              <w:pStyle w:val="Normal1"/>
              <w:spacing w:line="240" w:lineRule="auto"/>
            </w:pPr>
            <w:r>
              <w:t>A shine sound as a s</w:t>
            </w:r>
            <w:r w:rsidR="003C1D7C">
              <w:t>onic wipe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B472" w14:textId="261558C0" w:rsidR="00286A2D" w:rsidRDefault="00182AF4" w:rsidP="00286A2D">
            <w:pPr>
              <w:pStyle w:val="Normal1"/>
              <w:spacing w:line="240" w:lineRule="auto"/>
            </w:pPr>
            <w:r>
              <w:t>She has the life she’s leading, also the book she’s writing.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59A0" w14:textId="4034D485" w:rsidR="00286A2D" w:rsidRDefault="00182AF4" w:rsidP="00286A2D">
            <w:pPr>
              <w:pStyle w:val="Normal1"/>
              <w:spacing w:line="240" w:lineRule="auto"/>
            </w:pPr>
            <w:r>
              <w:t>Paramount 90</w:t>
            </w:r>
            <w:r w:rsidRPr="00182AF4">
              <w:rPr>
                <w:vertAlign w:val="superscript"/>
              </w:rPr>
              <w:t>th</w:t>
            </w:r>
            <w:r>
              <w:t xml:space="preserve"> Anniversary A Viacom Company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0B4A" w14:textId="77777777" w:rsidR="00286A2D" w:rsidRDefault="00286A2D" w:rsidP="00286A2D">
            <w:pPr>
              <w:pStyle w:val="Normal1"/>
              <w:spacing w:line="240" w:lineRule="auto"/>
            </w:pPr>
            <w:r>
              <w:t>0:10</w:t>
            </w:r>
          </w:p>
        </w:tc>
      </w:tr>
      <w:tr w:rsidR="00286A2D" w14:paraId="0C9177D4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451B" w14:textId="77777777" w:rsidR="00286A2D" w:rsidRPr="007707DD" w:rsidRDefault="00286A2D" w:rsidP="00286A2D">
            <w:pPr>
              <w:pStyle w:val="Normal1"/>
              <w:spacing w:line="240" w:lineRule="auto"/>
            </w:pPr>
            <w:r w:rsidRPr="007707DD">
              <w:t>0:15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F020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FB3B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C6B9" w14:textId="4B774000" w:rsidR="00286A2D" w:rsidRDefault="00C96886" w:rsidP="00C96886">
            <w:pPr>
              <w:pStyle w:val="Normal1"/>
              <w:spacing w:line="240" w:lineRule="auto"/>
            </w:pPr>
            <w:r>
              <w:t>Nicole Kidman as Virginia Woolf: Mrs. Dalloway said she would buy the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7B33" w14:textId="350F9953" w:rsidR="00286A2D" w:rsidRDefault="00C96886" w:rsidP="00286A2D">
            <w:pPr>
              <w:pStyle w:val="Normal1"/>
              <w:spacing w:line="240" w:lineRule="auto"/>
            </w:pPr>
            <w:r>
              <w:t>MIRAMAX FILMS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451F" w14:textId="77777777" w:rsidR="00286A2D" w:rsidRDefault="00286A2D" w:rsidP="00286A2D">
            <w:pPr>
              <w:pStyle w:val="Normal1"/>
              <w:spacing w:line="240" w:lineRule="auto"/>
            </w:pPr>
            <w:r>
              <w:t>0:15</w:t>
            </w:r>
          </w:p>
        </w:tc>
      </w:tr>
      <w:tr w:rsidR="004C1A78" w14:paraId="04822A75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B105" w14:textId="77777777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lastRenderedPageBreak/>
              <w:t>0:20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DEB7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DA6A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1831" w14:textId="77777777" w:rsidR="004C1A78" w:rsidRDefault="004C1A78" w:rsidP="004C1A78">
            <w:pPr>
              <w:pStyle w:val="Normal1"/>
              <w:spacing w:line="240" w:lineRule="auto"/>
            </w:pPr>
            <w:proofErr w:type="gramStart"/>
            <w:r>
              <w:t>flowers</w:t>
            </w:r>
            <w:proofErr w:type="gramEnd"/>
            <w:r>
              <w:t xml:space="preserve"> herself.</w:t>
            </w:r>
          </w:p>
          <w:p w14:paraId="10D4D65F" w14:textId="1FEA52E3" w:rsidR="004C1A78" w:rsidRDefault="004C1A78" w:rsidP="004C1A78">
            <w:pPr>
              <w:pStyle w:val="Normal1"/>
              <w:spacing w:line="240" w:lineRule="auto"/>
            </w:pPr>
            <w:proofErr w:type="spellStart"/>
            <w:r>
              <w:t>Maryl</w:t>
            </w:r>
            <w:proofErr w:type="spellEnd"/>
            <w:r>
              <w:t xml:space="preserve"> Streep as Clarissa Vaughan: Sally I think I’ll buy the flowers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C763" w14:textId="7EE0F259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08BD" w14:textId="77777777" w:rsidR="004C1A78" w:rsidRDefault="004C1A78" w:rsidP="004C1A78">
            <w:pPr>
              <w:pStyle w:val="Normal1"/>
              <w:spacing w:line="240" w:lineRule="auto"/>
            </w:pPr>
            <w:r>
              <w:t>0:20</w:t>
            </w:r>
          </w:p>
        </w:tc>
      </w:tr>
      <w:tr w:rsidR="004C1A78" w14:paraId="092C9695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7E48" w14:textId="61AFE19F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t>0:25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5756" w14:textId="014B8CA9" w:rsidR="004C1A78" w:rsidRDefault="004C2AC3" w:rsidP="00131D30">
            <w:pPr>
              <w:pStyle w:val="Normal1"/>
              <w:spacing w:line="240" w:lineRule="auto"/>
            </w:pPr>
            <w:r>
              <w:t xml:space="preserve">Sextuplet </w:t>
            </w:r>
            <w:proofErr w:type="spellStart"/>
            <w:r w:rsidR="00564CAB">
              <w:t>arpegio</w:t>
            </w:r>
            <w:proofErr w:type="spellEnd"/>
            <w:r>
              <w:t>-like motive in piano and strings</w:t>
            </w:r>
            <w:r w:rsidR="00131D30">
              <w:t xml:space="preserve"> on one chord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36D83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CC7A" w14:textId="77777777" w:rsidR="004C1A78" w:rsidRDefault="004C1A78" w:rsidP="004C1A78">
            <w:pPr>
              <w:pStyle w:val="Normal1"/>
              <w:spacing w:line="240" w:lineRule="auto"/>
            </w:pPr>
            <w:proofErr w:type="gramStart"/>
            <w:r>
              <w:t>myself</w:t>
            </w:r>
            <w:proofErr w:type="gramEnd"/>
            <w:r>
              <w:t>.</w:t>
            </w:r>
          </w:p>
          <w:p w14:paraId="5857595C" w14:textId="77777777" w:rsidR="004C1A78" w:rsidRDefault="004C1A78" w:rsidP="004C1A78">
            <w:pPr>
              <w:pStyle w:val="Normal1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Nondiegetic</w:t>
            </w:r>
            <w:proofErr w:type="spellEnd"/>
            <w:r>
              <w:rPr>
                <w:b/>
              </w:rPr>
              <w:t xml:space="preserve"> narrator: Three different women.</w:t>
            </w:r>
          </w:p>
          <w:p w14:paraId="01656C0C" w14:textId="77777777" w:rsidR="004C1A78" w:rsidRDefault="004C1A78" w:rsidP="004C1A78">
            <w:pPr>
              <w:pStyle w:val="Normal1"/>
              <w:spacing w:line="240" w:lineRule="auto"/>
            </w:pPr>
          </w:p>
          <w:p w14:paraId="0ADD0A64" w14:textId="6F44185E" w:rsidR="004C1A78" w:rsidRPr="001003B3" w:rsidRDefault="004C1A78" w:rsidP="004C1A78">
            <w:pPr>
              <w:pStyle w:val="Normal1"/>
              <w:spacing w:line="240" w:lineRule="auto"/>
              <w:rPr>
                <w:b/>
              </w:rPr>
            </w:pPr>
            <w:r>
              <w:t>John C. Reilly as Dan Brown: This life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62F6" w14:textId="16BE4AE1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5FE4" w14:textId="77777777" w:rsidR="004C1A78" w:rsidRDefault="004C1A78" w:rsidP="004C1A78">
            <w:pPr>
              <w:pStyle w:val="Normal1"/>
              <w:spacing w:line="240" w:lineRule="auto"/>
            </w:pPr>
            <w:r>
              <w:t>0:25</w:t>
            </w:r>
          </w:p>
        </w:tc>
      </w:tr>
      <w:tr w:rsidR="004C1A78" w14:paraId="6A249635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830F" w14:textId="77777777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t>0:30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A161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D24B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48BD" w14:textId="2707473D" w:rsidR="004C1A78" w:rsidRDefault="004C1A78" w:rsidP="004C1A78">
            <w:pPr>
              <w:pStyle w:val="Normal1"/>
              <w:spacing w:line="240" w:lineRule="auto"/>
            </w:pPr>
            <w:proofErr w:type="gramStart"/>
            <w:r>
              <w:t>it’s</w:t>
            </w:r>
            <w:proofErr w:type="gramEnd"/>
            <w:r>
              <w:t xml:space="preserve"> what I’ve always wanted. I had an idea of our happiness.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24B1" w14:textId="1D4B47AC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96B0" w14:textId="77777777" w:rsidR="004C1A78" w:rsidRDefault="004C1A78" w:rsidP="004C1A78">
            <w:pPr>
              <w:pStyle w:val="Normal1"/>
              <w:spacing w:line="240" w:lineRule="auto"/>
            </w:pPr>
            <w:r>
              <w:t>0:30</w:t>
            </w:r>
          </w:p>
        </w:tc>
      </w:tr>
      <w:tr w:rsidR="004C1A78" w14:paraId="4AC0CBEC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58E8" w14:textId="77777777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t>0:35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6741A" w14:textId="0372184F" w:rsidR="004C1A78" w:rsidRDefault="002D017D" w:rsidP="004C1A78">
            <w:pPr>
              <w:pStyle w:val="Normal1"/>
              <w:spacing w:line="240" w:lineRule="auto"/>
            </w:pPr>
            <w:r>
              <w:t xml:space="preserve">it </w:t>
            </w:r>
            <w:r w:rsidR="005F5A6C">
              <w:t>continues but changes to another chord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EFA6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DBBB" w14:textId="5714E366" w:rsidR="004C1A78" w:rsidRDefault="004C1A78" w:rsidP="004C1A78">
            <w:pPr>
              <w:pStyle w:val="Normal1"/>
              <w:spacing w:line="240" w:lineRule="auto"/>
            </w:pPr>
            <w:r>
              <w:rPr>
                <w:b/>
              </w:rPr>
              <w:t xml:space="preserve">Each living a lie. </w:t>
            </w:r>
          </w:p>
          <w:p w14:paraId="792683D9" w14:textId="176C992F" w:rsidR="004C1A78" w:rsidRPr="00806C68" w:rsidRDefault="004C1A78" w:rsidP="004C1A78">
            <w:pPr>
              <w:pStyle w:val="Normal1"/>
              <w:spacing w:line="240" w:lineRule="auto"/>
            </w:pPr>
            <w:r>
              <w:t>Woolf: I wish for your sake Leonard I could be happy in this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2626" w14:textId="6C095238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65A3" w14:textId="77777777" w:rsidR="004C1A78" w:rsidRDefault="004C1A78" w:rsidP="004C1A78">
            <w:pPr>
              <w:pStyle w:val="Normal1"/>
              <w:spacing w:line="240" w:lineRule="auto"/>
            </w:pPr>
            <w:r>
              <w:t>0:35</w:t>
            </w:r>
          </w:p>
        </w:tc>
      </w:tr>
      <w:tr w:rsidR="004C1A78" w14:paraId="1A3FFCD9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EEEE" w14:textId="77777777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t>0:40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0445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7C72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B253" w14:textId="77777777" w:rsidR="004C1A78" w:rsidRDefault="004C1A78" w:rsidP="004C1A78">
            <w:pPr>
              <w:pStyle w:val="Normal1"/>
              <w:spacing w:line="240" w:lineRule="auto"/>
            </w:pPr>
            <w:proofErr w:type="gramStart"/>
            <w:r>
              <w:t>quietness</w:t>
            </w:r>
            <w:proofErr w:type="gramEnd"/>
            <w:r>
              <w:t xml:space="preserve">. </w:t>
            </w:r>
          </w:p>
          <w:p w14:paraId="57B57078" w14:textId="77777777" w:rsidR="004C1A78" w:rsidRDefault="004C1A78" w:rsidP="004C1A78">
            <w:pPr>
              <w:pStyle w:val="Normal1"/>
              <w:spacing w:line="240" w:lineRule="auto"/>
            </w:pPr>
            <w:r>
              <w:rPr>
                <w:b/>
              </w:rPr>
              <w:t xml:space="preserve">Each putting someone else’s life </w:t>
            </w:r>
          </w:p>
          <w:p w14:paraId="645CEFCA" w14:textId="3A4061B5" w:rsidR="004C1A78" w:rsidRPr="00C04BFC" w:rsidRDefault="004C1A78" w:rsidP="004C1A78">
            <w:pPr>
              <w:pStyle w:val="Normal1"/>
              <w:spacing w:line="240" w:lineRule="auto"/>
            </w:pPr>
            <w:r>
              <w:t>Ed Harris as Richard Brown: Good morning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F212" w14:textId="3CA42C26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86A4" w14:textId="77777777" w:rsidR="004C1A78" w:rsidRDefault="004C1A78" w:rsidP="004C1A78">
            <w:pPr>
              <w:pStyle w:val="Normal1"/>
              <w:spacing w:line="240" w:lineRule="auto"/>
            </w:pPr>
            <w:r>
              <w:t>0:40</w:t>
            </w:r>
          </w:p>
        </w:tc>
      </w:tr>
      <w:tr w:rsidR="004C1A78" w14:paraId="0132994D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DE4F" w14:textId="77777777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t>0:45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4F80" w14:textId="4B1B3D74" w:rsidR="004C1A78" w:rsidRDefault="002D017D" w:rsidP="004C1A78">
            <w:pPr>
              <w:pStyle w:val="Normal1"/>
              <w:spacing w:line="240" w:lineRule="auto"/>
            </w:pPr>
            <w:r>
              <w:t xml:space="preserve">it </w:t>
            </w:r>
            <w:r w:rsidR="005F5A6C">
              <w:t xml:space="preserve">returns </w:t>
            </w:r>
            <w:r w:rsidR="00131D30">
              <w:t>back to original chord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89F6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2642" w14:textId="77777777" w:rsidR="004C1A78" w:rsidRDefault="004C1A78" w:rsidP="004C1A78">
            <w:pPr>
              <w:pStyle w:val="Normal1"/>
              <w:spacing w:line="240" w:lineRule="auto"/>
            </w:pPr>
            <w:r>
              <w:t>Mrs. Dalloway</w:t>
            </w:r>
          </w:p>
          <w:p w14:paraId="37D5C05E" w14:textId="77777777" w:rsidR="004C1A78" w:rsidRDefault="004C1A78" w:rsidP="004C1A78">
            <w:pPr>
              <w:pStyle w:val="Normal1"/>
              <w:spacing w:line="240" w:lineRule="auto"/>
            </w:pPr>
            <w:r>
              <w:rPr>
                <w:b/>
              </w:rPr>
              <w:t xml:space="preserve">first </w:t>
            </w:r>
          </w:p>
          <w:p w14:paraId="743B7F80" w14:textId="479660A3" w:rsidR="004C1A78" w:rsidRPr="00C04BFC" w:rsidRDefault="004C1A78" w:rsidP="004C1A78">
            <w:pPr>
              <w:pStyle w:val="Normal1"/>
              <w:spacing w:line="240" w:lineRule="auto"/>
            </w:pPr>
            <w:r>
              <w:t>Clarissa Vaughan: That is what we do, that is what people do, they stay alive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493D" w14:textId="013E86C0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66D4" w14:textId="77777777" w:rsidR="004C1A78" w:rsidRDefault="004C1A78" w:rsidP="004C1A78">
            <w:pPr>
              <w:pStyle w:val="Normal1"/>
              <w:spacing w:line="240" w:lineRule="auto"/>
            </w:pPr>
            <w:r>
              <w:t>0:45</w:t>
            </w:r>
          </w:p>
        </w:tc>
      </w:tr>
      <w:tr w:rsidR="004C1A78" w14:paraId="289E44CD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E0FD" w14:textId="08559316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t>0:50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FE5E" w14:textId="079C7385" w:rsidR="004C1A78" w:rsidRDefault="005F5A6C" w:rsidP="005F5A6C">
            <w:pPr>
              <w:pStyle w:val="Normal1"/>
              <w:spacing w:line="240" w:lineRule="auto"/>
            </w:pPr>
            <w:r>
              <w:t>Th</w:t>
            </w:r>
            <w:r w:rsidR="00131D30">
              <w:t>at music stops.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FA75" w14:textId="5CD7B0FF" w:rsidR="004C1A78" w:rsidRDefault="00AE7C0A" w:rsidP="004C1A78">
            <w:pPr>
              <w:pStyle w:val="Normal1"/>
              <w:spacing w:line="240" w:lineRule="auto"/>
            </w:pPr>
            <w:r>
              <w:t xml:space="preserve">Another shine sound as a sonic wipe 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0C63" w14:textId="77777777" w:rsidR="004C1A78" w:rsidRDefault="004C1A78" w:rsidP="004C1A78">
            <w:pPr>
              <w:pStyle w:val="Normal1"/>
              <w:spacing w:line="240" w:lineRule="auto"/>
            </w:pPr>
            <w:proofErr w:type="gramStart"/>
            <w:r>
              <w:t>for</w:t>
            </w:r>
            <w:proofErr w:type="gramEnd"/>
            <w:r>
              <w:t xml:space="preserve"> each other. </w:t>
            </w:r>
          </w:p>
          <w:p w14:paraId="4EDD3355" w14:textId="58DFB4F3" w:rsidR="004C1A78" w:rsidRDefault="004C1A78" w:rsidP="004C1A78">
            <w:pPr>
              <w:pStyle w:val="Normal1"/>
              <w:spacing w:line="240" w:lineRule="auto"/>
            </w:pPr>
            <w:r>
              <w:t>Richard: What about your own life? Just wait till I die. Then you’ll have to think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22E4" w14:textId="56C4182A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4499" w14:textId="77777777" w:rsidR="004C1A78" w:rsidRDefault="004C1A78" w:rsidP="004C1A78">
            <w:pPr>
              <w:pStyle w:val="Normal1"/>
              <w:spacing w:line="240" w:lineRule="auto"/>
            </w:pPr>
            <w:r>
              <w:t>0:50</w:t>
            </w:r>
          </w:p>
        </w:tc>
      </w:tr>
      <w:tr w:rsidR="00286A2D" w14:paraId="59661444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2E2F" w14:textId="77777777" w:rsidR="00286A2D" w:rsidRPr="007707DD" w:rsidRDefault="00286A2D" w:rsidP="00286A2D">
            <w:pPr>
              <w:pStyle w:val="Normal1"/>
              <w:spacing w:line="240" w:lineRule="auto"/>
            </w:pPr>
            <w:r w:rsidRPr="007707DD">
              <w:t>0:55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5664" w14:textId="77777777" w:rsidR="005F5A6C" w:rsidRDefault="005F5A6C" w:rsidP="00286A2D">
            <w:pPr>
              <w:pStyle w:val="Normal1"/>
              <w:spacing w:line="240" w:lineRule="auto"/>
            </w:pPr>
          </w:p>
          <w:p w14:paraId="3AB0124B" w14:textId="77777777" w:rsidR="005F5A6C" w:rsidRDefault="005F5A6C" w:rsidP="00286A2D">
            <w:pPr>
              <w:pStyle w:val="Normal1"/>
              <w:spacing w:line="240" w:lineRule="auto"/>
            </w:pPr>
          </w:p>
          <w:p w14:paraId="0FBAAA88" w14:textId="77777777" w:rsidR="005F5A6C" w:rsidRDefault="005F5A6C" w:rsidP="00286A2D">
            <w:pPr>
              <w:pStyle w:val="Normal1"/>
              <w:spacing w:line="240" w:lineRule="auto"/>
            </w:pPr>
          </w:p>
          <w:p w14:paraId="6672A660" w14:textId="5C5C635F" w:rsidR="00286A2D" w:rsidRDefault="005F5A6C" w:rsidP="00286A2D">
            <w:pPr>
              <w:pStyle w:val="Normal1"/>
              <w:spacing w:line="240" w:lineRule="auto"/>
            </w:pPr>
            <w:r>
              <w:t>New music begins here: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8E49" w14:textId="77777777" w:rsidR="00E26964" w:rsidRDefault="00AD0743" w:rsidP="00E26964">
            <w:pPr>
              <w:pStyle w:val="Normal1"/>
              <w:spacing w:line="240" w:lineRule="auto"/>
            </w:pPr>
            <w:r w:rsidRPr="0045041E">
              <w:t>slow electronic beam sound</w:t>
            </w:r>
            <w:r w:rsidR="00E26964">
              <w:t xml:space="preserve"> and thud</w:t>
            </w:r>
          </w:p>
          <w:p w14:paraId="06ED2720" w14:textId="77777777" w:rsidR="00E26964" w:rsidRDefault="00E26964" w:rsidP="00E26964">
            <w:pPr>
              <w:pStyle w:val="Normal1"/>
              <w:spacing w:line="240" w:lineRule="auto"/>
            </w:pPr>
          </w:p>
          <w:p w14:paraId="5765A0E4" w14:textId="1AB75965" w:rsidR="00286A2D" w:rsidRDefault="00AD0743" w:rsidP="00E26964">
            <w:pPr>
              <w:pStyle w:val="Normal1"/>
              <w:spacing w:line="240" w:lineRule="auto"/>
            </w:pPr>
            <w:r>
              <w:t xml:space="preserve"> 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39DF" w14:textId="192DC0EC" w:rsidR="00286A2D" w:rsidRDefault="00FD6F08" w:rsidP="00286A2D">
            <w:pPr>
              <w:pStyle w:val="Normal1"/>
              <w:spacing w:line="240" w:lineRule="auto"/>
            </w:pPr>
            <w:proofErr w:type="gramStart"/>
            <w:r>
              <w:t>of</w:t>
            </w:r>
            <w:proofErr w:type="gramEnd"/>
            <w:r>
              <w:t xml:space="preserve"> yourself.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0131" w14:textId="3BCEA74D" w:rsidR="00286A2D" w:rsidRDefault="004E6937" w:rsidP="00286A2D">
            <w:pPr>
              <w:pStyle w:val="Normal1"/>
              <w:spacing w:line="240" w:lineRule="auto"/>
            </w:pPr>
            <w:r>
              <w:t>MERYL STREEP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A545" w14:textId="77777777" w:rsidR="00286A2D" w:rsidRDefault="00286A2D" w:rsidP="00286A2D">
            <w:pPr>
              <w:pStyle w:val="Normal1"/>
              <w:spacing w:line="240" w:lineRule="auto"/>
            </w:pPr>
            <w:r>
              <w:t>0:55</w:t>
            </w:r>
          </w:p>
        </w:tc>
      </w:tr>
      <w:tr w:rsidR="004C1A78" w14:paraId="72A29D6E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6A7E" w14:textId="77777777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t>1:00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2BEE" w14:textId="77D6E390" w:rsidR="004C1A78" w:rsidRDefault="00022824" w:rsidP="004C1A78">
            <w:pPr>
              <w:pStyle w:val="Normal1"/>
              <w:spacing w:line="240" w:lineRule="auto"/>
            </w:pPr>
            <w:r>
              <w:t xml:space="preserve">A piano solo in minor key, moderate pace and </w:t>
            </w:r>
            <w:proofErr w:type="spellStart"/>
            <w:r>
              <w:t>continous</w:t>
            </w:r>
            <w:proofErr w:type="spellEnd"/>
            <w:r>
              <w:t xml:space="preserve"> notes.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A78B" w14:textId="77777777" w:rsidR="004C1A78" w:rsidRDefault="004C1A78" w:rsidP="004C1A78">
            <w:pPr>
              <w:pStyle w:val="Normal1"/>
              <w:spacing w:line="240" w:lineRule="auto"/>
            </w:pPr>
          </w:p>
          <w:p w14:paraId="1559579D" w14:textId="77777777" w:rsidR="005D295B" w:rsidRDefault="005D295B" w:rsidP="004C1A78">
            <w:pPr>
              <w:pStyle w:val="Normal1"/>
              <w:spacing w:line="240" w:lineRule="auto"/>
            </w:pPr>
          </w:p>
          <w:p w14:paraId="59A0203A" w14:textId="111705BC" w:rsidR="005D295B" w:rsidRDefault="005D295B" w:rsidP="004C1A78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DC4B" w14:textId="788C0DDF" w:rsidR="004C1A78" w:rsidRDefault="004C1A78" w:rsidP="004C1A78">
            <w:pPr>
              <w:pStyle w:val="Normal1"/>
              <w:spacing w:line="240" w:lineRule="auto"/>
            </w:pPr>
            <w:r>
              <w:t>Claire Danes as Julia Vaughan:</w:t>
            </w:r>
          </w:p>
          <w:p w14:paraId="2FFD221E" w14:textId="77777777" w:rsidR="004C1A78" w:rsidRDefault="004C1A78" w:rsidP="004C1A78">
            <w:pPr>
              <w:pStyle w:val="Normal1"/>
              <w:spacing w:line="240" w:lineRule="auto"/>
            </w:pPr>
            <w:r>
              <w:t>Mom? What’s happening?</w:t>
            </w:r>
          </w:p>
          <w:p w14:paraId="6F0137F2" w14:textId="6DF2EA16" w:rsidR="004C1A78" w:rsidRDefault="004C1A78" w:rsidP="004C1A78">
            <w:pPr>
              <w:pStyle w:val="Normal1"/>
              <w:spacing w:line="240" w:lineRule="auto"/>
            </w:pPr>
            <w:r>
              <w:t>Clarissa: He gives me that look to say your life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27D1" w14:textId="41804487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3BCA" w14:textId="77777777" w:rsidR="004C1A78" w:rsidRDefault="004C1A78" w:rsidP="004C1A78">
            <w:pPr>
              <w:pStyle w:val="Normal1"/>
              <w:spacing w:line="240" w:lineRule="auto"/>
            </w:pPr>
            <w:r>
              <w:t>1:00</w:t>
            </w:r>
          </w:p>
        </w:tc>
      </w:tr>
      <w:tr w:rsidR="004C1A78" w14:paraId="767DD173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7820" w14:textId="77777777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t>1:05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4483" w14:textId="29BD28F6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03C0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8C09" w14:textId="09AC8CE4" w:rsidR="004C1A78" w:rsidRDefault="004C1A78" w:rsidP="004C1A78">
            <w:pPr>
              <w:pStyle w:val="Normal1"/>
              <w:spacing w:line="240" w:lineRule="auto"/>
            </w:pPr>
            <w:proofErr w:type="gramStart"/>
            <w:r>
              <w:t>is</w:t>
            </w:r>
            <w:proofErr w:type="gramEnd"/>
            <w:r>
              <w:t xml:space="preserve"> so trivial.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D9FB" w14:textId="70D1D551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7289" w14:textId="77777777" w:rsidR="004C1A78" w:rsidRDefault="004C1A78" w:rsidP="004C1A78">
            <w:pPr>
              <w:pStyle w:val="Normal1"/>
              <w:spacing w:line="240" w:lineRule="auto"/>
            </w:pPr>
            <w:r>
              <w:t>1:05</w:t>
            </w:r>
          </w:p>
        </w:tc>
      </w:tr>
      <w:tr w:rsidR="00286A2D" w14:paraId="0CDDB536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2741" w14:textId="77777777" w:rsidR="00286A2D" w:rsidRPr="007707DD" w:rsidRDefault="00286A2D" w:rsidP="00286A2D">
            <w:pPr>
              <w:pStyle w:val="Normal1"/>
              <w:spacing w:line="240" w:lineRule="auto"/>
            </w:pPr>
            <w:r w:rsidRPr="007707DD">
              <w:t>1:10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0CDC" w14:textId="77777777" w:rsidR="00286A2D" w:rsidRDefault="003C5608" w:rsidP="00286A2D">
            <w:pPr>
              <w:pStyle w:val="Normal1"/>
              <w:spacing w:line="240" w:lineRule="auto"/>
            </w:pPr>
            <w:r>
              <w:t xml:space="preserve">                   a cymbal swell into </w:t>
            </w:r>
            <w:r>
              <w:sym w:font="Wingdings" w:char="F0E0"/>
            </w:r>
          </w:p>
          <w:p w14:paraId="1B523675" w14:textId="77777777" w:rsidR="00FD45A4" w:rsidRDefault="00FD45A4" w:rsidP="00286A2D">
            <w:pPr>
              <w:pStyle w:val="Normal1"/>
              <w:spacing w:line="240" w:lineRule="auto"/>
            </w:pPr>
          </w:p>
          <w:p w14:paraId="4CC3D9D4" w14:textId="4BC3C638" w:rsidR="00FD45A4" w:rsidRDefault="00FD45A4" w:rsidP="00286A2D">
            <w:pPr>
              <w:pStyle w:val="Normal1"/>
              <w:spacing w:line="240" w:lineRule="auto"/>
            </w:pPr>
            <w:r>
              <w:t xml:space="preserve">              and title (actor’s name)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88577" w14:textId="34363869" w:rsidR="00286A2D" w:rsidRDefault="003C5608" w:rsidP="00286A2D">
            <w:pPr>
              <w:pStyle w:val="Normal1"/>
              <w:spacing w:line="240" w:lineRule="auto"/>
            </w:pPr>
            <w:proofErr w:type="gramStart"/>
            <w:r>
              <w:lastRenderedPageBreak/>
              <w:t>a</w:t>
            </w:r>
            <w:proofErr w:type="gramEnd"/>
            <w:r>
              <w:t xml:space="preserve"> </w:t>
            </w:r>
            <w:r w:rsidR="00834BF5">
              <w:t xml:space="preserve">dramatic, musical boom, almost </w:t>
            </w:r>
            <w:r w:rsidR="00834BF5">
              <w:lastRenderedPageBreak/>
              <w:t xml:space="preserve">like a sonic wipe too. 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035D" w14:textId="044958F1" w:rsidR="000B1A73" w:rsidRDefault="000B1A73" w:rsidP="000B1A73">
            <w:pPr>
              <w:pStyle w:val="Normal1"/>
              <w:spacing w:line="240" w:lineRule="auto"/>
            </w:pPr>
            <w:r>
              <w:lastRenderedPageBreak/>
              <w:t xml:space="preserve">Claire: </w:t>
            </w:r>
            <w:r w:rsidR="002C55B3">
              <w:t xml:space="preserve">It only matters if you think </w:t>
            </w:r>
            <w:proofErr w:type="gramStart"/>
            <w:r w:rsidR="002C55B3">
              <w:lastRenderedPageBreak/>
              <w:t>it’s</w:t>
            </w:r>
            <w:proofErr w:type="gramEnd"/>
            <w:r w:rsidR="002C55B3">
              <w:t xml:space="preserve"> true</w:t>
            </w:r>
            <w:r>
              <w:br/>
              <w:t xml:space="preserve">Woolf: </w:t>
            </w:r>
            <w:r w:rsidR="00921F62">
              <w:t>My life’</w:t>
            </w:r>
            <w:r>
              <w:t>s been stolen from me.</w:t>
            </w:r>
            <w:r w:rsidR="00921F62">
              <w:br/>
            </w:r>
            <w:r>
              <w:t xml:space="preserve">Stephen </w:t>
            </w:r>
            <w:proofErr w:type="spellStart"/>
            <w:r>
              <w:t>Dillane</w:t>
            </w:r>
            <w:proofErr w:type="spellEnd"/>
            <w:r>
              <w:t xml:space="preserve"> as Leonard Woolf: </w:t>
            </w:r>
          </w:p>
          <w:p w14:paraId="6074EBD6" w14:textId="64BA3618" w:rsidR="00286A2D" w:rsidRDefault="000B1A73" w:rsidP="00286A2D">
            <w:pPr>
              <w:pStyle w:val="Normal1"/>
              <w:spacing w:line="240" w:lineRule="auto"/>
            </w:pPr>
            <w:r>
              <w:t>Virginia</w:t>
            </w:r>
            <w:r w:rsidR="00A77A91">
              <w:t xml:space="preserve"> you have an </w:t>
            </w:r>
            <w:r w:rsidR="00744020">
              <w:t>obligation to your own sanity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6722" w14:textId="1729BA9C" w:rsidR="00286A2D" w:rsidRDefault="00921F62" w:rsidP="002C55B3">
            <w:pPr>
              <w:pStyle w:val="Normal1"/>
              <w:spacing w:line="240" w:lineRule="auto"/>
              <w:ind w:firstLine="720"/>
            </w:pPr>
            <w:r>
              <w:lastRenderedPageBreak/>
              <w:br/>
            </w:r>
            <w:r w:rsidR="002C55B3">
              <w:lastRenderedPageBreak/>
              <w:br/>
              <w:t>NICOLE KIDMAN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3688" w14:textId="77777777" w:rsidR="00286A2D" w:rsidRDefault="00286A2D" w:rsidP="00286A2D">
            <w:pPr>
              <w:pStyle w:val="Normal1"/>
              <w:spacing w:line="240" w:lineRule="auto"/>
            </w:pPr>
            <w:r>
              <w:lastRenderedPageBreak/>
              <w:t>1:10</w:t>
            </w:r>
          </w:p>
        </w:tc>
      </w:tr>
      <w:tr w:rsidR="00286A2D" w14:paraId="1AD0E860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8144" w14:textId="77777777" w:rsidR="00286A2D" w:rsidRPr="007707DD" w:rsidRDefault="00286A2D" w:rsidP="00286A2D">
            <w:pPr>
              <w:pStyle w:val="Normal1"/>
              <w:spacing w:line="240" w:lineRule="auto"/>
            </w:pPr>
            <w:r w:rsidRPr="007707DD">
              <w:lastRenderedPageBreak/>
              <w:t>1:15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E914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7E84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72CE" w14:textId="43A00B7E" w:rsidR="00286A2D" w:rsidRDefault="00B93EF6" w:rsidP="00B93EF6">
            <w:pPr>
              <w:pStyle w:val="Normal1"/>
              <w:spacing w:line="240" w:lineRule="auto"/>
            </w:pPr>
            <w:r>
              <w:t xml:space="preserve">Woolf: </w:t>
            </w:r>
            <w:r w:rsidR="00744020">
              <w:t xml:space="preserve">I </w:t>
            </w:r>
            <w:r w:rsidR="008C44D2">
              <w:t xml:space="preserve">am attended by doctors, </w:t>
            </w:r>
            <w:r>
              <w:t xml:space="preserve">everywhere </w:t>
            </w:r>
            <w:r w:rsidR="008C44D2">
              <w:t>I am attended by doctors</w:t>
            </w:r>
            <w:r w:rsidR="00744020">
              <w:t xml:space="preserve"> 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3568" w14:textId="3CF1824E" w:rsidR="00286A2D" w:rsidRDefault="00286A2D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B831" w14:textId="77777777" w:rsidR="00286A2D" w:rsidRDefault="00286A2D" w:rsidP="00286A2D">
            <w:pPr>
              <w:pStyle w:val="Normal1"/>
              <w:spacing w:line="240" w:lineRule="auto"/>
            </w:pPr>
            <w:r>
              <w:t>1:15</w:t>
            </w:r>
          </w:p>
        </w:tc>
      </w:tr>
      <w:tr w:rsidR="00286A2D" w14:paraId="75DFAA00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63AB" w14:textId="77777777" w:rsidR="00286A2D" w:rsidRPr="007707DD" w:rsidRDefault="00286A2D" w:rsidP="00286A2D">
            <w:pPr>
              <w:pStyle w:val="Normal1"/>
              <w:spacing w:line="240" w:lineRule="auto"/>
            </w:pPr>
            <w:r w:rsidRPr="007707DD">
              <w:t>1:20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8B2F" w14:textId="4EDF936C" w:rsidR="00286A2D" w:rsidRDefault="003C5608" w:rsidP="00286A2D">
            <w:pPr>
              <w:pStyle w:val="Normal1"/>
              <w:spacing w:line="240" w:lineRule="auto"/>
            </w:pPr>
            <w:r>
              <w:t xml:space="preserve">cymbal swell </w:t>
            </w:r>
            <w:r w:rsidR="00FD45A4">
              <w:t>into title (actor’s name)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71C7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8DF5" w14:textId="085947FB" w:rsidR="00C3623C" w:rsidRDefault="008C44D2" w:rsidP="00C3623C">
            <w:pPr>
              <w:pStyle w:val="Normal1"/>
              <w:spacing w:line="240" w:lineRule="auto"/>
            </w:pPr>
            <w:proofErr w:type="gramStart"/>
            <w:r>
              <w:t>who</w:t>
            </w:r>
            <w:proofErr w:type="gramEnd"/>
            <w:r>
              <w:t xml:space="preserve"> inform me of my own interests.</w:t>
            </w:r>
            <w:r w:rsidR="00A64023">
              <w:br/>
            </w:r>
            <w:r w:rsidR="00A64023">
              <w:br/>
            </w:r>
            <w:r w:rsidR="00A64023">
              <w:br/>
            </w:r>
            <w:r w:rsidR="00C3623C">
              <w:t>Julianne Moore as Laura Brown:</w:t>
            </w:r>
          </w:p>
          <w:p w14:paraId="0768A1C2" w14:textId="6063923A" w:rsidR="00286A2D" w:rsidRDefault="00A64023" w:rsidP="00286A2D">
            <w:pPr>
              <w:pStyle w:val="Normal1"/>
              <w:spacing w:line="240" w:lineRule="auto"/>
            </w:pPr>
            <w:r>
              <w:t>Baking the cake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B686" w14:textId="77777777" w:rsidR="00B93EF6" w:rsidRDefault="00B93EF6" w:rsidP="00B93EF6">
            <w:pPr>
              <w:pStyle w:val="Normal1"/>
              <w:spacing w:line="240" w:lineRule="auto"/>
            </w:pPr>
          </w:p>
          <w:p w14:paraId="54D7FB36" w14:textId="77777777" w:rsidR="00B93EF6" w:rsidRDefault="00B93EF6" w:rsidP="00B93EF6">
            <w:pPr>
              <w:pStyle w:val="Normal1"/>
              <w:spacing w:line="240" w:lineRule="auto"/>
            </w:pPr>
          </w:p>
          <w:p w14:paraId="5412475F" w14:textId="23207498" w:rsidR="00286A2D" w:rsidRDefault="00A64023" w:rsidP="00B93EF6">
            <w:pPr>
              <w:pStyle w:val="Normal1"/>
              <w:spacing w:line="240" w:lineRule="auto"/>
            </w:pPr>
            <w:r>
              <w:t>JULIANNE MOORE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F4AE" w14:textId="77777777" w:rsidR="00286A2D" w:rsidRDefault="00286A2D" w:rsidP="00286A2D">
            <w:pPr>
              <w:pStyle w:val="Normal1"/>
              <w:spacing w:line="240" w:lineRule="auto"/>
            </w:pPr>
            <w:r>
              <w:t>1:20</w:t>
            </w:r>
          </w:p>
        </w:tc>
      </w:tr>
      <w:tr w:rsidR="00286A2D" w14:paraId="0A5448C7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A655" w14:textId="77777777" w:rsidR="00286A2D" w:rsidRPr="007707DD" w:rsidRDefault="00286A2D" w:rsidP="00286A2D">
            <w:pPr>
              <w:pStyle w:val="Normal1"/>
              <w:spacing w:line="240" w:lineRule="auto"/>
            </w:pPr>
            <w:r w:rsidRPr="007707DD">
              <w:t>1:25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C6BF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6C3F" w14:textId="053CB666" w:rsidR="00286A2D" w:rsidRDefault="00FD45A4" w:rsidP="00286A2D">
            <w:pPr>
              <w:pStyle w:val="Normal1"/>
              <w:spacing w:line="240" w:lineRule="auto"/>
            </w:pPr>
            <w:r>
              <w:t xml:space="preserve">shine </w:t>
            </w:r>
            <w:r w:rsidR="00E57ADC">
              <w:t>sonic wipe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5099" w14:textId="77777777" w:rsidR="006B020A" w:rsidRDefault="00C3623C" w:rsidP="00286A2D">
            <w:pPr>
              <w:pStyle w:val="Normal1"/>
              <w:spacing w:line="240" w:lineRule="auto"/>
            </w:pPr>
            <w:proofErr w:type="gramStart"/>
            <w:r>
              <w:t>for</w:t>
            </w:r>
            <w:proofErr w:type="gramEnd"/>
            <w:r>
              <w:t xml:space="preserve"> daddy to show him that we love him</w:t>
            </w:r>
            <w:r w:rsidR="006B020A">
              <w:t>.</w:t>
            </w:r>
          </w:p>
          <w:p w14:paraId="11CA1369" w14:textId="77777777" w:rsidR="006B020A" w:rsidRDefault="006B020A" w:rsidP="00286A2D">
            <w:pPr>
              <w:pStyle w:val="Normal1"/>
              <w:spacing w:line="240" w:lineRule="auto"/>
            </w:pPr>
            <w:r>
              <w:t>Boy: Otherwise he won’t know we love him?</w:t>
            </w:r>
          </w:p>
          <w:p w14:paraId="3CD48514" w14:textId="5121F21D" w:rsidR="00286A2D" w:rsidRDefault="006B020A" w:rsidP="00286A2D">
            <w:pPr>
              <w:pStyle w:val="Normal1"/>
              <w:spacing w:line="240" w:lineRule="auto"/>
            </w:pPr>
            <w:r>
              <w:t xml:space="preserve">Laura: That’s right.  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2216" w14:textId="1820CA2C" w:rsidR="00286A2D" w:rsidRDefault="00286A2D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8D52" w14:textId="77777777" w:rsidR="00286A2D" w:rsidRDefault="00286A2D" w:rsidP="00286A2D">
            <w:pPr>
              <w:pStyle w:val="Normal1"/>
              <w:spacing w:line="240" w:lineRule="auto"/>
            </w:pPr>
            <w:r>
              <w:t>1:25</w:t>
            </w:r>
          </w:p>
        </w:tc>
      </w:tr>
      <w:tr w:rsidR="00286A2D" w14:paraId="7E4448C5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A06E" w14:textId="1EA87AA8" w:rsidR="00286A2D" w:rsidRPr="007707DD" w:rsidRDefault="00286A2D" w:rsidP="00286A2D">
            <w:pPr>
              <w:pStyle w:val="Normal1"/>
              <w:spacing w:line="240" w:lineRule="auto"/>
            </w:pPr>
            <w:r w:rsidRPr="007707DD">
              <w:t>1:30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AFAF" w14:textId="77777777" w:rsidR="00286A2D" w:rsidRDefault="00C01022" w:rsidP="00C01022">
            <w:pPr>
              <w:pStyle w:val="Normal1"/>
              <w:spacing w:line="240" w:lineRule="auto"/>
            </w:pPr>
            <w:r>
              <w:t>New material: newer lower key,</w:t>
            </w:r>
          </w:p>
          <w:p w14:paraId="54AF8742" w14:textId="6542E9A4" w:rsidR="00E57ADC" w:rsidRDefault="00E57ADC" w:rsidP="00C01022">
            <w:pPr>
              <w:pStyle w:val="Normal1"/>
              <w:spacing w:line="240" w:lineRule="auto"/>
            </w:pPr>
            <w:r>
              <w:t xml:space="preserve">slow </w:t>
            </w:r>
            <w:r w:rsidR="00172BFC">
              <w:t xml:space="preserve">90s </w:t>
            </w:r>
            <w:r>
              <w:t>rock drums (set) involved now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CD02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C45C" w14:textId="1EC70F26" w:rsidR="00286A2D" w:rsidRDefault="006B020A" w:rsidP="00286A2D">
            <w:pPr>
              <w:pStyle w:val="Normal1"/>
              <w:spacing w:line="240" w:lineRule="auto"/>
            </w:pPr>
            <w:r>
              <w:t xml:space="preserve">Clarissa: I don’t know what’s happening. 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B000" w14:textId="1E52254B" w:rsidR="00286A2D" w:rsidRDefault="006B020A" w:rsidP="00286A2D">
            <w:pPr>
              <w:pStyle w:val="Normal1"/>
              <w:spacing w:line="240" w:lineRule="auto"/>
            </w:pPr>
            <w:r>
              <w:t>THE TIME TO HIDE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BAC7" w14:textId="77777777" w:rsidR="00286A2D" w:rsidRDefault="00286A2D" w:rsidP="00286A2D">
            <w:pPr>
              <w:pStyle w:val="Normal1"/>
              <w:spacing w:line="240" w:lineRule="auto"/>
            </w:pPr>
            <w:r>
              <w:t>1:30</w:t>
            </w:r>
          </w:p>
        </w:tc>
      </w:tr>
      <w:tr w:rsidR="00286A2D" w14:paraId="6A67AF46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9DA9" w14:textId="77777777" w:rsidR="00286A2D" w:rsidRPr="007707DD" w:rsidRDefault="00286A2D" w:rsidP="00286A2D">
            <w:pPr>
              <w:pStyle w:val="Normal1"/>
              <w:spacing w:line="240" w:lineRule="auto"/>
            </w:pPr>
            <w:r w:rsidRPr="007707DD">
              <w:t>1:35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2C0C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7F0F" w14:textId="052E2C84" w:rsidR="00286A2D" w:rsidRDefault="00E57ADC" w:rsidP="00286A2D">
            <w:pPr>
              <w:pStyle w:val="Normal1"/>
              <w:spacing w:line="240" w:lineRule="auto"/>
            </w:pPr>
            <w:r>
              <w:t>another shine sonic wipe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5CEF" w14:textId="77777777" w:rsidR="00286A2D" w:rsidRDefault="006B020A" w:rsidP="00286A2D">
            <w:pPr>
              <w:pStyle w:val="Normal1"/>
              <w:spacing w:line="240" w:lineRule="auto"/>
            </w:pPr>
            <w:r>
              <w:t xml:space="preserve">I seem to be unraveling. </w:t>
            </w:r>
          </w:p>
          <w:p w14:paraId="5D822CDA" w14:textId="28AF2A39" w:rsidR="0095607A" w:rsidRDefault="0095607A" w:rsidP="00286A2D">
            <w:pPr>
              <w:pStyle w:val="Normal1"/>
              <w:spacing w:line="240" w:lineRule="auto"/>
            </w:pPr>
            <w:r>
              <w:t xml:space="preserve">Dan: Come to bed, Laura Brown. 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8F32" w14:textId="7FEAF3C0" w:rsidR="00286A2D" w:rsidRDefault="006B020A" w:rsidP="00286A2D">
            <w:pPr>
              <w:pStyle w:val="Normal1"/>
              <w:spacing w:line="240" w:lineRule="auto"/>
            </w:pPr>
            <w:r>
              <w:t>IS OVER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4F80" w14:textId="77777777" w:rsidR="00286A2D" w:rsidRDefault="00286A2D" w:rsidP="00286A2D">
            <w:pPr>
              <w:pStyle w:val="Normal1"/>
              <w:spacing w:line="240" w:lineRule="auto"/>
            </w:pPr>
            <w:r>
              <w:t>1:35</w:t>
            </w:r>
          </w:p>
        </w:tc>
      </w:tr>
      <w:tr w:rsidR="00286A2D" w14:paraId="7CE6A3EB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FF1A" w14:textId="77777777" w:rsidR="00286A2D" w:rsidRPr="007707DD" w:rsidRDefault="00286A2D" w:rsidP="00286A2D">
            <w:pPr>
              <w:pStyle w:val="Normal1"/>
              <w:spacing w:line="240" w:lineRule="auto"/>
            </w:pPr>
            <w:r w:rsidRPr="007707DD">
              <w:t>1:40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C5A0" w14:textId="77777777" w:rsidR="00286A2D" w:rsidRDefault="00286A2D" w:rsidP="00286A2D">
            <w:pPr>
              <w:pStyle w:val="Normal1"/>
              <w:spacing w:line="240" w:lineRule="auto"/>
            </w:pPr>
          </w:p>
          <w:p w14:paraId="093274DA" w14:textId="77777777" w:rsidR="006D4618" w:rsidRDefault="006D4618" w:rsidP="00286A2D">
            <w:pPr>
              <w:pStyle w:val="Normal1"/>
              <w:spacing w:line="240" w:lineRule="auto"/>
            </w:pPr>
          </w:p>
          <w:p w14:paraId="153646CA" w14:textId="6FB98E0F" w:rsidR="006D4618" w:rsidRDefault="006D4618" w:rsidP="00286A2D">
            <w:pPr>
              <w:pStyle w:val="Normal1"/>
              <w:spacing w:line="240" w:lineRule="auto"/>
            </w:pPr>
            <w:r>
              <w:t>dialogue highlighted more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44BF" w14:textId="77777777" w:rsidR="00286A2D" w:rsidRDefault="006D4618" w:rsidP="00286A2D">
            <w:pPr>
              <w:pStyle w:val="Normal1"/>
              <w:spacing w:line="240" w:lineRule="auto"/>
            </w:pPr>
            <w:r>
              <w:t xml:space="preserve">subtle SFX accompanying titles </w:t>
            </w:r>
          </w:p>
          <w:p w14:paraId="6BA02FEC" w14:textId="77777777" w:rsidR="006D4618" w:rsidRDefault="006D4618" w:rsidP="00286A2D">
            <w:pPr>
              <w:pStyle w:val="Normal1"/>
              <w:spacing w:line="240" w:lineRule="auto"/>
            </w:pPr>
          </w:p>
          <w:p w14:paraId="5E466BA7" w14:textId="3C8BBE80" w:rsidR="006D4618" w:rsidRDefault="006D4618" w:rsidP="00286A2D">
            <w:pPr>
              <w:pStyle w:val="Normal1"/>
              <w:spacing w:line="240" w:lineRule="auto"/>
            </w:pPr>
            <w:r>
              <w:t>dialogue highlighted more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CF51" w14:textId="7DE6FEF7" w:rsidR="00286A2D" w:rsidRDefault="0095607A" w:rsidP="00286A2D">
            <w:pPr>
              <w:pStyle w:val="Normal1"/>
              <w:spacing w:line="240" w:lineRule="auto"/>
            </w:pPr>
            <w:r>
              <w:t>Clarissa: I remember one morning getting up at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349C" w14:textId="62F387AC" w:rsidR="00286A2D" w:rsidRDefault="0095607A" w:rsidP="00286A2D">
            <w:pPr>
              <w:pStyle w:val="Normal1"/>
              <w:spacing w:line="240" w:lineRule="auto"/>
            </w:pPr>
            <w:r>
              <w:t>THE TIME TO REGRET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2AE0" w14:textId="77777777" w:rsidR="00286A2D" w:rsidRDefault="00286A2D" w:rsidP="00286A2D">
            <w:pPr>
              <w:pStyle w:val="Normal1"/>
              <w:spacing w:line="240" w:lineRule="auto"/>
            </w:pPr>
            <w:r>
              <w:t>1:40</w:t>
            </w:r>
          </w:p>
        </w:tc>
      </w:tr>
      <w:tr w:rsidR="00286A2D" w14:paraId="68051F43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78B1" w14:textId="77777777" w:rsidR="00286A2D" w:rsidRPr="007707DD" w:rsidRDefault="00286A2D" w:rsidP="00286A2D">
            <w:pPr>
              <w:pStyle w:val="Normal1"/>
              <w:spacing w:line="240" w:lineRule="auto"/>
            </w:pPr>
            <w:r w:rsidRPr="007707DD">
              <w:t>1:45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DDC5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7C46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5B9F" w14:textId="37D95393" w:rsidR="00286A2D" w:rsidRDefault="0095607A" w:rsidP="00286A2D">
            <w:pPr>
              <w:pStyle w:val="Normal1"/>
              <w:spacing w:line="240" w:lineRule="auto"/>
            </w:pPr>
            <w:proofErr w:type="gramStart"/>
            <w:r>
              <w:t>dawn</w:t>
            </w:r>
            <w:proofErr w:type="gramEnd"/>
            <w:r>
              <w:t>, there was such a sense of possibility</w:t>
            </w:r>
            <w:r w:rsidR="001D3F83">
              <w:t xml:space="preserve">. And I remember thinking 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ECEF" w14:textId="4E46CC6E" w:rsidR="00286A2D" w:rsidRDefault="0095607A" w:rsidP="00286A2D">
            <w:pPr>
              <w:pStyle w:val="Normal1"/>
              <w:spacing w:line="240" w:lineRule="auto"/>
            </w:pPr>
            <w:r>
              <w:t>IS GONE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3E35" w14:textId="77777777" w:rsidR="00286A2D" w:rsidRDefault="00286A2D" w:rsidP="00286A2D">
            <w:pPr>
              <w:pStyle w:val="Normal1"/>
              <w:spacing w:line="240" w:lineRule="auto"/>
            </w:pPr>
            <w:r>
              <w:t>1:45</w:t>
            </w:r>
          </w:p>
        </w:tc>
      </w:tr>
      <w:tr w:rsidR="00286A2D" w14:paraId="6040C49A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4D65" w14:textId="77777777" w:rsidR="00286A2D" w:rsidRPr="007707DD" w:rsidRDefault="00286A2D" w:rsidP="00286A2D">
            <w:pPr>
              <w:pStyle w:val="Normal1"/>
              <w:spacing w:line="240" w:lineRule="auto"/>
            </w:pPr>
            <w:r w:rsidRPr="007707DD">
              <w:t>1:50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DF6C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3A3A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B6FB" w14:textId="423C812A" w:rsidR="00286A2D" w:rsidRDefault="001D3F83" w:rsidP="001D3F83">
            <w:pPr>
              <w:pStyle w:val="Normal1"/>
              <w:spacing w:line="240" w:lineRule="auto"/>
            </w:pPr>
            <w:proofErr w:type="gramStart"/>
            <w:r>
              <w:t>to</w:t>
            </w:r>
            <w:proofErr w:type="gramEnd"/>
            <w:r>
              <w:t xml:space="preserve"> myself, this is the beginning of happiness. I have lost those feelings 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BB63" w14:textId="3CF8B9AD" w:rsidR="00286A2D" w:rsidRDefault="00286A2D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96A4" w14:textId="77777777" w:rsidR="00286A2D" w:rsidRDefault="00286A2D" w:rsidP="00286A2D">
            <w:pPr>
              <w:pStyle w:val="Normal1"/>
              <w:spacing w:line="240" w:lineRule="auto"/>
            </w:pPr>
            <w:r>
              <w:t>1:50</w:t>
            </w:r>
          </w:p>
        </w:tc>
      </w:tr>
      <w:tr w:rsidR="00286A2D" w14:paraId="454A3C6C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3C89" w14:textId="77777777" w:rsidR="00286A2D" w:rsidRPr="007707DD" w:rsidRDefault="00286A2D" w:rsidP="00286A2D">
            <w:pPr>
              <w:pStyle w:val="Normal1"/>
              <w:spacing w:line="240" w:lineRule="auto"/>
            </w:pPr>
            <w:r w:rsidRPr="007707DD">
              <w:t>1:55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1F85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23A8" w14:textId="3245F477" w:rsidR="00286A2D" w:rsidRDefault="00172BFC" w:rsidP="00286A2D">
            <w:pPr>
              <w:pStyle w:val="Normal1"/>
              <w:spacing w:line="240" w:lineRule="auto"/>
            </w:pPr>
            <w:r>
              <w:t>jingle from bracelet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C511" w14:textId="26340F10" w:rsidR="00286A2D" w:rsidRDefault="001D3F83" w:rsidP="00286A2D">
            <w:pPr>
              <w:pStyle w:val="Normal1"/>
              <w:spacing w:line="240" w:lineRule="auto"/>
            </w:pPr>
            <w:proofErr w:type="gramStart"/>
            <w:r>
              <w:t>forever</w:t>
            </w:r>
            <w:proofErr w:type="gramEnd"/>
            <w:r>
              <w:t xml:space="preserve">. 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D944" w14:textId="36329462" w:rsidR="00286A2D" w:rsidRDefault="001D3F83" w:rsidP="00286A2D">
            <w:pPr>
              <w:pStyle w:val="Normal1"/>
              <w:spacing w:line="240" w:lineRule="auto"/>
            </w:pPr>
            <w:r>
              <w:t xml:space="preserve">THE TIME TO LIVE 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F978" w14:textId="77777777" w:rsidR="00286A2D" w:rsidRDefault="00286A2D" w:rsidP="00286A2D">
            <w:pPr>
              <w:pStyle w:val="Normal1"/>
              <w:spacing w:line="240" w:lineRule="auto"/>
            </w:pPr>
            <w:r>
              <w:t>1:55</w:t>
            </w:r>
          </w:p>
        </w:tc>
      </w:tr>
      <w:tr w:rsidR="00286A2D" w14:paraId="200D390B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CE2E" w14:textId="77777777" w:rsidR="00286A2D" w:rsidRPr="007707DD" w:rsidRDefault="00286A2D" w:rsidP="00286A2D">
            <w:pPr>
              <w:pStyle w:val="Normal1"/>
              <w:spacing w:line="240" w:lineRule="auto"/>
            </w:pPr>
            <w:r w:rsidRPr="007707DD">
              <w:t>2:00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9779" w14:textId="2BA49DB5" w:rsidR="00286A2D" w:rsidRDefault="00172BFC" w:rsidP="00286A2D">
            <w:pPr>
              <w:pStyle w:val="Normal1"/>
              <w:spacing w:line="240" w:lineRule="auto"/>
            </w:pPr>
            <w:r>
              <w:t>more of the slow rock drums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D1D9" w14:textId="77777777" w:rsidR="00286A2D" w:rsidRDefault="00286A2D" w:rsidP="00286A2D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9EF1" w14:textId="77777777" w:rsidR="00286A2D" w:rsidRDefault="001D3F83" w:rsidP="00286A2D">
            <w:pPr>
              <w:pStyle w:val="Normal1"/>
              <w:spacing w:line="240" w:lineRule="auto"/>
            </w:pPr>
            <w:r>
              <w:t xml:space="preserve">Boy: Mommy I love you. </w:t>
            </w:r>
          </w:p>
          <w:p w14:paraId="2BD06A51" w14:textId="539E52BB" w:rsidR="001D3F83" w:rsidRDefault="0025589D" w:rsidP="00286A2D">
            <w:pPr>
              <w:pStyle w:val="Normal1"/>
              <w:spacing w:line="240" w:lineRule="auto"/>
            </w:pPr>
            <w:r>
              <w:t xml:space="preserve">Mrs. Dalloway: Don’t worry honey </w:t>
            </w:r>
            <w:r>
              <w:lastRenderedPageBreak/>
              <w:t>everything’s fine. You’re my guy.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8242" w14:textId="4D733696" w:rsidR="00286A2D" w:rsidRDefault="001D3F83" w:rsidP="00286A2D">
            <w:pPr>
              <w:pStyle w:val="Normal1"/>
              <w:spacing w:line="240" w:lineRule="auto"/>
            </w:pPr>
            <w:r>
              <w:lastRenderedPageBreak/>
              <w:t>IS NOW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2035" w14:textId="77777777" w:rsidR="00286A2D" w:rsidRDefault="00286A2D" w:rsidP="00286A2D">
            <w:pPr>
              <w:pStyle w:val="Normal1"/>
              <w:spacing w:line="240" w:lineRule="auto"/>
            </w:pPr>
            <w:r>
              <w:t>2:00</w:t>
            </w:r>
          </w:p>
        </w:tc>
      </w:tr>
      <w:tr w:rsidR="004C1A78" w14:paraId="262F25BE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1FC8" w14:textId="77777777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lastRenderedPageBreak/>
              <w:t>2:05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0BC2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C40B" w14:textId="77777777" w:rsidR="004C1A78" w:rsidRDefault="00924162" w:rsidP="00924162">
            <w:pPr>
              <w:pStyle w:val="Normal1"/>
              <w:tabs>
                <w:tab w:val="left" w:pos="1016"/>
              </w:tabs>
              <w:spacing w:line="240" w:lineRule="auto"/>
            </w:pPr>
            <w:r>
              <w:t>subtle car horn</w:t>
            </w:r>
          </w:p>
          <w:p w14:paraId="3BC1CB9F" w14:textId="19A8862B" w:rsidR="00924162" w:rsidRDefault="00924162" w:rsidP="00924162">
            <w:pPr>
              <w:pStyle w:val="Normal1"/>
              <w:tabs>
                <w:tab w:val="left" w:pos="1016"/>
              </w:tabs>
              <w:spacing w:line="240" w:lineRule="auto"/>
            </w:pPr>
            <w:r>
              <w:t>subtle noise increase in intensity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6ACE" w14:textId="0EBECC07" w:rsidR="004C1A78" w:rsidRDefault="004C1A78" w:rsidP="004C1A78">
            <w:pPr>
              <w:pStyle w:val="Normal1"/>
              <w:spacing w:line="240" w:lineRule="auto"/>
            </w:pPr>
            <w:r>
              <w:t>Woolf: To look life in the face. To know it for what it is.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24B8" w14:textId="6447CCFF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9669" w14:textId="77777777" w:rsidR="004C1A78" w:rsidRDefault="004C1A78" w:rsidP="004C1A78">
            <w:pPr>
              <w:pStyle w:val="Normal1"/>
              <w:spacing w:line="240" w:lineRule="auto"/>
            </w:pPr>
            <w:r>
              <w:t>2:05</w:t>
            </w:r>
          </w:p>
        </w:tc>
      </w:tr>
      <w:tr w:rsidR="004C1A78" w14:paraId="6B0E6A88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BD91" w14:textId="77777777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t>2:10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51D1" w14:textId="204859B1" w:rsidR="004C1A78" w:rsidRDefault="002E532E" w:rsidP="004C1A78">
            <w:pPr>
              <w:pStyle w:val="Normal1"/>
              <w:spacing w:line="240" w:lineRule="auto"/>
            </w:pPr>
            <w:r>
              <w:t>music is coming to a close with accents on tonic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BFBB" w14:textId="72147B8E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25B2" w14:textId="5F3CDE54" w:rsidR="004C1A78" w:rsidRDefault="004C1A78" w:rsidP="004C1A78">
            <w:pPr>
              <w:pStyle w:val="Normal1"/>
              <w:spacing w:line="240" w:lineRule="auto"/>
            </w:pPr>
            <w:r>
              <w:t xml:space="preserve">To love it for what it is. </w:t>
            </w:r>
            <w:proofErr w:type="spellStart"/>
            <w:r>
              <w:t>‘Tis</w:t>
            </w:r>
            <w:proofErr w:type="spellEnd"/>
            <w:r>
              <w:t xml:space="preserve"> the right of 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29C8" w14:textId="319031F2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AAE8" w14:textId="77777777" w:rsidR="004C1A78" w:rsidRDefault="004C1A78" w:rsidP="004C1A78">
            <w:pPr>
              <w:pStyle w:val="Normal1"/>
              <w:spacing w:line="240" w:lineRule="auto"/>
            </w:pPr>
            <w:r>
              <w:t>2:10</w:t>
            </w:r>
          </w:p>
        </w:tc>
      </w:tr>
      <w:tr w:rsidR="004C1A78" w14:paraId="2230C82B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E4F6" w14:textId="77777777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t>2:15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6718" w14:textId="12A5A542" w:rsidR="004C1A78" w:rsidRDefault="002E532E" w:rsidP="004C1A78">
            <w:pPr>
              <w:pStyle w:val="Normal1"/>
              <w:spacing w:line="240" w:lineRule="auto"/>
            </w:pPr>
            <w:r>
              <w:t xml:space="preserve">ending in </w:t>
            </w:r>
            <w:r w:rsidR="00924162">
              <w:t xml:space="preserve">low drone 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C043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9B30" w14:textId="3D2A13F5" w:rsidR="004C1A78" w:rsidRDefault="004C1A78" w:rsidP="004C1A78">
            <w:pPr>
              <w:pStyle w:val="Normal1"/>
              <w:spacing w:line="240" w:lineRule="auto"/>
            </w:pPr>
            <w:proofErr w:type="gramStart"/>
            <w:r>
              <w:t>every</w:t>
            </w:r>
            <w:proofErr w:type="gramEnd"/>
            <w:r>
              <w:t xml:space="preserve"> human being. 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59E8" w14:textId="03D8EC8E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C81C" w14:textId="77777777" w:rsidR="004C1A78" w:rsidRDefault="004C1A78" w:rsidP="004C1A78">
            <w:pPr>
              <w:pStyle w:val="Normal1"/>
              <w:spacing w:line="240" w:lineRule="auto"/>
            </w:pPr>
            <w:r>
              <w:t>2:15</w:t>
            </w:r>
          </w:p>
        </w:tc>
      </w:tr>
      <w:tr w:rsidR="004C1A78" w14:paraId="0B74931F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E5F9" w14:textId="77777777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t>2:20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5ED1" w14:textId="0DDA1910" w:rsidR="004C1A78" w:rsidRDefault="00366A66" w:rsidP="004C1A78">
            <w:pPr>
              <w:pStyle w:val="Normal1"/>
              <w:spacing w:line="240" w:lineRule="auto"/>
            </w:pPr>
            <w:r>
              <w:t>and its reverb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5E35" w14:textId="77C1932A" w:rsidR="004C1A78" w:rsidRDefault="002E532E" w:rsidP="004C1A78">
            <w:pPr>
              <w:pStyle w:val="Normal1"/>
              <w:spacing w:line="240" w:lineRule="auto"/>
            </w:pPr>
            <w:r>
              <w:t>gasp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C868" w14:textId="16F5C8F4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1D9D" w14:textId="30EDBCE4" w:rsidR="004C1A78" w:rsidRDefault="004C1A78" w:rsidP="004C1A78">
            <w:pPr>
              <w:pStyle w:val="Normal1"/>
              <w:spacing w:line="240" w:lineRule="auto"/>
            </w:pPr>
            <w:r>
              <w:t>THE HOURS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F616" w14:textId="77777777" w:rsidR="004C1A78" w:rsidRDefault="004C1A78" w:rsidP="004C1A78">
            <w:pPr>
              <w:pStyle w:val="Normal1"/>
              <w:spacing w:line="240" w:lineRule="auto"/>
            </w:pPr>
            <w:r>
              <w:t>2:20</w:t>
            </w:r>
          </w:p>
        </w:tc>
      </w:tr>
      <w:tr w:rsidR="004C1A78" w14:paraId="172B90A9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B9AC" w14:textId="77777777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t>2:25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B1CF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2020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41DF" w14:textId="6E2AF422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BE1C" w14:textId="2B74402F" w:rsidR="004C1A78" w:rsidRDefault="004C1A78" w:rsidP="004C1A78">
            <w:pPr>
              <w:pStyle w:val="Normal1"/>
              <w:spacing w:line="240" w:lineRule="auto"/>
              <w:jc w:val="center"/>
            </w:pPr>
            <w:r>
              <w:t>(credits)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178F" w14:textId="77777777" w:rsidR="004C1A78" w:rsidRDefault="004C1A78" w:rsidP="004C1A78">
            <w:pPr>
              <w:pStyle w:val="Normal1"/>
              <w:spacing w:line="240" w:lineRule="auto"/>
            </w:pPr>
            <w:r>
              <w:t>2:25</w:t>
            </w:r>
          </w:p>
        </w:tc>
      </w:tr>
      <w:tr w:rsidR="004C1A78" w14:paraId="08903DF5" w14:textId="77777777" w:rsidTr="00286A2D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5059" w14:textId="77777777" w:rsidR="004C1A78" w:rsidRPr="007707DD" w:rsidRDefault="004C1A78" w:rsidP="004C1A78">
            <w:pPr>
              <w:pStyle w:val="Normal1"/>
              <w:spacing w:line="240" w:lineRule="auto"/>
            </w:pPr>
            <w:r w:rsidRPr="007707DD">
              <w:t>2:30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65EF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688C" w14:textId="77777777" w:rsidR="004C1A78" w:rsidRDefault="004C1A78" w:rsidP="004C1A78">
            <w:pPr>
              <w:pStyle w:val="Normal1"/>
              <w:spacing w:line="240" w:lineRule="auto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C431" w14:textId="00E49EBD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2C8B" w14:textId="33F7BCAF" w:rsidR="004C1A78" w:rsidRDefault="004C1A78" w:rsidP="004C1A78">
            <w:pPr>
              <w:pStyle w:val="Normal1"/>
              <w:spacing w:line="240" w:lineRule="auto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B8CD" w14:textId="77777777" w:rsidR="004C1A78" w:rsidRDefault="004C1A78" w:rsidP="004C1A78">
            <w:pPr>
              <w:pStyle w:val="Normal1"/>
              <w:spacing w:line="240" w:lineRule="auto"/>
            </w:pPr>
            <w:r>
              <w:t>2:30</w:t>
            </w:r>
          </w:p>
        </w:tc>
      </w:tr>
    </w:tbl>
    <w:p w14:paraId="20A59D4C" w14:textId="77777777" w:rsidR="00DC4AF9" w:rsidRDefault="00DC4AF9" w:rsidP="00286A2D">
      <w:pPr>
        <w:pStyle w:val="Normal1"/>
        <w:ind w:left="142"/>
      </w:pPr>
    </w:p>
    <w:p w14:paraId="0C90366B" w14:textId="77777777" w:rsidR="00DC4AF9" w:rsidRDefault="00DC4AF9">
      <w:pPr>
        <w:pStyle w:val="Normal1"/>
      </w:pPr>
    </w:p>
    <w:p w14:paraId="13845721" w14:textId="77777777" w:rsidR="00DC4AF9" w:rsidRDefault="00DC4AF9">
      <w:pPr>
        <w:pStyle w:val="Normal1"/>
      </w:pPr>
    </w:p>
    <w:p w14:paraId="570F3F90" w14:textId="77777777" w:rsidR="00DC4AF9" w:rsidRDefault="00DC4AF9">
      <w:pPr>
        <w:pStyle w:val="Normal1"/>
      </w:pPr>
    </w:p>
    <w:p w14:paraId="7F066873" w14:textId="77777777" w:rsidR="00DC4AF9" w:rsidRDefault="00DC4AF9">
      <w:pPr>
        <w:pStyle w:val="Normal1"/>
      </w:pPr>
    </w:p>
    <w:p w14:paraId="33E20E9F" w14:textId="77777777" w:rsidR="00DC4AF9" w:rsidRDefault="00DC4AF9">
      <w:pPr>
        <w:pStyle w:val="Normal1"/>
      </w:pPr>
    </w:p>
    <w:p w14:paraId="0257B392" w14:textId="77777777" w:rsidR="00DC4AF9" w:rsidRDefault="00DC4AF9">
      <w:pPr>
        <w:pStyle w:val="Normal1"/>
      </w:pPr>
    </w:p>
    <w:p w14:paraId="7990984A" w14:textId="77777777" w:rsidR="00DC4AF9" w:rsidRDefault="00DC4AF9">
      <w:pPr>
        <w:pStyle w:val="Normal1"/>
      </w:pPr>
    </w:p>
    <w:sectPr w:rsidR="00DC4AF9">
      <w:pgSz w:w="15840" w:h="12240"/>
      <w:pgMar w:top="142" w:right="142" w:bottom="142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4AF9"/>
    <w:rsid w:val="000150BC"/>
    <w:rsid w:val="00022824"/>
    <w:rsid w:val="000545BF"/>
    <w:rsid w:val="0009462B"/>
    <w:rsid w:val="000A2DFB"/>
    <w:rsid w:val="000A6F1D"/>
    <w:rsid w:val="000B1A73"/>
    <w:rsid w:val="001003B3"/>
    <w:rsid w:val="00131D30"/>
    <w:rsid w:val="00172BFC"/>
    <w:rsid w:val="00182AF4"/>
    <w:rsid w:val="001D3F83"/>
    <w:rsid w:val="00215B31"/>
    <w:rsid w:val="0025589D"/>
    <w:rsid w:val="00286A2D"/>
    <w:rsid w:val="002B7201"/>
    <w:rsid w:val="002C55B3"/>
    <w:rsid w:val="002D017D"/>
    <w:rsid w:val="002E532E"/>
    <w:rsid w:val="00366A66"/>
    <w:rsid w:val="003C1D7C"/>
    <w:rsid w:val="003C5608"/>
    <w:rsid w:val="003F6D4E"/>
    <w:rsid w:val="0045041E"/>
    <w:rsid w:val="0045793F"/>
    <w:rsid w:val="00495E86"/>
    <w:rsid w:val="004C1A78"/>
    <w:rsid w:val="004C2AC3"/>
    <w:rsid w:val="004E6937"/>
    <w:rsid w:val="0051055D"/>
    <w:rsid w:val="00564CAB"/>
    <w:rsid w:val="005D295B"/>
    <w:rsid w:val="005F5A6C"/>
    <w:rsid w:val="00666C9A"/>
    <w:rsid w:val="006B020A"/>
    <w:rsid w:val="006B7386"/>
    <w:rsid w:val="006D4618"/>
    <w:rsid w:val="00744020"/>
    <w:rsid w:val="007707DD"/>
    <w:rsid w:val="00806C68"/>
    <w:rsid w:val="0083216C"/>
    <w:rsid w:val="00834BF5"/>
    <w:rsid w:val="00867FA2"/>
    <w:rsid w:val="008C44D2"/>
    <w:rsid w:val="008D3787"/>
    <w:rsid w:val="00921F62"/>
    <w:rsid w:val="00924162"/>
    <w:rsid w:val="0095607A"/>
    <w:rsid w:val="009B63D8"/>
    <w:rsid w:val="009F706C"/>
    <w:rsid w:val="00A64023"/>
    <w:rsid w:val="00A77A91"/>
    <w:rsid w:val="00A92F05"/>
    <w:rsid w:val="00AD0743"/>
    <w:rsid w:val="00AE7C0A"/>
    <w:rsid w:val="00B93EF6"/>
    <w:rsid w:val="00BC67AA"/>
    <w:rsid w:val="00C01022"/>
    <w:rsid w:val="00C04BFC"/>
    <w:rsid w:val="00C3623C"/>
    <w:rsid w:val="00C5066D"/>
    <w:rsid w:val="00C96886"/>
    <w:rsid w:val="00CC6365"/>
    <w:rsid w:val="00D11437"/>
    <w:rsid w:val="00DC4AF9"/>
    <w:rsid w:val="00E26964"/>
    <w:rsid w:val="00E57ADC"/>
    <w:rsid w:val="00EC4308"/>
    <w:rsid w:val="00EF135F"/>
    <w:rsid w:val="00FD45A4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76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A6F1D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0A6F1D"/>
  </w:style>
  <w:style w:type="character" w:styleId="FollowedHyperlink">
    <w:name w:val="FollowedHyperlink"/>
    <w:basedOn w:val="DefaultParagraphFont"/>
    <w:uiPriority w:val="99"/>
    <w:semiHidden/>
    <w:unhideWhenUsed/>
    <w:rsid w:val="002C55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A6F1D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0A6F1D"/>
  </w:style>
  <w:style w:type="character" w:styleId="FollowedHyperlink">
    <w:name w:val="FollowedHyperlink"/>
    <w:basedOn w:val="DefaultParagraphFont"/>
    <w:uiPriority w:val="99"/>
    <w:semiHidden/>
    <w:unhideWhenUsed/>
    <w:rsid w:val="002C5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1Dj-v7L7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 Chart Template.docx</dc:title>
  <dc:creator>officeadmin</dc:creator>
  <cp:lastModifiedBy>officeadmin</cp:lastModifiedBy>
  <cp:revision>2</cp:revision>
  <dcterms:created xsi:type="dcterms:W3CDTF">2014-07-16T19:49:00Z</dcterms:created>
  <dcterms:modified xsi:type="dcterms:W3CDTF">2014-07-16T19:49:00Z</dcterms:modified>
</cp:coreProperties>
</file>