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7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100"/>
        <w:gridCol w:w="2074"/>
        <w:gridCol w:w="2602"/>
        <w:gridCol w:w="4962"/>
      </w:tblGrid>
      <w:tr>
        <w:trPr>
          <w:cantSplit w:val="false"/>
        </w:trPr>
        <w:tc>
          <w:tcPr>
            <w:tcW w:w="110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Aim</w:t>
            </w:r>
          </w:p>
        </w:tc>
        <w:tc>
          <w:tcPr>
            <w:tcW w:w="20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Primary Drivers</w:t>
            </w:r>
          </w:p>
        </w:tc>
        <w:tc>
          <w:tcPr>
            <w:tcW w:w="260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Secondary Drivers</w:t>
            </w:r>
          </w:p>
        </w:tc>
        <w:tc>
          <w:tcPr>
            <w:tcW w:w="49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Change Ideas</w:t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03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02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6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6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18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1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1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18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7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277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nil"/>
              <w:insideH w:val="nil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insideH w:val="single" w:sz="2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1100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074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02" w:type="dxa"/>
            <w:vMerge w:val="continue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4962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0740"/>
      </w:tblGrid>
      <w:tr>
        <w:trPr>
          <w:cantSplit w:val="false"/>
        </w:trPr>
        <w:tc>
          <w:tcPr>
            <w:tcW w:w="1074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Multidisciplinary Team</w:t>
            </w:r>
          </w:p>
          <w:p>
            <w:pPr>
              <w:pStyle w:val="Normal"/>
              <w:spacing w:before="0" w:after="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pacing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709" w:right="424" w:header="993" w:top="1372" w:footer="129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t>GSQIA009b Issue 1</w:t>
    </w:r>
  </w:p>
  <w:p>
    <w:pPr>
      <w:pStyle w:val="Footer"/>
      <w:rPr/>
    </w:pPr>
    <w:bookmarkStart w:id="0" w:name="_GoBack"/>
    <w:bookmarkEnd w:id="0"/>
    <w:r>
      <w:rPr/>
      <w:t>19/10/15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4038600</wp:posOffset>
          </wp:positionH>
          <wp:positionV relativeFrom="paragraph">
            <wp:posOffset>-392430</wp:posOffset>
          </wp:positionV>
          <wp:extent cx="2761615" cy="457200"/>
          <wp:effectExtent l="0" t="0" r="0" b="0"/>
          <wp:wrapNone/>
          <wp:docPr id="0" name="Picture" descr="NHS_GlosHos_LogoVis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NHS_GlosHos_LogoVis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614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color="#000000" strokeweight="2pt" style="position:absolute;width:206.1pt;height:43.5pt;mso-wrap-distance-left:9pt;mso-wrap-distance-right:9pt;mso-wrap-distance-top:0pt;mso-wrap-distance-bottom:0pt;margin-top:-31.65pt;margin-left:-6.4pt">
          <v:textbox>
            <w:txbxContent>
              <w:p>
                <w:pPr>
                  <w:pStyle w:val="FrameContents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Driver Diagram</w:t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0918e5"/>
    <w:basedOn w:val="DefaultParagraphFont"/>
    <w:rPr/>
  </w:style>
  <w:style w:type="character" w:styleId="FooterChar" w:customStyle="1">
    <w:name w:val="Footer Char"/>
    <w:uiPriority w:val="99"/>
    <w:link w:val="Footer"/>
    <w:rsid w:val="000918e5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b009d1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0918e5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0918e5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b009d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1049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E8A312-D240-4CE6-BA41-30973506CC68}"/>
</file>

<file path=customXml/itemProps2.xml><?xml version="1.0" encoding="utf-8"?>
<ds:datastoreItem xmlns:ds="http://schemas.openxmlformats.org/officeDocument/2006/customXml" ds:itemID="{904D6CF3-0A67-4535-AB7B-A25D2F6956A2}"/>
</file>

<file path=customXml/itemProps3.xml><?xml version="1.0" encoding="utf-8"?>
<ds:datastoreItem xmlns:ds="http://schemas.openxmlformats.org/officeDocument/2006/customXml" ds:itemID="{0CB42CCC-06F1-41F6-B90A-46E031748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2015-10-19T14:48:00Z</dcterms:created>
  <dc:creator>seatona</dc:creator>
  <dc:language>en-IN</dc:language>
  <cp:lastModifiedBy>Account</cp:lastModifiedBy>
  <cp:lastPrinted>2015-06-08T09:03:00Z</cp:lastPrinted>
  <dcterms:modified xsi:type="dcterms:W3CDTF">2015-10-19T14:48:00Z</dcterms:modified>
  <cp:revision>2</cp:revision>
</cp:coreProperties>
</file>