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Para"/>
        <w:spacing w:lineRule="auto" w:line="360" w:before="240" w:after="240"/>
        <w:jc w:val="center"/>
        <w:rPr>
          <w:rFonts w:cs="Arial" w:ascii="Arial" w:hAnsi="Arial"/>
          <w:b/>
          <w:sz w:val="16"/>
          <w:szCs w:val="16"/>
        </w:rPr>
      </w:pPr>
      <w:r>
        <w:rPr>
          <w:rFonts w:cs="Arial" w:ascii="Arial" w:hAnsi="Arial"/>
          <w:b/>
          <w:sz w:val="16"/>
          <w:szCs w:val="16"/>
        </w:rPr>
        <w:drawing>
          <wp:anchor behindDoc="0" distT="0" distB="0" distL="114300" distR="114300" simplePos="0" locked="0" layoutInCell="1" allowOverlap="1" relativeHeight="0">
            <wp:simplePos x="0" y="0"/>
            <wp:positionH relativeFrom="page">
              <wp:posOffset>971550</wp:posOffset>
            </wp:positionH>
            <wp:positionV relativeFrom="page">
              <wp:posOffset>381000</wp:posOffset>
            </wp:positionV>
            <wp:extent cx="2774950" cy="971550"/>
            <wp:effectExtent l="0" t="0" r="0" b="0"/>
            <wp:wrapNone/>
            <wp:docPr id="0" name="Picture" descr="tr_hrz_lrg_4cp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tr_hrz_lrg_4cp_pos"/>
                    <pic:cNvPicPr>
                      <a:picLocks noChangeAspect="1" noChangeArrowheads="1"/>
                    </pic:cNvPicPr>
                  </pic:nvPicPr>
                  <pic:blipFill>
                    <a:blip r:embed="rId2"/>
                    <a:stretch>
                      <a:fillRect/>
                    </a:stretch>
                  </pic:blipFill>
                  <pic:spPr bwMode="auto">
                    <a:xfrm>
                      <a:off x="0" y="0"/>
                      <a:ext cx="2774950" cy="971550"/>
                    </a:xfrm>
                    <a:prstGeom prst="rect">
                      <a:avLst/>
                    </a:prstGeom>
                    <a:noFill/>
                    <a:ln w="9525">
                      <a:noFill/>
                      <a:miter lim="800000"/>
                      <a:headEnd/>
                      <a:tailEnd/>
                    </a:ln>
                  </pic:spPr>
                </pic:pic>
              </a:graphicData>
            </a:graphic>
          </wp:anchor>
        </w:drawing>
      </w:r>
    </w:p>
    <w:p>
      <w:pPr>
        <w:pStyle w:val="Para"/>
        <w:spacing w:lineRule="auto" w:line="360"/>
        <w:jc w:val="center"/>
        <w:rPr>
          <w:rFonts w:cs="Arial" w:ascii="Arial" w:hAnsi="Arial"/>
          <w:b/>
          <w:sz w:val="16"/>
          <w:szCs w:val="16"/>
        </w:rPr>
      </w:pPr>
      <w:r>
        <w:rPr>
          <w:rFonts w:cs="Arial" w:ascii="Arial" w:hAnsi="Arial"/>
          <w:b/>
          <w:sz w:val="16"/>
          <w:szCs w:val="16"/>
        </w:rPr>
      </w:r>
    </w:p>
    <w:p>
      <w:pPr>
        <w:pStyle w:val="Para"/>
        <w:spacing w:lineRule="auto" w:line="360"/>
        <w:jc w:val="center"/>
        <w:rPr>
          <w:rFonts w:cs="Arial" w:ascii="Arial" w:hAnsi="Arial"/>
          <w:b/>
          <w:bCs/>
          <w:sz w:val="16"/>
          <w:szCs w:val="16"/>
        </w:rPr>
      </w:pPr>
      <w:r>
        <w:rPr>
          <w:rFonts w:cs="Arial" w:ascii="Arial" w:hAnsi="Arial"/>
          <w:b/>
          <w:bCs/>
          <w:sz w:val="16"/>
          <w:szCs w:val="16"/>
        </w:rPr>
        <w:t>Accountant Confidentiality Agreement</w:t>
      </w:r>
    </w:p>
    <w:p>
      <w:pPr>
        <w:pStyle w:val="Para"/>
        <w:spacing w:lineRule="auto" w:line="360" w:before="240" w:after="120"/>
        <w:jc w:val="both"/>
        <w:rPr>
          <w:rFonts w:cs="Arial" w:ascii="Arial" w:hAnsi="Arial"/>
          <w:sz w:val="16"/>
          <w:szCs w:val="16"/>
        </w:rPr>
      </w:pPr>
      <w:r>
        <w:rPr>
          <w:rFonts w:cs="Arial" w:ascii="Arial" w:hAnsi="Arial"/>
          <w:sz w:val="16"/>
          <w:szCs w:val="16"/>
        </w:rPr>
        <w:t xml:space="preserve">I, </w:t>
      </w:r>
      <w:r>
        <w:fldChar w:fldCharType="begin">
          <w:ffData>
            <w:name w:val="Text2"/>
            <w:enabled/>
            <w:calcOnExit w:val="0"/>
          </w:ffData>
        </w:fldChar>
      </w:r>
      <w:r>
        <w:instrText> FORMTEXT </w:instrText>
      </w:r>
      <w:r>
        <w:fldChar w:fldCharType="separate"/>
      </w:r>
      <w:bookmarkStart w:id="0" w:name="Text21"/>
      <w:bookmarkStart w:id="1" w:name="Text2"/>
      <w:bookmarkStart w:id="2" w:name="Text2"/>
      <w:bookmarkEnd w:id="2"/>
      <w:r>
        <w:rPr>
          <w:rFonts w:cs="Arial" w:ascii="Arial" w:hAnsi="Arial"/>
          <w:sz w:val="16"/>
          <w:szCs w:val="16"/>
        </w:rPr>
      </w:r>
      <w:r>
        <w:rPr>
          <w:rFonts w:cs="Arial" w:ascii="Arial" w:hAnsi="Arial"/>
          <w:i/>
          <w:sz w:val="16"/>
          <w:szCs w:val="16"/>
        </w:rPr>
        <w:t>[insert name of employee, agent or consultant of the Company]</w:t>
      </w:r>
      <w:bookmarkStart w:id="3" w:name="Text2"/>
      <w:bookmarkEnd w:id="3"/>
      <w:r>
        <w:rPr>
          <w:rFonts w:cs="Arial" w:ascii="Arial" w:hAnsi="Arial"/>
          <w:i/>
          <w:sz w:val="16"/>
          <w:szCs w:val="16"/>
        </w:rPr>
      </w:r>
      <w:r>
        <w:fldChar w:fldCharType="end"/>
      </w:r>
      <w:bookmarkEnd w:id="0"/>
      <w:r>
        <w:rPr>
          <w:rFonts w:cs="Arial" w:ascii="Arial" w:hAnsi="Arial"/>
          <w:sz w:val="16"/>
          <w:szCs w:val="16"/>
        </w:rPr>
        <w:t xml:space="preserve">, acknowledge, agree and undertake that in consideration of my engagement by </w:t>
      </w:r>
      <w:r>
        <w:fldChar w:fldCharType="begin">
          <w:ffData>
            <w:name w:val="Text1"/>
            <w:enabled/>
            <w:calcOnExit w:val="0"/>
          </w:ffData>
        </w:fldChar>
      </w:r>
      <w:r>
        <w:instrText> FORMTEXT </w:instrText>
      </w:r>
      <w:r>
        <w:fldChar w:fldCharType="separate"/>
      </w:r>
      <w:bookmarkStart w:id="4" w:name="Text11"/>
      <w:bookmarkStart w:id="5" w:name="Text1"/>
      <w:bookmarkStart w:id="6" w:name="Text1"/>
      <w:bookmarkEnd w:id="6"/>
      <w:r>
        <w:rPr>
          <w:rFonts w:cs="Arial" w:ascii="Arial" w:hAnsi="Arial"/>
          <w:sz w:val="16"/>
          <w:szCs w:val="16"/>
        </w:rPr>
      </w:r>
      <w:r>
        <w:rPr>
          <w:rFonts w:cs="Arial" w:ascii="Arial" w:hAnsi="Arial"/>
          <w:i/>
          <w:iCs/>
          <w:sz w:val="16"/>
          <w:szCs w:val="16"/>
        </w:rPr>
        <w:t>[insert name and ACN of the Company]</w:t>
      </w:r>
      <w:bookmarkStart w:id="7" w:name="Text1"/>
      <w:bookmarkEnd w:id="7"/>
      <w:r>
        <w:rPr>
          <w:rFonts w:cs="Arial" w:ascii="Arial" w:hAnsi="Arial"/>
          <w:i/>
          <w:iCs/>
          <w:sz w:val="16"/>
          <w:szCs w:val="16"/>
        </w:rPr>
      </w:r>
      <w:r>
        <w:fldChar w:fldCharType="end"/>
      </w:r>
      <w:bookmarkEnd w:id="4"/>
      <w:r>
        <w:rPr>
          <w:rFonts w:cs="Arial" w:ascii="Arial" w:hAnsi="Arial"/>
          <w:sz w:val="16"/>
          <w:szCs w:val="16"/>
        </w:rPr>
        <w:t xml:space="preserve"> of </w:t>
      </w:r>
      <w:r>
        <w:fldChar w:fldCharType="begin">
          <w:ffData>
            <w:name w:val="Text3"/>
            <w:enabled/>
            <w:calcOnExit w:val="0"/>
          </w:ffData>
        </w:fldChar>
      </w:r>
      <w:r>
        <w:instrText> FORMTEXT </w:instrText>
      </w:r>
      <w:r>
        <w:fldChar w:fldCharType="separate"/>
      </w:r>
      <w:bookmarkStart w:id="8" w:name="Text31"/>
      <w:bookmarkStart w:id="9" w:name="Text3"/>
      <w:bookmarkStart w:id="10" w:name="Text3"/>
      <w:bookmarkEnd w:id="10"/>
      <w:r>
        <w:rPr>
          <w:rFonts w:cs="Arial" w:ascii="Arial" w:hAnsi="Arial"/>
          <w:sz w:val="16"/>
          <w:szCs w:val="16"/>
        </w:rPr>
      </w:r>
      <w:r>
        <w:rPr>
          <w:rFonts w:cs="Arial" w:ascii="Arial" w:hAnsi="Arial"/>
          <w:i/>
          <w:sz w:val="16"/>
          <w:szCs w:val="16"/>
        </w:rPr>
        <w:t>[insert address of Company]</w:t>
      </w:r>
      <w:bookmarkStart w:id="11" w:name="Text3"/>
      <w:bookmarkEnd w:id="11"/>
      <w:r>
        <w:rPr>
          <w:rFonts w:cs="Arial" w:ascii="Arial" w:hAnsi="Arial"/>
          <w:i/>
          <w:sz w:val="16"/>
          <w:szCs w:val="16"/>
        </w:rPr>
      </w:r>
      <w:r>
        <w:fldChar w:fldCharType="end"/>
      </w:r>
      <w:bookmarkEnd w:id="8"/>
      <w:r>
        <w:rPr>
          <w:rFonts w:cs="Arial" w:ascii="Arial" w:hAnsi="Arial"/>
          <w:i/>
          <w:sz w:val="16"/>
          <w:szCs w:val="16"/>
        </w:rPr>
        <w:t xml:space="preserve"> </w:t>
      </w:r>
      <w:r>
        <w:rPr>
          <w:rFonts w:cs="Arial" w:ascii="Arial" w:hAnsi="Arial"/>
          <w:sz w:val="16"/>
          <w:szCs w:val="16"/>
        </w:rPr>
        <w:t>(the “Company”):</w:t>
      </w:r>
    </w:p>
    <w:p>
      <w:pPr>
        <w:pStyle w:val="Normal"/>
        <w:numPr>
          <w:ilvl w:val="0"/>
          <w:numId w:val="1"/>
        </w:numPr>
        <w:spacing w:lineRule="auto" w:line="360" w:before="0" w:after="120"/>
        <w:ind w:left="567" w:right="0" w:hanging="360"/>
        <w:jc w:val="both"/>
        <w:rPr>
          <w:rFonts w:cs="Arial" w:ascii="Arial" w:hAnsi="Arial"/>
          <w:sz w:val="16"/>
          <w:szCs w:val="16"/>
        </w:rPr>
      </w:pPr>
      <w:r>
        <w:rPr>
          <w:rFonts w:cs="Arial" w:ascii="Arial" w:hAnsi="Arial"/>
          <w:sz w:val="16"/>
          <w:szCs w:val="16"/>
        </w:rPr>
        <w:t>all Confidential Information belongs to the Company;</w:t>
      </w:r>
    </w:p>
    <w:p>
      <w:pPr>
        <w:pStyle w:val="Normal"/>
        <w:numPr>
          <w:ilvl w:val="0"/>
          <w:numId w:val="1"/>
        </w:numPr>
        <w:spacing w:lineRule="auto" w:line="360" w:before="0" w:after="120"/>
        <w:ind w:left="567" w:right="0" w:hanging="360"/>
        <w:jc w:val="both"/>
        <w:rPr>
          <w:rFonts w:cs="Arial" w:ascii="Arial" w:hAnsi="Arial"/>
          <w:sz w:val="16"/>
          <w:szCs w:val="16"/>
        </w:rPr>
      </w:pPr>
      <w:r>
        <w:rPr>
          <w:rFonts w:cs="Arial" w:ascii="Arial" w:hAnsi="Arial"/>
          <w:sz w:val="16"/>
          <w:szCs w:val="16"/>
        </w:rPr>
        <w:t>at all times I will keep absolutely secret and confidential the Confidential Information and that I will not directly or indirectly disclose the Confidential Information;</w:t>
      </w:r>
    </w:p>
    <w:p>
      <w:pPr>
        <w:pStyle w:val="Normal"/>
        <w:numPr>
          <w:ilvl w:val="0"/>
          <w:numId w:val="1"/>
        </w:numPr>
        <w:spacing w:lineRule="auto" w:line="360" w:before="0" w:after="120"/>
        <w:ind w:left="567" w:right="0" w:hanging="360"/>
        <w:jc w:val="both"/>
        <w:rPr>
          <w:rFonts w:cs="Arial" w:ascii="Arial" w:hAnsi="Arial"/>
          <w:sz w:val="16"/>
          <w:szCs w:val="16"/>
        </w:rPr>
      </w:pPr>
      <w:r>
        <w:rPr>
          <w:rFonts w:cs="Arial" w:ascii="Arial" w:hAnsi="Arial"/>
          <w:sz w:val="16"/>
          <w:szCs w:val="16"/>
        </w:rPr>
        <w:t>I will only use the Confidential Information for the benefit of the Company;</w:t>
      </w:r>
    </w:p>
    <w:p>
      <w:pPr>
        <w:pStyle w:val="Normal"/>
        <w:numPr>
          <w:ilvl w:val="0"/>
          <w:numId w:val="1"/>
        </w:numPr>
        <w:spacing w:lineRule="auto" w:line="360" w:before="0" w:after="120"/>
        <w:ind w:left="567" w:right="0" w:hanging="360"/>
        <w:jc w:val="both"/>
        <w:rPr>
          <w:rFonts w:cs="Arial" w:ascii="Arial" w:hAnsi="Arial"/>
          <w:sz w:val="16"/>
          <w:szCs w:val="16"/>
        </w:rPr>
      </w:pPr>
      <w:r>
        <w:rPr>
          <w:rFonts w:cs="Arial" w:ascii="Arial" w:hAnsi="Arial"/>
          <w:sz w:val="16"/>
          <w:szCs w:val="16"/>
        </w:rPr>
        <w:t>all information resulting from my engagement with the Company will be regarded as Confidential Information; and</w:t>
      </w:r>
    </w:p>
    <w:p>
      <w:pPr>
        <w:pStyle w:val="Normal"/>
        <w:numPr>
          <w:ilvl w:val="0"/>
          <w:numId w:val="1"/>
        </w:numPr>
        <w:spacing w:lineRule="auto" w:line="360" w:before="0" w:after="120"/>
        <w:ind w:left="567" w:right="0" w:hanging="360"/>
        <w:jc w:val="both"/>
        <w:rPr>
          <w:rFonts w:cs="Arial" w:ascii="Arial" w:hAnsi="Arial"/>
          <w:sz w:val="16"/>
          <w:szCs w:val="16"/>
        </w:rPr>
      </w:pPr>
      <w:r>
        <w:rPr>
          <w:rFonts w:cs="Arial" w:ascii="Arial" w:hAnsi="Arial"/>
          <w:sz w:val="16"/>
          <w:szCs w:val="16"/>
        </w:rPr>
        <w:t>these obligations will continue for so long as such information is confidential.</w:t>
      </w:r>
    </w:p>
    <w:p>
      <w:pPr>
        <w:pStyle w:val="Para"/>
        <w:spacing w:lineRule="auto" w:line="360" w:before="240" w:after="120"/>
        <w:jc w:val="both"/>
        <w:rPr>
          <w:rFonts w:cs="Arial" w:ascii="Arial" w:hAnsi="Arial"/>
          <w:sz w:val="16"/>
          <w:szCs w:val="16"/>
        </w:rPr>
      </w:pPr>
      <w:r>
        <w:rPr>
          <w:rFonts w:cs="Arial" w:ascii="Arial" w:hAnsi="Arial"/>
          <w:sz w:val="16"/>
          <w:szCs w:val="16"/>
        </w:rPr>
        <w:t>Confidential Information includes, but is not limited to, any documentation or information marked as confidential and any information received or developed by me</w:t>
      </w:r>
      <w:r>
        <w:rPr>
          <w:rFonts w:cs="Arial" w:ascii="Arial" w:hAnsi="Arial"/>
          <w:i/>
          <w:sz w:val="16"/>
          <w:szCs w:val="16"/>
        </w:rPr>
        <w:t xml:space="preserve"> </w:t>
      </w:r>
      <w:r>
        <w:rPr>
          <w:rFonts w:cs="Arial" w:ascii="Arial" w:hAnsi="Arial"/>
          <w:sz w:val="16"/>
          <w:szCs w:val="16"/>
        </w:rPr>
        <w:t xml:space="preserve">in the course of my engagement with the Company which is not publicly available and relates to processes, equipment and techniques used by the Company in the course of the business of the Company including, but not limited to, </w:t>
      </w:r>
      <w:r>
        <w:fldChar w:fldCharType="begin">
          <w:ffData>
            <w:name w:val="Text4"/>
            <w:enabled/>
            <w:calcOnExit w:val="0"/>
          </w:ffData>
        </w:fldChar>
      </w:r>
      <w:r>
        <w:instrText> FORMTEXT </w:instrText>
      </w:r>
      <w:r>
        <w:fldChar w:fldCharType="separate"/>
      </w:r>
      <w:bookmarkStart w:id="12" w:name="Text41"/>
      <w:bookmarkStart w:id="13" w:name="Text4"/>
      <w:bookmarkStart w:id="14" w:name="Text4"/>
      <w:bookmarkEnd w:id="14"/>
      <w:r>
        <w:rPr>
          <w:rFonts w:cs="Arial" w:ascii="Arial" w:hAnsi="Arial"/>
          <w:sz w:val="16"/>
          <w:szCs w:val="16"/>
        </w:rPr>
      </w:r>
      <w:r>
        <w:rPr>
          <w:rFonts w:cs="Arial" w:ascii="Arial" w:hAnsi="Arial"/>
          <w:i/>
          <w:sz w:val="16"/>
          <w:szCs w:val="16"/>
        </w:rPr>
        <w:t>[insert any specific important information]</w:t>
      </w:r>
      <w:bookmarkStart w:id="15" w:name="Text4"/>
      <w:bookmarkEnd w:id="15"/>
      <w:r>
        <w:rPr>
          <w:rFonts w:cs="Arial" w:ascii="Arial" w:hAnsi="Arial"/>
          <w:i/>
          <w:sz w:val="16"/>
          <w:szCs w:val="16"/>
        </w:rPr>
      </w:r>
      <w:r>
        <w:fldChar w:fldCharType="end"/>
      </w:r>
      <w:bookmarkEnd w:id="12"/>
      <w:r>
        <w:rPr>
          <w:rFonts w:cs="Arial" w:ascii="Arial" w:hAnsi="Arial"/>
          <w:sz w:val="16"/>
          <w:szCs w:val="16"/>
        </w:rPr>
        <w:t>, designs for product and manufacturing plants, technical data and marketing information such as customer lists, financial information and business plans and also includes information relating to or concerning customers of the Company.</w:t>
      </w:r>
    </w:p>
    <w:p>
      <w:pPr>
        <w:pStyle w:val="Para"/>
        <w:spacing w:lineRule="auto" w:line="360" w:before="240" w:after="120"/>
        <w:jc w:val="both"/>
        <w:rPr>
          <w:rFonts w:cs="Arial" w:ascii="Arial" w:hAnsi="Arial"/>
          <w:sz w:val="16"/>
          <w:szCs w:val="16"/>
        </w:rPr>
      </w:pPr>
      <w:r>
        <w:rPr>
          <w:rFonts w:cs="Arial" w:ascii="Arial" w:hAnsi="Arial"/>
          <w:sz w:val="16"/>
          <w:szCs w:val="16"/>
        </w:rPr>
        <w:t>Confidential Information will not include information which is generally available in the public domain except where that has been a result of disclosure by me or my employees, representatives or associates in breach of this agreement.</w:t>
      </w:r>
    </w:p>
    <w:p>
      <w:pPr>
        <w:pStyle w:val="Para"/>
        <w:spacing w:lineRule="auto" w:line="360" w:before="240" w:after="120"/>
        <w:jc w:val="both"/>
        <w:rPr>
          <w:rFonts w:cs="Arial" w:ascii="Arial" w:hAnsi="Arial"/>
          <w:sz w:val="16"/>
          <w:szCs w:val="16"/>
        </w:rPr>
      </w:pPr>
      <w:r>
        <w:rPr>
          <w:rFonts w:cs="Arial" w:ascii="Arial" w:hAnsi="Arial"/>
          <w:sz w:val="16"/>
          <w:szCs w:val="16"/>
        </w:rPr>
        <w:t xml:space="preserve">This agreement is governed by the laws of </w:t>
      </w:r>
      <w:r>
        <w:fldChar w:fldCharType="begin">
          <w:ffData>
            <w:name w:val="Text5"/>
            <w:enabled/>
            <w:calcOnExit w:val="0"/>
          </w:ffData>
        </w:fldChar>
      </w:r>
      <w:r>
        <w:instrText> FORMTEXT </w:instrText>
      </w:r>
      <w:r>
        <w:fldChar w:fldCharType="separate"/>
      </w:r>
      <w:bookmarkStart w:id="16" w:name="Text51"/>
      <w:bookmarkStart w:id="17" w:name="Text5"/>
      <w:bookmarkStart w:id="18" w:name="Text5"/>
      <w:bookmarkEnd w:id="18"/>
      <w:r>
        <w:rPr>
          <w:rFonts w:cs="Arial" w:ascii="Arial" w:hAnsi="Arial"/>
          <w:sz w:val="16"/>
          <w:szCs w:val="16"/>
        </w:rPr>
      </w:r>
      <w:r>
        <w:rPr>
          <w:rFonts w:cs="Arial" w:ascii="Arial" w:hAnsi="Arial"/>
          <w:i/>
          <w:sz w:val="16"/>
          <w:szCs w:val="16"/>
        </w:rPr>
        <w:t>[insert State/Territory]</w:t>
      </w:r>
      <w:bookmarkStart w:id="19" w:name="Text5"/>
      <w:bookmarkEnd w:id="19"/>
      <w:r>
        <w:rPr>
          <w:rFonts w:cs="Arial" w:ascii="Arial" w:hAnsi="Arial"/>
          <w:i/>
          <w:sz w:val="16"/>
          <w:szCs w:val="16"/>
        </w:rPr>
      </w:r>
      <w:r>
        <w:fldChar w:fldCharType="end"/>
      </w:r>
      <w:bookmarkEnd w:id="16"/>
      <w:r>
        <w:rPr>
          <w:rFonts w:cs="Arial" w:ascii="Arial" w:hAnsi="Arial"/>
          <w:sz w:val="16"/>
          <w:szCs w:val="16"/>
        </w:rPr>
        <w:t>, Australia.</w:t>
      </w:r>
    </w:p>
    <w:p>
      <w:pPr>
        <w:pStyle w:val="Para"/>
        <w:spacing w:lineRule="auto" w:line="360" w:before="240" w:after="120"/>
        <w:jc w:val="both"/>
        <w:rPr>
          <w:rFonts w:cs="Arial" w:ascii="Arial" w:hAnsi="Arial"/>
          <w:i/>
          <w:sz w:val="16"/>
          <w:szCs w:val="16"/>
        </w:rPr>
      </w:pPr>
      <w:r>
        <w:rPr>
          <w:rFonts w:cs="Arial" w:ascii="Arial" w:hAnsi="Arial"/>
          <w:sz w:val="16"/>
          <w:szCs w:val="16"/>
        </w:rPr>
        <w:t xml:space="preserve">Dated the </w:t>
      </w:r>
      <w:r>
        <w:fldChar w:fldCharType="begin">
          <w:ffData>
            <w:name w:val="Text6"/>
            <w:enabled/>
            <w:calcOnExit w:val="0"/>
          </w:ffData>
        </w:fldChar>
      </w:r>
      <w:r>
        <w:instrText> FORMTEXT </w:instrText>
      </w:r>
      <w:r>
        <w:fldChar w:fldCharType="separate"/>
      </w:r>
      <w:bookmarkStart w:id="20" w:name="Text61"/>
      <w:bookmarkStart w:id="21" w:name="Text6"/>
      <w:bookmarkStart w:id="22" w:name="Text6"/>
      <w:bookmarkEnd w:id="22"/>
      <w:r>
        <w:rPr>
          <w:rFonts w:cs="Arial" w:ascii="Arial" w:hAnsi="Arial"/>
          <w:sz w:val="16"/>
          <w:szCs w:val="16"/>
        </w:rPr>
      </w:r>
      <w:r>
        <w:rPr>
          <w:rFonts w:cs="Arial" w:ascii="Arial" w:hAnsi="Arial"/>
          <w:i/>
          <w:sz w:val="16"/>
          <w:szCs w:val="16"/>
        </w:rPr>
        <w:t>[insert number]</w:t>
      </w:r>
      <w:bookmarkStart w:id="23" w:name="Text6"/>
      <w:bookmarkEnd w:id="23"/>
      <w:r>
        <w:rPr>
          <w:rFonts w:cs="Arial" w:ascii="Arial" w:hAnsi="Arial"/>
          <w:i/>
          <w:sz w:val="16"/>
          <w:szCs w:val="16"/>
        </w:rPr>
      </w:r>
      <w:r>
        <w:fldChar w:fldCharType="end"/>
      </w:r>
      <w:bookmarkEnd w:id="20"/>
      <w:r>
        <w:rPr>
          <w:rFonts w:cs="Arial" w:ascii="Arial" w:hAnsi="Arial"/>
          <w:sz w:val="16"/>
          <w:szCs w:val="16"/>
        </w:rPr>
        <w:t xml:space="preserve"> day of </w:t>
      </w:r>
      <w:r>
        <w:fldChar w:fldCharType="begin">
          <w:ffData>
            <w:name w:val="Text7"/>
            <w:enabled/>
            <w:calcOnExit w:val="0"/>
          </w:ffData>
        </w:fldChar>
      </w:r>
      <w:r>
        <w:instrText> FORMTEXT </w:instrText>
      </w:r>
      <w:r>
        <w:fldChar w:fldCharType="separate"/>
      </w:r>
      <w:bookmarkStart w:id="24" w:name="Text71"/>
      <w:bookmarkStart w:id="25" w:name="Text7"/>
      <w:bookmarkStart w:id="26" w:name="Text7"/>
      <w:bookmarkEnd w:id="26"/>
      <w:r>
        <w:rPr>
          <w:rFonts w:cs="Arial" w:ascii="Arial" w:hAnsi="Arial"/>
          <w:sz w:val="16"/>
          <w:szCs w:val="16"/>
        </w:rPr>
      </w:r>
      <w:r>
        <w:rPr>
          <w:rFonts w:cs="Arial" w:ascii="Arial" w:hAnsi="Arial"/>
          <w:i/>
          <w:sz w:val="16"/>
          <w:szCs w:val="16"/>
        </w:rPr>
        <w:t>[insert month]</w:t>
      </w:r>
      <w:bookmarkStart w:id="27" w:name="Text7"/>
      <w:bookmarkEnd w:id="27"/>
      <w:r>
        <w:rPr>
          <w:rFonts w:cs="Arial" w:ascii="Arial" w:hAnsi="Arial"/>
          <w:i/>
          <w:sz w:val="16"/>
          <w:szCs w:val="16"/>
        </w:rPr>
      </w:r>
      <w:r>
        <w:fldChar w:fldCharType="end"/>
      </w:r>
      <w:bookmarkEnd w:id="24"/>
      <w:r>
        <w:rPr>
          <w:rFonts w:cs="Arial" w:ascii="Arial" w:hAnsi="Arial"/>
          <w:sz w:val="16"/>
          <w:szCs w:val="16"/>
        </w:rPr>
        <w:t xml:space="preserve"> 20</w:t>
      </w:r>
      <w:r>
        <w:fldChar w:fldCharType="begin">
          <w:ffData>
            <w:name w:val="Text12"/>
            <w:enabled/>
            <w:calcOnExit w:val="0"/>
          </w:ffData>
        </w:fldChar>
      </w:r>
      <w:r>
        <w:instrText> FORMTEXT </w:instrText>
      </w:r>
      <w:r>
        <w:fldChar w:fldCharType="separate"/>
      </w:r>
      <w:bookmarkStart w:id="28" w:name="Text121"/>
      <w:bookmarkStart w:id="29" w:name="Text12"/>
      <w:bookmarkStart w:id="30" w:name="Text12"/>
      <w:bookmarkEnd w:id="30"/>
      <w:r>
        <w:rPr>
          <w:rFonts w:cs="Arial" w:ascii="Arial" w:hAnsi="Arial"/>
          <w:sz w:val="16"/>
          <w:szCs w:val="16"/>
        </w:rPr>
      </w:r>
      <w:r>
        <w:rPr>
          <w:rFonts w:cs="Arial" w:ascii="Arial" w:hAnsi="Arial"/>
          <w:i/>
          <w:sz w:val="16"/>
          <w:szCs w:val="16"/>
        </w:rPr>
        <w:t>[XX]</w:t>
      </w:r>
      <w:bookmarkStart w:id="31" w:name="Text12"/>
      <w:bookmarkEnd w:id="31"/>
      <w:bookmarkEnd w:id="28"/>
      <w:r>
        <w:rPr>
          <w:rFonts w:cs="Arial" w:ascii="Arial" w:hAnsi="Arial"/>
          <w:i/>
          <w:sz w:val="16"/>
          <w:szCs w:val="16"/>
        </w:rPr>
      </w:r>
      <w:r>
        <w:fldChar w:fldCharType="end"/>
      </w:r>
    </w:p>
    <w:p>
      <w:pPr>
        <w:pStyle w:val="Seal"/>
        <w:keepNext/>
        <w:spacing w:lineRule="auto" w:line="360" w:before="0" w:after="240"/>
        <w:rPr>
          <w:rFonts w:cs="Arial" w:ascii="Arial" w:hAnsi="Arial"/>
          <w:sz w:val="16"/>
          <w:szCs w:val="16"/>
        </w:rPr>
      </w:pPr>
      <w:r>
        <w:rPr>
          <w:rFonts w:cs="Arial" w:ascii="Arial" w:hAnsi="Arial"/>
          <w:sz w:val="16"/>
          <w:szCs w:val="16"/>
        </w:rPr>
        <w:t>SIGNED, SEALED and DELIVERED</w:t>
        <w:br/>
        <w:t xml:space="preserve">by </w:t>
      </w:r>
      <w:r>
        <w:fldChar w:fldCharType="begin">
          <w:ffData>
            <w:name w:val="__Fieldmark__213_2013918805"/>
            <w:enabled/>
            <w:calcOnExit w:val="0"/>
          </w:ffData>
        </w:fldChar>
      </w:r>
      <w:r>
        <w:instrText> FORMTEXT </w:instrText>
      </w:r>
      <w:r>
        <w:fldChar w:fldCharType="separate"/>
      </w:r>
      <w:bookmarkStart w:id="32" w:name="Text111"/>
      <w:bookmarkStart w:id="33" w:name="__Fieldmark__213_2013918805"/>
      <w:bookmarkStart w:id="34" w:name="__Fieldmark__213_2013918805"/>
      <w:bookmarkEnd w:id="34"/>
      <w:r>
        <w:rPr>
          <w:rFonts w:cs="Arial" w:ascii="Arial" w:hAnsi="Arial"/>
          <w:sz w:val="16"/>
          <w:szCs w:val="16"/>
        </w:rPr>
      </w:r>
      <w:r>
        <w:rPr>
          <w:rFonts w:cs="Arial" w:ascii="Arial" w:hAnsi="Arial"/>
          <w:i/>
          <w:sz w:val="16"/>
          <w:szCs w:val="16"/>
        </w:rPr>
        <w:t>[insert name]</w:t>
      </w:r>
      <w:bookmarkStart w:id="35" w:name="__Fieldmark__213_2013918805"/>
      <w:bookmarkEnd w:id="35"/>
      <w:r>
        <w:rPr>
          <w:rFonts w:cs="Arial" w:ascii="Arial" w:hAnsi="Arial"/>
          <w:i/>
          <w:sz w:val="16"/>
          <w:szCs w:val="16"/>
        </w:rPr>
      </w:r>
      <w:r>
        <w:fldChar w:fldCharType="end"/>
      </w:r>
      <w:bookmarkEnd w:id="32"/>
      <w:r>
        <w:rPr>
          <w:rFonts w:cs="Arial" w:ascii="Arial" w:hAnsi="Arial"/>
          <w:sz w:val="16"/>
          <w:szCs w:val="16"/>
        </w:rPr>
        <w:br/>
        <w:t>in the presence of:</w:t>
      </w:r>
    </w:p>
    <w:p>
      <w:pPr>
        <w:pStyle w:val="Seal"/>
        <w:keepNext/>
        <w:spacing w:lineRule="auto" w:line="360" w:before="0" w:after="240"/>
        <w:rPr>
          <w:rFonts w:cs="Arial" w:ascii="Arial" w:hAnsi="Arial"/>
          <w:sz w:val="16"/>
          <w:szCs w:val="16"/>
        </w:rPr>
      </w:pPr>
      <w:r>
        <w:rPr>
          <w:rFonts w:cs="Arial" w:ascii="Arial" w:hAnsi="Arial"/>
          <w:sz w:val="16"/>
          <w:szCs w:val="16"/>
        </w:rPr>
      </w:r>
    </w:p>
    <w:p>
      <w:pPr>
        <w:pStyle w:val="Doublesig"/>
        <w:keepNext/>
        <w:spacing w:lineRule="auto" w:line="360" w:before="0" w:after="120"/>
        <w:rPr>
          <w:rFonts w:cs="Arial" w:ascii="Arial" w:hAnsi="Arial"/>
          <w:sz w:val="16"/>
          <w:szCs w:val="16"/>
        </w:rPr>
      </w:pPr>
      <w:r>
        <w:rPr>
          <w:rFonts w:cs="Arial" w:ascii="Arial" w:hAnsi="Arial"/>
          <w:sz w:val="16"/>
          <w:szCs w:val="16"/>
        </w:rPr>
        <w:tab/>
        <w:tab/>
        <w:tab/>
      </w:r>
    </w:p>
    <w:p>
      <w:pPr>
        <w:pStyle w:val="Signature"/>
        <w:keepNext/>
        <w:spacing w:lineRule="auto" w:line="360" w:before="0" w:after="120"/>
        <w:rPr>
          <w:rFonts w:cs="Arial" w:ascii="Arial" w:hAnsi="Arial"/>
          <w:sz w:val="16"/>
          <w:szCs w:val="16"/>
        </w:rPr>
      </w:pPr>
      <w:r>
        <w:rPr>
          <w:rFonts w:cs="Arial" w:ascii="Arial" w:hAnsi="Arial"/>
          <w:sz w:val="16"/>
          <w:szCs w:val="16"/>
        </w:rPr>
        <w:t>Signature of witness</w:t>
        <w:tab/>
        <w:t>Signature</w:t>
      </w:r>
    </w:p>
    <w:p>
      <w:pPr>
        <w:pStyle w:val="Signature"/>
        <w:keepNext/>
        <w:spacing w:lineRule="auto" w:line="360" w:before="0" w:after="120"/>
        <w:rPr>
          <w:rFonts w:cs="Arial" w:ascii="Arial" w:hAnsi="Arial"/>
          <w:sz w:val="16"/>
          <w:szCs w:val="16"/>
        </w:rPr>
      </w:pPr>
      <w:r>
        <w:rPr>
          <w:rFonts w:cs="Arial" w:ascii="Arial" w:hAnsi="Arial"/>
          <w:sz w:val="16"/>
          <w:szCs w:val="16"/>
        </w:rPr>
      </w:r>
    </w:p>
    <w:p>
      <w:pPr>
        <w:pStyle w:val="Doublesig"/>
        <w:keepNext/>
        <w:spacing w:lineRule="auto" w:line="360" w:before="0" w:after="120"/>
        <w:rPr>
          <w:rFonts w:cs="Arial" w:ascii="Arial" w:hAnsi="Arial"/>
          <w:sz w:val="16"/>
          <w:szCs w:val="16"/>
        </w:rPr>
      </w:pPr>
      <w:r>
        <w:rPr>
          <w:rFonts w:cs="Arial" w:ascii="Arial" w:hAnsi="Arial"/>
          <w:sz w:val="16"/>
          <w:szCs w:val="16"/>
        </w:rPr>
        <w:tab/>
        <w:tab/>
        <w:tab/>
      </w:r>
    </w:p>
    <w:p>
      <w:pPr>
        <w:pStyle w:val="Signature"/>
        <w:spacing w:lineRule="auto" w:line="360" w:before="0" w:after="120"/>
        <w:rPr>
          <w:rFonts w:cs="Arial" w:ascii="Arial" w:hAnsi="Arial"/>
          <w:sz w:val="16"/>
          <w:szCs w:val="16"/>
        </w:rPr>
      </w:pPr>
      <w:r>
        <w:rPr>
          <w:rFonts w:cs="Arial" w:ascii="Arial" w:hAnsi="Arial"/>
          <w:sz w:val="16"/>
          <w:szCs w:val="16"/>
        </w:rPr>
        <w:t>Name of witness</w:t>
        <w:tab/>
        <w:t>Name</w:t>
      </w:r>
    </w:p>
    <w:p>
      <w:pPr>
        <w:pStyle w:val="Signature"/>
        <w:spacing w:lineRule="auto" w:line="360" w:before="0" w:after="120"/>
        <w:rPr>
          <w:rFonts w:cs="Arial" w:ascii="Arial" w:hAnsi="Arial"/>
          <w:sz w:val="16"/>
          <w:szCs w:val="16"/>
        </w:rPr>
      </w:pPr>
      <w:r>
        <w:rPr>
          <w:rFonts w:cs="Arial" w:ascii="Arial" w:hAnsi="Arial"/>
          <w:sz w:val="16"/>
          <w:szCs w:val="16"/>
        </w:rPr>
      </w:r>
    </w:p>
    <w:p>
      <w:pPr>
        <w:pStyle w:val="Signature"/>
        <w:spacing w:lineRule="auto" w:line="360" w:before="0" w:after="120"/>
        <w:rPr>
          <w:rFonts w:cs="Arial" w:ascii="Arial" w:hAnsi="Arial"/>
          <w:sz w:val="16"/>
          <w:szCs w:val="16"/>
        </w:rPr>
      </w:pPr>
      <w:r>
        <w:rPr>
          <w:rFonts w:cs="Arial" w:ascii="Arial" w:hAnsi="Arial"/>
          <w:sz w:val="16"/>
          <w:szCs w:val="16"/>
        </w:rPr>
      </w:r>
    </w:p>
    <w:p>
      <w:pPr>
        <w:pStyle w:val="Signature"/>
        <w:spacing w:lineRule="auto" w:line="360" w:before="0" w:after="120"/>
        <w:rPr>
          <w:rFonts w:cs="Arial" w:ascii="Arial" w:hAnsi="Arial"/>
          <w:sz w:val="16"/>
          <w:szCs w:val="16"/>
        </w:rPr>
      </w:pPr>
      <w:r>
        <w:rPr>
          <w:rFonts w:cs="Arial" w:ascii="Arial" w:hAnsi="Arial"/>
          <w:sz w:val="16"/>
          <w:szCs w:val="16"/>
        </w:rPr>
      </w:r>
    </w:p>
    <w:p>
      <w:pPr>
        <w:pStyle w:val="Signature"/>
        <w:spacing w:lineRule="auto" w:line="360" w:before="0" w:after="120"/>
        <w:rPr>
          <w:rFonts w:cs="Arial" w:ascii="Arial" w:hAnsi="Arial"/>
          <w:sz w:val="16"/>
          <w:szCs w:val="16"/>
        </w:rPr>
      </w:pPr>
      <w:r>
        <w:rPr>
          <w:rFonts w:cs="Arial" w:ascii="Arial" w:hAnsi="Arial"/>
          <w:sz w:val="16"/>
          <w:szCs w:val="16"/>
        </w:rPr>
      </w:r>
    </w:p>
    <w:p>
      <w:pPr>
        <w:pStyle w:val="Signature"/>
        <w:spacing w:lineRule="auto" w:line="360" w:before="0" w:after="120"/>
        <w:rPr>
          <w:rFonts w:cs="Arial" w:ascii="Arial" w:hAnsi="Arial"/>
          <w:sz w:val="16"/>
          <w:szCs w:val="16"/>
        </w:rPr>
      </w:pPr>
      <w:r>
        <w:rPr>
          <w:rFonts w:cs="Arial" w:ascii="Arial" w:hAnsi="Arial"/>
          <w:sz w:val="16"/>
          <w:szCs w:val="16"/>
        </w:rPr>
      </w:r>
    </w:p>
    <w:p>
      <w:pPr>
        <w:pStyle w:val="Signature"/>
        <w:spacing w:lineRule="auto" w:line="360" w:before="0" w:after="120"/>
        <w:rPr>
          <w:rFonts w:cs="Arial" w:ascii="Arial" w:hAnsi="Arial"/>
          <w:sz w:val="16"/>
          <w:szCs w:val="16"/>
        </w:rPr>
      </w:pPr>
      <w:r>
        <w:rPr>
          <w:rFonts w:cs="Arial" w:ascii="Arial" w:hAnsi="Arial"/>
          <w:sz w:val="16"/>
          <w:szCs w:val="16"/>
        </w:rPr>
      </w:r>
    </w:p>
    <w:p>
      <w:pPr>
        <w:pStyle w:val="Signature"/>
        <w:spacing w:lineRule="auto" w:line="360" w:before="0" w:after="120"/>
        <w:rPr>
          <w:rFonts w:cs="Arial" w:ascii="Arial" w:hAnsi="Arial"/>
          <w:sz w:val="16"/>
          <w:szCs w:val="16"/>
        </w:rPr>
      </w:pPr>
      <w:r>
        <w:rPr>
          <w:rFonts w:cs="Arial" w:ascii="Arial" w:hAnsi="Arial"/>
          <w:sz w:val="16"/>
          <w:szCs w:val="16"/>
        </w:rPr>
      </w:r>
    </w:p>
    <w:p>
      <w:pPr>
        <w:pStyle w:val="Signature"/>
        <w:spacing w:lineRule="auto" w:line="360" w:before="0" w:after="120"/>
        <w:rPr>
          <w:rFonts w:cs="Arial" w:ascii="Arial" w:hAnsi="Arial"/>
          <w:sz w:val="16"/>
          <w:szCs w:val="16"/>
        </w:rPr>
      </w:pPr>
      <w:r>
        <w:rPr>
          <w:rFonts w:cs="Arial" w:ascii="Arial" w:hAnsi="Arial"/>
          <w:sz w:val="16"/>
          <w:szCs w:val="16"/>
        </w:rPr>
      </w:r>
    </w:p>
    <w:p>
      <w:pPr>
        <w:pStyle w:val="Signature"/>
        <w:spacing w:lineRule="auto" w:line="360" w:before="0" w:after="120"/>
        <w:rPr>
          <w:rFonts w:cs="Arial" w:ascii="Arial" w:hAnsi="Arial"/>
          <w:sz w:val="16"/>
          <w:szCs w:val="16"/>
        </w:rPr>
      </w:pPr>
      <w:r>
        <w:rPr>
          <w:rFonts w:cs="Arial" w:ascii="Arial" w:hAnsi="Arial"/>
          <w:sz w:val="16"/>
          <w:szCs w:val="16"/>
        </w:rPr>
      </w:r>
    </w:p>
    <w:p>
      <w:pPr>
        <w:pStyle w:val="Signature"/>
        <w:spacing w:lineRule="auto" w:line="360" w:before="0" w:after="120"/>
        <w:rPr>
          <w:rFonts w:cs="Arial" w:ascii="Arial" w:hAnsi="Arial"/>
          <w:sz w:val="16"/>
          <w:szCs w:val="16"/>
        </w:rPr>
      </w:pPr>
      <w:r>
        <w:rPr>
          <w:rFonts w:cs="Arial" w:ascii="Arial" w:hAnsi="Arial"/>
          <w:sz w:val="16"/>
          <w:szCs w:val="16"/>
        </w:rPr>
      </w:r>
    </w:p>
    <w:p>
      <w:pPr>
        <w:pStyle w:val="Signature"/>
        <w:spacing w:lineRule="auto" w:line="360" w:before="0" w:after="120"/>
        <w:rPr>
          <w:rFonts w:cs="Arial" w:ascii="Arial" w:hAnsi="Arial"/>
          <w:sz w:val="16"/>
          <w:szCs w:val="16"/>
        </w:rPr>
      </w:pPr>
      <w:r>
        <w:rPr>
          <w:rFonts w:cs="Arial" w:ascii="Arial" w:hAnsi="Arial"/>
          <w:sz w:val="16"/>
          <w:szCs w:val="16"/>
        </w:rPr>
      </w:r>
    </w:p>
    <w:p>
      <w:pPr>
        <w:pStyle w:val="Signature"/>
        <w:spacing w:lineRule="auto" w:line="360" w:before="0" w:after="120"/>
        <w:rPr>
          <w:rFonts w:cs="Arial" w:ascii="Arial" w:hAnsi="Arial"/>
          <w:sz w:val="16"/>
          <w:szCs w:val="16"/>
        </w:rPr>
      </w:pPr>
      <w:r>
        <w:rPr>
          <w:rFonts w:cs="Arial" w:ascii="Arial" w:hAnsi="Arial"/>
          <w:sz w:val="16"/>
          <w:szCs w:val="16"/>
        </w:rPr>
      </w:r>
    </w:p>
    <w:p>
      <w:pPr>
        <w:pStyle w:val="Signature"/>
        <w:spacing w:lineRule="auto" w:line="360" w:before="0" w:after="120"/>
        <w:rPr>
          <w:rFonts w:cs="Arial" w:ascii="Arial" w:hAnsi="Arial"/>
          <w:sz w:val="16"/>
          <w:szCs w:val="16"/>
        </w:rPr>
      </w:pPr>
      <w:r>
        <w:rPr>
          <w:rFonts w:cs="Arial" w:ascii="Arial" w:hAnsi="Arial"/>
          <w:sz w:val="16"/>
          <w:szCs w:val="16"/>
        </w:rPr>
      </w:r>
    </w:p>
    <w:p>
      <w:pPr>
        <w:pStyle w:val="NoSpacing"/>
        <w:spacing w:lineRule="auto" w:line="360"/>
        <w:ind w:left="0" w:right="-51" w:hanging="0"/>
        <w:jc w:val="both"/>
        <w:rPr>
          <w:rFonts w:cs="Arial" w:ascii="Arial" w:hAnsi="Arial"/>
          <w:b/>
          <w:sz w:val="16"/>
          <w:szCs w:val="16"/>
        </w:rPr>
      </w:pPr>
      <w:r>
        <w:rPr>
          <w:rFonts w:cs="Arial" w:ascii="Arial" w:hAnsi="Arial"/>
          <w:b/>
          <w:sz w:val="16"/>
          <w:szCs w:val="16"/>
        </w:rPr>
        <w:t>DISCLAIMER</w:t>
      </w:r>
    </w:p>
    <w:p>
      <w:pPr>
        <w:pStyle w:val="NoSpacing"/>
        <w:spacing w:lineRule="auto" w:line="360"/>
        <w:ind w:left="0" w:right="-51" w:hanging="0"/>
        <w:jc w:val="both"/>
        <w:rPr>
          <w:rFonts w:cs="Arial" w:ascii="Arial" w:hAnsi="Arial"/>
          <w:sz w:val="16"/>
          <w:szCs w:val="16"/>
        </w:rPr>
      </w:pPr>
      <w:r>
        <w:rPr>
          <w:rFonts w:cs="Arial" w:ascii="Arial" w:hAnsi="Arial"/>
          <w:sz w:val="16"/>
          <w:szCs w:val="16"/>
        </w:rPr>
        <w:t>The information in this document is provided for general guidance only and on the understanding that it does not represent, and is not intended to be, advice. Whilst care has been taken in its preparation, it should not be used as a substitute for consultation with professional accounting, tax, legal or other advisors. Before making any decision or taking any action, you should consult with an appropriate specialist or professional. No warranty is given to the correctness of the information contained in this document, or its suitability for use by you. To the fullest extent permitted by law, no liability is accepted by Chartered Accountants Australia and New Zealand or Thomson Reuters for any statement or opinion, or for an error or omission or for any loss or damage suffered as a result of reliance on or use by any person of any material in the document.</w:t>
      </w:r>
    </w:p>
    <w:p>
      <w:pPr>
        <w:pStyle w:val="NoSpacing"/>
        <w:spacing w:lineRule="auto" w:line="360"/>
        <w:ind w:left="0" w:right="-51" w:hanging="0"/>
        <w:jc w:val="both"/>
        <w:rPr>
          <w:rFonts w:cs="Arial" w:ascii="Arial" w:hAnsi="Arial"/>
          <w:sz w:val="16"/>
          <w:szCs w:val="16"/>
        </w:rPr>
      </w:pPr>
      <w:r>
        <w:rPr>
          <w:rFonts w:cs="Arial" w:ascii="Arial" w:hAnsi="Arial"/>
          <w:sz w:val="16"/>
          <w:szCs w:val="16"/>
        </w:rPr>
      </w:r>
    </w:p>
    <w:p>
      <w:pPr>
        <w:pStyle w:val="NoSpacing"/>
        <w:spacing w:lineRule="auto" w:line="360"/>
        <w:ind w:left="0" w:right="-51" w:hanging="0"/>
        <w:jc w:val="both"/>
        <w:rPr>
          <w:rFonts w:cs="Arial" w:ascii="Arial" w:hAnsi="Arial"/>
          <w:b/>
          <w:sz w:val="16"/>
          <w:szCs w:val="16"/>
        </w:rPr>
      </w:pPr>
      <w:r>
        <w:rPr>
          <w:rFonts w:cs="Arial" w:ascii="Arial" w:hAnsi="Arial"/>
          <w:b/>
          <w:sz w:val="16"/>
          <w:szCs w:val="16"/>
        </w:rPr>
        <w:t>USAGE STATEMENT</w:t>
      </w:r>
    </w:p>
    <w:p>
      <w:pPr>
        <w:pStyle w:val="NoSpacing"/>
        <w:spacing w:lineRule="auto" w:line="360"/>
        <w:ind w:left="0" w:right="-51" w:hanging="0"/>
        <w:jc w:val="both"/>
        <w:rPr>
          <w:rFonts w:cs="Arial" w:ascii="Arial" w:hAnsi="Arial"/>
          <w:sz w:val="16"/>
          <w:szCs w:val="16"/>
        </w:rPr>
      </w:pPr>
      <w:r>
        <w:rPr>
          <w:rFonts w:cs="Arial" w:ascii="Arial" w:hAnsi="Arial"/>
          <w:sz w:val="16"/>
          <w:szCs w:val="16"/>
        </w:rPr>
        <w:t>This publication is copyright.  You are free to copy, amend, adapt, publish, communicate and use it in any manner you may choose.  If you choose to use it without amendment or adaptation, the ownership of copyright by Chartered Accountants Australia and New Zealand and Thomson Reuters in the publication must be attributed at all times.  If you do amend or adapt it, please remove any attribution to Chartered Accountants Australia and New Zealand and Thomson Reuters.</w:t>
      </w:r>
    </w:p>
    <w:p>
      <w:pPr>
        <w:pStyle w:val="NoSpacing"/>
        <w:spacing w:lineRule="auto" w:line="360"/>
        <w:ind w:left="0" w:right="-51" w:hanging="0"/>
        <w:jc w:val="both"/>
        <w:rPr>
          <w:rFonts w:cs="Arial" w:ascii="Arial" w:hAnsi="Arial"/>
          <w:sz w:val="16"/>
          <w:szCs w:val="16"/>
        </w:rPr>
      </w:pPr>
      <w:r>
        <w:rPr>
          <w:rFonts w:cs="Arial" w:ascii="Arial" w:hAnsi="Arial"/>
          <w:sz w:val="16"/>
          <w:szCs w:val="16"/>
        </w:rPr>
      </w:r>
    </w:p>
    <w:p>
      <w:pPr>
        <w:pStyle w:val="NoSpacing"/>
        <w:spacing w:lineRule="auto" w:line="360"/>
        <w:ind w:left="0" w:right="-51" w:hanging="0"/>
        <w:jc w:val="both"/>
        <w:rPr>
          <w:rFonts w:cs="Arial" w:ascii="Arial" w:hAnsi="Arial"/>
          <w:b/>
          <w:sz w:val="16"/>
          <w:szCs w:val="16"/>
        </w:rPr>
      </w:pPr>
      <w:r>
        <w:rPr>
          <w:rFonts w:cs="Arial" w:ascii="Arial" w:hAnsi="Arial"/>
          <w:b/>
          <w:sz w:val="16"/>
          <w:szCs w:val="16"/>
        </w:rPr>
        <w:t>COPYRIGHT NOTICE</w:t>
      </w:r>
    </w:p>
    <w:p>
      <w:pPr>
        <w:pStyle w:val="NoSpacing"/>
        <w:spacing w:lineRule="auto" w:line="360"/>
        <w:ind w:left="0" w:right="-51" w:hanging="0"/>
        <w:jc w:val="both"/>
        <w:rPr>
          <w:rFonts w:cs="Arial" w:ascii="Arial" w:hAnsi="Arial"/>
          <w:sz w:val="16"/>
          <w:szCs w:val="16"/>
        </w:rPr>
      </w:pPr>
      <w:r>
        <w:rPr>
          <w:rFonts w:cs="Arial" w:ascii="Arial" w:hAnsi="Arial"/>
          <w:sz w:val="16"/>
          <w:szCs w:val="16"/>
        </w:rPr>
        <w:t>Copyright © Chartered Accountants Australia and New Zealand and Thomson Reuters 2015.  All rights reserved.</w:t>
      </w:r>
    </w:p>
    <w:p>
      <w:pPr>
        <w:pStyle w:val="Signature"/>
        <w:spacing w:lineRule="auto" w:line="360" w:before="0" w:after="120"/>
        <w:rPr>
          <w:rFonts w:ascii="Arial" w:hAnsi="Arial"/>
          <w:sz w:val="16"/>
          <w:szCs w:val="16"/>
        </w:rPr>
      </w:pPr>
      <w:r>
        <w:rPr>
          <w:rFonts w:ascii="Arial" w:hAnsi="Arial"/>
          <w:sz w:val="16"/>
          <w:szCs w:val="16"/>
        </w:rPr>
      </w:r>
    </w:p>
    <w:sectPr>
      <w:footerReference w:type="default" r:id="rId3"/>
      <w:footerReference w:type="first" r:id="rId4"/>
      <w:type w:val="nextPage"/>
      <w:pgSz w:w="11906" w:h="16838"/>
      <w:pgMar w:left="1797" w:right="3254" w:header="0" w:top="1440" w:footer="720" w:bottom="1440" w:gutter="0"/>
      <w:pgNumType w:fmt="decimal"/>
      <w:formProt w:val="false"/>
      <w:titlePg/>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Garamond">
    <w:charset w:val="01"/>
    <w:family w:val="roman"/>
    <w:pitch w:val="variable"/>
  </w:font>
  <w:font w:name="Arial">
    <w:charset w:val="01"/>
    <w:family w:val="swiss"/>
    <w:pitch w:val="default"/>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rFonts w:cs="Arial" w:ascii="Arial" w:hAnsi="Arial"/>
        <w:color w:val="C0C0C0"/>
        <w:sz w:val="16"/>
        <w:szCs w:val="16"/>
      </w:rPr>
    </w:pPr>
    <w:bookmarkStart w:id="36" w:name="PRIMARYFOOTERSPECEND1"/>
    <w:bookmarkStart w:id="37" w:name="PRIMARYFOOTERSPECBEGIN1"/>
    <w:bookmarkEnd w:id="36"/>
    <w:bookmarkEnd w:id="37"/>
    <w:r>
      <w:rPr>
        <w:rFonts w:cs="Arial" w:ascii="Arial" w:hAnsi="Arial"/>
        <w:color w:val="C0C0C0"/>
        <w:sz w:val="16"/>
        <w:szCs w:val="16"/>
      </w:rPr>
      <w:t>ConfidentialityAgreement</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rFonts w:cs="Arial" w:ascii="Arial" w:hAnsi="Arial"/>
        <w:color w:val="C0C0C0"/>
        <w:sz w:val="16"/>
        <w:szCs w:val="16"/>
      </w:rPr>
    </w:pPr>
    <w:r>
      <w:rPr>
        <w:rFonts w:cs="Arial" w:ascii="Arial" w:hAnsi="Arial"/>
        <w:color w:val="C0C0C0"/>
        <w:sz w:val="16"/>
        <w:szCs w:val="16"/>
      </w:rPr>
      <w:t>ConfidentialityAgreement</w:t>
    </w:r>
  </w:p>
  <w:p>
    <w:pPr>
      <w:pStyle w:val="Footer"/>
      <w:rPr>
        <w:rFonts w:cs="Arial" w:ascii="Arial" w:hAnsi="Arial"/>
        <w:color w:val="C0C0C0"/>
        <w:sz w:val="16"/>
        <w:szCs w:val="16"/>
      </w:rPr>
    </w:pPr>
    <w:bookmarkStart w:id="38" w:name="FIRSTPAGEFOOTERSPECEND1"/>
    <w:bookmarkStart w:id="39" w:name="FIRSTPAGEFOOTERSPECBEGIN1"/>
    <w:bookmarkStart w:id="40" w:name="FIRSTPAGEFOOTERSPECEND1"/>
    <w:bookmarkStart w:id="41" w:name="FIRSTPAGEFOOTERSPECBEGIN1"/>
    <w:bookmarkEnd w:id="40"/>
    <w:bookmarkEnd w:id="41"/>
    <w:r>
      <w:rPr>
        <w:rFonts w:cs="Arial" w:ascii="Arial" w:hAnsi="Arial"/>
        <w:color w:val="C0C0C0"/>
        <w:sz w:val="16"/>
        <w:szCs w:val="16"/>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US" w:eastAsia="en-US" w:bidi="ar-SA"/>
      </w:rPr>
    </w:rPrDefault>
    <w:pPrDefault>
      <w:pPr/>
    </w:pPrDefault>
  </w:docDefaults>
  <w:latentStyles w:count="267" w:defQFormat="0" w:defUnhideWhenUsed="0" w:defSemiHidden="0" w:defUIPriority="0" w:defLockedState="0">
    <w:lsdException w:qFormat="1" w:name="Normal"/>
    <w:lsdException w:qFormat="1" w:name="heading 1"/>
    <w:lsdException w:qFormat="1" w:semiHidden="1" w:unhideWhenUsed="1" w:name="heading 2"/>
    <w:lsdException w:qFormat="1" w:semiHidden="1" w:unhideWhenUsed="1" w:name="heading 3"/>
    <w:lsdException w:qFormat="1" w:semiHidden="1" w:unhideWhenUsed="1" w:name="heading 4"/>
    <w:lsdException w:qFormat="1" w:semiHidden="1" w:unhideWhenUsed="1" w:name="heading 5"/>
    <w:lsdException w:qFormat="1" w:semiHidden="1" w:unhideWhenUsed="1" w:name="heading 6"/>
    <w:lsdException w:qFormat="1" w:semiHidden="1" w:unhideWhenUsed="1" w:name="heading 7"/>
    <w:lsdException w:qFormat="1" w:semiHidden="1" w:unhideWhenUsed="1" w:name="heading 8"/>
    <w:lsdException w:qFormat="1" w:semiHidden="1" w:unhideWhenUsed="1" w:name="heading 9"/>
    <w:lsdException w:qFormat="1" w:semiHidden="1" w:unhideWhenUsed="1" w:name="caption"/>
    <w:lsdException w:qFormat="1" w:name="Title"/>
    <w:lsdException w:qFormat="1" w:name="Subtitle"/>
    <w:lsdException w:qFormat="1" w:name="Strong"/>
    <w:lsdException w:qFormat="1" w:name="Emphasis"/>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atentStyles>
  <w:style w:type="paragraph" w:styleId="Normal" w:default="1">
    <w:name w:val="Normal"/>
    <w:qFormat/>
    <w:rsid w:val="006a5ec6"/>
    <w:pPr>
      <w:widowControl/>
      <w:suppressAutoHyphens w:val="true"/>
      <w:bidi w:val="0"/>
      <w:jc w:val="left"/>
    </w:pPr>
    <w:rPr>
      <w:rFonts w:ascii="Times New Roman" w:hAnsi="Times New Roman" w:eastAsia="Times New Roman" w:cs="Times New Roman"/>
      <w:color w:val="auto"/>
      <w:sz w:val="20"/>
      <w:szCs w:val="20"/>
      <w:lang w:val="en-AU" w:eastAsia="en-US" w:bidi="ar-SA"/>
    </w:rPr>
  </w:style>
  <w:style w:type="character" w:styleId="DefaultParagraphFont" w:default="1">
    <w:name w:val="Default Paragraph Font"/>
    <w:uiPriority w:val="1"/>
    <w:semiHidden/>
    <w:unhideWhenUsed/>
    <w:rPr/>
  </w:style>
  <w:style w:type="character" w:styleId="BalloonTextChar" w:customStyle="1">
    <w:name w:val="Balloon Text Char"/>
    <w:link w:val="BalloonText"/>
    <w:rsid w:val="002e1529"/>
    <w:rPr>
      <w:rFonts w:ascii="Tahoma" w:hAnsi="Tahoma" w:cs="Tahoma"/>
      <w:sz w:val="16"/>
      <w:szCs w:val="16"/>
      <w:lang w:eastAsia="en-U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rsid w:val="006a5ec6"/>
    <w:basedOn w:val="Normal"/>
    <w:pPr>
      <w:tabs>
        <w:tab w:val="center" w:pos="4153" w:leader="none"/>
        <w:tab w:val="right" w:pos="8306" w:leader="none"/>
      </w:tabs>
    </w:pPr>
    <w:rPr>
      <w:rFonts w:ascii="Garamond" w:hAnsi="Garamond"/>
      <w:sz w:val="24"/>
    </w:rPr>
  </w:style>
  <w:style w:type="paragraph" w:styleId="Footer">
    <w:name w:val="Footer"/>
    <w:rsid w:val="006a5ec6"/>
    <w:basedOn w:val="Normal"/>
    <w:pPr>
      <w:tabs>
        <w:tab w:val="center" w:pos="4153" w:leader="none"/>
        <w:tab w:val="right" w:pos="8306" w:leader="none"/>
      </w:tabs>
    </w:pPr>
    <w:rPr>
      <w:rFonts w:ascii="Garamond" w:hAnsi="Garamond"/>
      <w:sz w:val="24"/>
    </w:rPr>
  </w:style>
  <w:style w:type="paragraph" w:styleId="Doublesig" w:customStyle="1">
    <w:name w:val="doublesig"/>
    <w:rsid w:val="006a5ec6"/>
    <w:basedOn w:val="Header"/>
    <w:pPr>
      <w:tabs>
        <w:tab w:val="left" w:pos="3969" w:leader="underscore"/>
        <w:tab w:val="left" w:pos="4820" w:leader="none"/>
        <w:tab w:val="left" w:pos="8080" w:leader="underscore"/>
      </w:tabs>
    </w:pPr>
    <w:rPr/>
  </w:style>
  <w:style w:type="paragraph" w:styleId="Signature" w:customStyle="1">
    <w:name w:val="signature"/>
    <w:rsid w:val="006a5ec6"/>
    <w:basedOn w:val="Header"/>
    <w:pPr>
      <w:tabs>
        <w:tab w:val="left" w:pos="4820" w:leader="none"/>
      </w:tabs>
      <w:spacing w:before="0" w:after="480"/>
    </w:pPr>
    <w:rPr/>
  </w:style>
  <w:style w:type="paragraph" w:styleId="Seal" w:customStyle="1">
    <w:name w:val="seal"/>
    <w:rsid w:val="006a5ec6"/>
    <w:basedOn w:val="Normal"/>
    <w:pPr>
      <w:spacing w:before="0" w:after="600"/>
    </w:pPr>
    <w:rPr>
      <w:rFonts w:ascii="Garamond" w:hAnsi="Garamond"/>
      <w:sz w:val="24"/>
    </w:rPr>
  </w:style>
  <w:style w:type="paragraph" w:styleId="Para" w:customStyle="1">
    <w:name w:val="para"/>
    <w:rsid w:val="006a5ec6"/>
    <w:basedOn w:val="Normal"/>
    <w:pPr>
      <w:spacing w:before="240" w:after="240"/>
    </w:pPr>
    <w:rPr>
      <w:rFonts w:ascii="Garamond" w:hAnsi="Garamond"/>
      <w:sz w:val="24"/>
    </w:rPr>
  </w:style>
  <w:style w:type="paragraph" w:styleId="BalloonText">
    <w:name w:val="Balloon Text"/>
    <w:link w:val="BalloonTextChar"/>
    <w:rsid w:val="002e1529"/>
    <w:basedOn w:val="Normal"/>
    <w:pPr/>
    <w:rPr>
      <w:rFonts w:ascii="Tahoma" w:hAnsi="Tahoma" w:cs="Tahoma"/>
      <w:sz w:val="16"/>
      <w:szCs w:val="16"/>
    </w:rPr>
  </w:style>
  <w:style w:type="paragraph" w:styleId="NoSpacing">
    <w:name w:val="No Spacing"/>
    <w:uiPriority w:val="1"/>
    <w:qFormat/>
    <w:rsid w:val="006a6f9c"/>
    <w:pPr>
      <w:widowControl/>
      <w:suppressAutoHyphens w:val="true"/>
      <w:bidi w:val="0"/>
      <w:jc w:val="left"/>
    </w:pPr>
    <w:rPr>
      <w:rFonts w:eastAsia="Calibri" w:ascii="Times New Roman" w:hAnsi="Times New Roman" w:cs="Times New Roman"/>
      <w:color w:val="auto"/>
      <w:sz w:val="20"/>
      <w:szCs w:val="20"/>
      <w:lang w:val="en-US" w:eastAsia="en-US" w:bidi="ar-SA"/>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2015-07-16T00:00:00Z</dcterms:created>
  <dc:creator>Rigby Cooke Lawyers</dc:creator>
  <dc:description>v1.0</dc:description>
  <dc:language>en-IN</dc:language>
  <cp:lastModifiedBy>Luu, Annie (Legal)</cp:lastModifiedBy>
  <cp:lastPrinted>2013-02-28T07:26:00Z</cp:lastPrinted>
  <dcterms:modified xsi:type="dcterms:W3CDTF">2015-07-22T01:48:00Z</dcterms:modified>
  <cp:revision>4</cp:revision>
  <dc:title>Confidentiality Agreement</dc:title>
</cp:coreProperties>
</file>