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58" w:type="dxa"/>
          <w:left w:w="115" w:type="dxa"/>
          <w:bottom w:w="58" w:type="dxa"/>
          <w:right w:w="115" w:type="dxa"/>
        </w:tblCellMar>
        <w:tblLook w:val="01E0" w:firstRow="1" w:lastRow="1" w:firstColumn="1" w:lastColumn="1" w:noHBand="0" w:noVBand="0"/>
      </w:tblPr>
      <w:tblGrid>
        <w:gridCol w:w="6505"/>
        <w:gridCol w:w="3085"/>
      </w:tblGrid>
      <w:tr w:rsidR="00B860FF" w:rsidRPr="00167564" w14:paraId="248CB2BD" w14:textId="77777777" w:rsidTr="00BC6543">
        <w:trPr>
          <w:cantSplit/>
          <w:trHeight w:val="742"/>
        </w:trPr>
        <w:tc>
          <w:tcPr>
            <w:tcW w:w="9590"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52E133CA" w14:textId="25F46E04" w:rsidR="00B860FF" w:rsidRPr="00BC6543" w:rsidRDefault="00B860FF" w:rsidP="00BC6543">
            <w:pPr>
              <w:pStyle w:val="Heading1"/>
              <w:jc w:val="center"/>
              <w:rPr>
                <w:sz w:val="52"/>
                <w:szCs w:val="52"/>
              </w:rPr>
            </w:pPr>
            <w:r w:rsidRPr="00B860FF">
              <w:rPr>
                <w:sz w:val="52"/>
                <w:szCs w:val="52"/>
              </w:rPr>
              <w:t>2014 Silent Auction Donation Instructions</w:t>
            </w:r>
          </w:p>
        </w:tc>
      </w:tr>
      <w:tr w:rsidR="002E5900" w:rsidRPr="00167564" w14:paraId="6CB41CEC" w14:textId="77777777" w:rsidTr="00F22BD1">
        <w:trPr>
          <w:cantSplit/>
        </w:trPr>
        <w:tc>
          <w:tcPr>
            <w:tcW w:w="6505" w:type="dxa"/>
            <w:tcBorders>
              <w:top w:val="single" w:sz="4" w:space="0" w:color="808080" w:themeColor="background1" w:themeShade="80"/>
              <w:bottom w:val="single" w:sz="4" w:space="0" w:color="808080" w:themeColor="background1" w:themeShade="80"/>
            </w:tcBorders>
            <w:shd w:val="clear" w:color="auto" w:fill="auto"/>
            <w:vAlign w:val="center"/>
          </w:tcPr>
          <w:p w14:paraId="4AE64645" w14:textId="5841B406" w:rsidR="00C527B9" w:rsidRDefault="00C527B9" w:rsidP="00B860FF">
            <w:pPr>
              <w:pStyle w:val="Heading1"/>
              <w:spacing w:before="0"/>
              <w:rPr>
                <w:sz w:val="36"/>
                <w:szCs w:val="36"/>
              </w:rPr>
            </w:pPr>
            <w:r>
              <w:rPr>
                <w:sz w:val="36"/>
                <w:szCs w:val="36"/>
              </w:rPr>
              <w:t>Association of Partners for Public Lands</w:t>
            </w:r>
            <w:r w:rsidR="002E5900" w:rsidRPr="00C527B9">
              <w:rPr>
                <w:sz w:val="36"/>
                <w:szCs w:val="36"/>
              </w:rPr>
              <w:t xml:space="preserve"> </w:t>
            </w:r>
          </w:p>
          <w:p w14:paraId="520FCF38" w14:textId="40293662" w:rsidR="00C527B9" w:rsidRPr="00C527B9" w:rsidRDefault="00C527B9" w:rsidP="00B860FF">
            <w:pPr>
              <w:pStyle w:val="Heading1"/>
              <w:spacing w:before="0"/>
              <w:rPr>
                <w:sz w:val="36"/>
                <w:szCs w:val="36"/>
              </w:rPr>
            </w:pPr>
            <w:r w:rsidRPr="00C527B9">
              <w:rPr>
                <w:sz w:val="36"/>
                <w:szCs w:val="36"/>
              </w:rPr>
              <w:t>Education &amp; Scholarship</w:t>
            </w:r>
            <w:r>
              <w:rPr>
                <w:sz w:val="36"/>
                <w:szCs w:val="36"/>
              </w:rPr>
              <w:t xml:space="preserve"> Silent Auction</w:t>
            </w:r>
          </w:p>
          <w:p w14:paraId="73B0FC20" w14:textId="77777777" w:rsidR="00B860FF" w:rsidRPr="00B860FF" w:rsidRDefault="00B860FF" w:rsidP="00C527B9">
            <w:pPr>
              <w:rPr>
                <w:sz w:val="18"/>
                <w:szCs w:val="18"/>
              </w:rPr>
            </w:pPr>
          </w:p>
          <w:p w14:paraId="43BAAC65" w14:textId="222DFA6C" w:rsidR="002E5900" w:rsidRPr="00C527B9" w:rsidRDefault="00C527B9" w:rsidP="00C527B9">
            <w:pPr>
              <w:rPr>
                <w:sz w:val="28"/>
                <w:szCs w:val="28"/>
              </w:rPr>
            </w:pPr>
            <w:r w:rsidRPr="00C527B9">
              <w:rPr>
                <w:sz w:val="28"/>
                <w:szCs w:val="28"/>
              </w:rPr>
              <w:t xml:space="preserve">February 25-26, </w:t>
            </w:r>
            <w:r w:rsidR="00F22BD1">
              <w:rPr>
                <w:sz w:val="28"/>
                <w:szCs w:val="28"/>
              </w:rPr>
              <w:t>2</w:t>
            </w:r>
            <w:r w:rsidRPr="00C527B9">
              <w:rPr>
                <w:sz w:val="28"/>
                <w:szCs w:val="28"/>
              </w:rPr>
              <w:t>014</w:t>
            </w:r>
          </w:p>
        </w:tc>
        <w:sdt>
          <w:sdtPr>
            <w:rPr>
              <w:szCs w:val="18"/>
            </w:rPr>
            <w:alias w:val="Click icon to insert logo"/>
            <w:tag w:val="Click icon to insert logo"/>
            <w:id w:val="977515479"/>
            <w:picture/>
          </w:sdtPr>
          <w:sdtEndPr/>
          <w:sdtContent>
            <w:tc>
              <w:tcPr>
                <w:tcW w:w="3085" w:type="dxa"/>
                <w:tcBorders>
                  <w:top w:val="single" w:sz="4" w:space="0" w:color="808080" w:themeColor="background1" w:themeShade="80"/>
                  <w:bottom w:val="single" w:sz="4" w:space="0" w:color="808080" w:themeColor="background1" w:themeShade="80"/>
                </w:tcBorders>
                <w:shd w:val="clear" w:color="auto" w:fill="auto"/>
                <w:vAlign w:val="center"/>
              </w:tcPr>
              <w:p w14:paraId="6B746E30" w14:textId="77777777" w:rsidR="002E5900" w:rsidRPr="00743B85" w:rsidRDefault="002E5900" w:rsidP="002E5900">
                <w:pPr>
                  <w:pStyle w:val="Right-aligned"/>
                  <w:rPr>
                    <w:szCs w:val="18"/>
                  </w:rPr>
                </w:pPr>
                <w:r>
                  <w:rPr>
                    <w:noProof/>
                    <w:szCs w:val="18"/>
                  </w:rPr>
                  <w:drawing>
                    <wp:inline distT="0" distB="0" distL="0" distR="0" wp14:anchorId="4D333F36" wp14:editId="4036676C">
                      <wp:extent cx="875770" cy="1009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5770" cy="1009650"/>
                              </a:xfrm>
                              <a:prstGeom prst="rect">
                                <a:avLst/>
                              </a:prstGeom>
                              <a:noFill/>
                              <a:ln w="9525">
                                <a:noFill/>
                                <a:miter lim="800000"/>
                                <a:headEnd/>
                                <a:tailEnd/>
                              </a:ln>
                            </pic:spPr>
                          </pic:pic>
                        </a:graphicData>
                      </a:graphic>
                    </wp:inline>
                  </w:drawing>
                </w:r>
              </w:p>
            </w:tc>
          </w:sdtContent>
        </w:sdt>
      </w:tr>
    </w:tbl>
    <w:p w14:paraId="38205FA0" w14:textId="0402703F" w:rsidR="00B860FF" w:rsidRDefault="00B860FF"/>
    <w:p w14:paraId="2C30EB67" w14:textId="4CB06335" w:rsidR="00960AB5" w:rsidRPr="00960AB5" w:rsidRDefault="00960AB5" w:rsidP="00BC6543">
      <w:bookmarkStart w:id="0" w:name="Directions"/>
      <w:bookmarkEnd w:id="0"/>
      <w:r w:rsidRPr="00310F8A">
        <w:rPr>
          <w:b/>
          <w:sz w:val="24"/>
          <w:szCs w:val="24"/>
        </w:rPr>
        <w:t>Complete</w:t>
      </w:r>
      <w:r w:rsidR="00B860FF" w:rsidRPr="00310F8A">
        <w:rPr>
          <w:b/>
          <w:sz w:val="24"/>
          <w:szCs w:val="24"/>
        </w:rPr>
        <w:t xml:space="preserve"> </w:t>
      </w:r>
      <w:r w:rsidRPr="00310F8A">
        <w:rPr>
          <w:b/>
          <w:sz w:val="24"/>
          <w:szCs w:val="24"/>
        </w:rPr>
        <w:t>a</w:t>
      </w:r>
      <w:r w:rsidR="00B860FF" w:rsidRPr="00310F8A">
        <w:rPr>
          <w:b/>
          <w:sz w:val="24"/>
          <w:szCs w:val="24"/>
        </w:rPr>
        <w:t xml:space="preserve"> Silent Auction Bid Sheet For</w:t>
      </w:r>
      <w:r w:rsidRPr="00310F8A">
        <w:rPr>
          <w:b/>
          <w:sz w:val="24"/>
          <w:szCs w:val="24"/>
        </w:rPr>
        <w:t>m for each donation.</w:t>
      </w:r>
      <w:r w:rsidRPr="00BC6543">
        <w:rPr>
          <w:b/>
        </w:rPr>
        <w:t xml:space="preserve"> </w:t>
      </w:r>
      <w:r w:rsidRPr="00960AB5">
        <w:t xml:space="preserve">Use the form on the next page to fill in </w:t>
      </w:r>
      <w:r w:rsidR="00AA71B6">
        <w:t>the yellow highlighted fields with the following details</w:t>
      </w:r>
      <w:r w:rsidRPr="00960AB5">
        <w:t xml:space="preserve"> about</w:t>
      </w:r>
      <w:r w:rsidR="00AA71B6">
        <w:t xml:space="preserve"> your donation</w:t>
      </w:r>
      <w:r w:rsidR="00BC6543">
        <w:t>:</w:t>
      </w:r>
    </w:p>
    <w:p w14:paraId="067EACFE" w14:textId="186E8553" w:rsidR="00BC6543" w:rsidRPr="00960AB5" w:rsidRDefault="00960AB5" w:rsidP="00BC6543">
      <w:pPr>
        <w:pStyle w:val="ListParagraph"/>
        <w:numPr>
          <w:ilvl w:val="0"/>
          <w:numId w:val="21"/>
        </w:numPr>
        <w:spacing w:before="120" w:after="120"/>
      </w:pPr>
      <w:r w:rsidRPr="00BC6543">
        <w:rPr>
          <w:b/>
        </w:rPr>
        <w:t>Auction Item</w:t>
      </w:r>
      <w:r w:rsidRPr="00960AB5">
        <w:t xml:space="preserve"> – Provide a short auction item name title for your donation</w:t>
      </w:r>
    </w:p>
    <w:p w14:paraId="1231F2F3" w14:textId="77777777" w:rsidR="00960AB5" w:rsidRDefault="00960AB5" w:rsidP="00BC6543">
      <w:pPr>
        <w:pStyle w:val="ListParagraph"/>
        <w:numPr>
          <w:ilvl w:val="0"/>
          <w:numId w:val="21"/>
        </w:numPr>
        <w:spacing w:before="120" w:after="120"/>
      </w:pPr>
      <w:r w:rsidRPr="00BC6543">
        <w:rPr>
          <w:b/>
        </w:rPr>
        <w:t>Item Description</w:t>
      </w:r>
      <w:r w:rsidRPr="00960AB5">
        <w:t xml:space="preserve"> – Provide a brief description of your donation. If you donation includes multiple items please include a separate sheet of paper or sign with additional details that we may display with your bid sheet</w:t>
      </w:r>
      <w:r>
        <w:t>.</w:t>
      </w:r>
    </w:p>
    <w:p w14:paraId="7D596757" w14:textId="77777777" w:rsidR="00960AB5" w:rsidRDefault="00960AB5" w:rsidP="00BC6543">
      <w:pPr>
        <w:pStyle w:val="ListParagraph"/>
        <w:numPr>
          <w:ilvl w:val="0"/>
          <w:numId w:val="20"/>
        </w:numPr>
        <w:spacing w:before="120" w:after="120"/>
      </w:pPr>
      <w:r w:rsidRPr="00BC6543">
        <w:rPr>
          <w:b/>
        </w:rPr>
        <w:t>Amount</w:t>
      </w:r>
      <w:r>
        <w:t xml:space="preserve"> – Enter the value of your donation</w:t>
      </w:r>
    </w:p>
    <w:p w14:paraId="73081E4D" w14:textId="6AAA16D4" w:rsidR="00960AB5" w:rsidRDefault="00960AB5" w:rsidP="00BC6543">
      <w:pPr>
        <w:pStyle w:val="ListParagraph"/>
        <w:numPr>
          <w:ilvl w:val="0"/>
          <w:numId w:val="20"/>
        </w:numPr>
        <w:spacing w:before="120" w:after="120"/>
      </w:pPr>
      <w:r w:rsidRPr="00BC6543">
        <w:rPr>
          <w:b/>
        </w:rPr>
        <w:t>Minimum Bid</w:t>
      </w:r>
      <w:r>
        <w:t xml:space="preserve"> – Enter the starting bid amount for your donation (25% to 30% of value is suggested)</w:t>
      </w:r>
    </w:p>
    <w:p w14:paraId="421149D3" w14:textId="30986EE4" w:rsidR="00960AB5" w:rsidRDefault="00960AB5" w:rsidP="00BC6543">
      <w:pPr>
        <w:pStyle w:val="ListParagraph"/>
        <w:numPr>
          <w:ilvl w:val="0"/>
          <w:numId w:val="20"/>
        </w:numPr>
        <w:spacing w:before="120" w:after="120"/>
      </w:pPr>
      <w:r w:rsidRPr="00BC6543">
        <w:rPr>
          <w:b/>
        </w:rPr>
        <w:t>Minimum Bid Increase</w:t>
      </w:r>
      <w:r>
        <w:t xml:space="preserve"> – Enter a suggested bid increase for your donation</w:t>
      </w:r>
      <w:r w:rsidR="004F3B56">
        <w:t xml:space="preserve"> (typically $5 bid increments for items valued at $25-$50, $10 for items valued at $60-$100, $100 for items valued at $1000, </w:t>
      </w:r>
      <w:bookmarkStart w:id="1" w:name="_GoBack"/>
      <w:bookmarkEnd w:id="1"/>
      <w:r w:rsidR="004F3B56">
        <w:t>etc…)</w:t>
      </w:r>
    </w:p>
    <w:p w14:paraId="0A604629" w14:textId="14268CCE" w:rsidR="00960AB5" w:rsidRDefault="00960AB5" w:rsidP="00BC6543">
      <w:pPr>
        <w:pStyle w:val="ListParagraph"/>
        <w:numPr>
          <w:ilvl w:val="0"/>
          <w:numId w:val="20"/>
        </w:numPr>
        <w:spacing w:before="120" w:after="120"/>
      </w:pPr>
      <w:r w:rsidRPr="00BC6543">
        <w:rPr>
          <w:b/>
        </w:rPr>
        <w:t>Name or Business</w:t>
      </w:r>
      <w:r>
        <w:t xml:space="preserve"> – Please enter your name or business that should be recognized as the donor</w:t>
      </w:r>
      <w:r w:rsidR="00BC6543">
        <w:t xml:space="preserve"> (please attached a business card or include mailing address)</w:t>
      </w:r>
    </w:p>
    <w:p w14:paraId="11A8C750" w14:textId="77777777" w:rsidR="00960AB5" w:rsidRDefault="00960AB5" w:rsidP="00BC6543">
      <w:pPr>
        <w:pStyle w:val="ListParagraph"/>
        <w:numPr>
          <w:ilvl w:val="0"/>
          <w:numId w:val="20"/>
        </w:numPr>
        <w:spacing w:before="120" w:after="120"/>
      </w:pPr>
      <w:r w:rsidRPr="00BC6543">
        <w:rPr>
          <w:b/>
        </w:rPr>
        <w:t>Bid Amount</w:t>
      </w:r>
      <w:r>
        <w:t xml:space="preserve"> – This should be the same as the Minimum Bid entered</w:t>
      </w:r>
    </w:p>
    <w:p w14:paraId="59B73F08" w14:textId="2C061C7D" w:rsidR="00960AB5" w:rsidRPr="00960AB5" w:rsidRDefault="00960AB5" w:rsidP="00BC6543">
      <w:pPr>
        <w:pStyle w:val="ListParagraph"/>
        <w:numPr>
          <w:ilvl w:val="0"/>
          <w:numId w:val="20"/>
        </w:numPr>
        <w:spacing w:before="120" w:after="120"/>
      </w:pPr>
      <w:r w:rsidRPr="00BC6543">
        <w:rPr>
          <w:b/>
        </w:rPr>
        <w:t>Guaranteed Purchase Amount</w:t>
      </w:r>
      <w:r>
        <w:t xml:space="preserve"> –</w:t>
      </w:r>
      <w:r w:rsidR="00BC6543">
        <w:t xml:space="preserve"> Enter a guarantee purchase amount should someone want to purchase the item on the spot and end the bidding (150% of value is suggested) </w:t>
      </w:r>
    </w:p>
    <w:p w14:paraId="7488BC3D" w14:textId="686B98A0" w:rsidR="00B860FF" w:rsidRDefault="00BC6543" w:rsidP="00BC6543">
      <w:r>
        <w:t>Your completed form will then be used as the onsite bidding form for your donation.</w:t>
      </w:r>
      <w:r w:rsidR="007318B7">
        <w:t xml:space="preserve"> </w:t>
      </w:r>
      <w:r w:rsidR="00B860FF" w:rsidRPr="00B860FF">
        <w:t xml:space="preserve">Please note that APPL will not be printing an auction </w:t>
      </w:r>
      <w:r w:rsidR="007318B7">
        <w:t xml:space="preserve">catalog </w:t>
      </w:r>
      <w:r w:rsidR="00B860FF" w:rsidRPr="00B860FF">
        <w:t>so it is not necessary to submit your forms to APPL prior to the convention.</w:t>
      </w:r>
    </w:p>
    <w:p w14:paraId="50936104" w14:textId="77777777" w:rsidR="00310F8A" w:rsidRDefault="00310F8A" w:rsidP="00BC6543"/>
    <w:p w14:paraId="40FDB10B" w14:textId="5F7DBDA0" w:rsidR="00310F8A" w:rsidRPr="00B860FF" w:rsidRDefault="00310F8A" w:rsidP="00BC6543">
      <w:r w:rsidRPr="00B860FF">
        <w:t>Donations are tax deductible in accordance with applicable laws.</w:t>
      </w:r>
    </w:p>
    <w:p w14:paraId="5F470361" w14:textId="4DFC8F33" w:rsidR="00BC6543" w:rsidRDefault="006B7C9D" w:rsidP="00BC6543">
      <w:r>
        <w:rPr>
          <w:rFonts w:ascii="Times New Roman" w:hAnsi="Times New Roman"/>
          <w:sz w:val="24"/>
          <w:szCs w:val="24"/>
        </w:rPr>
        <w:pict w14:anchorId="6C9FEAB8">
          <v:rect id="_x0000_i1025" style="width:0;height:1.5pt" o:hralign="center" o:hrstd="t" o:hr="t" fillcolor="#a0a0a0" stroked="f"/>
        </w:pict>
      </w:r>
    </w:p>
    <w:p w14:paraId="3CAA55FD" w14:textId="7953E734" w:rsidR="00B860FF" w:rsidRPr="00B860FF" w:rsidRDefault="007318B7" w:rsidP="00BC6543">
      <w:r>
        <w:rPr>
          <w:b/>
        </w:rPr>
        <w:t xml:space="preserve">Donating Items </w:t>
      </w:r>
      <w:r w:rsidR="00B860FF" w:rsidRPr="00BC6543">
        <w:rPr>
          <w:b/>
        </w:rPr>
        <w:t xml:space="preserve">Onsite </w:t>
      </w:r>
      <w:r w:rsidR="00B860FF" w:rsidRPr="00B860FF">
        <w:t>- If you are attending the convention you may turn in your donation and completed bid sheet form at the APPL On-Site Registration Desk or the Silent Auction Table in the Exhibit Hall (both located at the Albuquerque Convention Center). </w:t>
      </w:r>
      <w:r w:rsidR="00B860FF" w:rsidRPr="00B860FF">
        <w:br/>
      </w:r>
      <w:r w:rsidR="00B860FF" w:rsidRPr="00B860FF">
        <w:br/>
      </w:r>
      <w:r w:rsidR="00B860FF" w:rsidRPr="00BC6543">
        <w:rPr>
          <w:b/>
        </w:rPr>
        <w:t xml:space="preserve">Shipping </w:t>
      </w:r>
      <w:r>
        <w:rPr>
          <w:b/>
        </w:rPr>
        <w:t>D</w:t>
      </w:r>
      <w:r w:rsidR="00B860FF" w:rsidRPr="00BC6543">
        <w:rPr>
          <w:b/>
        </w:rPr>
        <w:t>onations</w:t>
      </w:r>
      <w:r w:rsidR="00B860FF" w:rsidRPr="00B860FF">
        <w:t xml:space="preserve"> - Please send your donation and completed bid sheet form, only, to "APPL Show Management – Auction Area," using this </w:t>
      </w:r>
      <w:hyperlink r:id="rId11" w:tgtFrame="_blank" w:history="1">
        <w:r w:rsidR="00B860FF" w:rsidRPr="00B860FF">
          <w:rPr>
            <w:color w:val="0000FF"/>
            <w:u w:val="single"/>
          </w:rPr>
          <w:t>downloadable shipping label</w:t>
        </w:r>
      </w:hyperlink>
      <w:r w:rsidR="00B860FF" w:rsidRPr="00B860FF">
        <w:t xml:space="preserve">.  GES, our exhibitor services contractor, will receive shipments on our behalf from January 21, 2014 through February 19, 2014. GES will not be able to receive any auction donations after February 19.  Be sure to make a copy of any shipping </w:t>
      </w:r>
      <w:r w:rsidR="00B860FF" w:rsidRPr="00310F8A">
        <w:t>information so you may track its location. If you do not plan to attend the convention, please email your shipping information and a copy of your bid sheet form to</w:t>
      </w:r>
      <w:r w:rsidR="00BC6543" w:rsidRPr="00310F8A">
        <w:t xml:space="preserve"> Amy Norris</w:t>
      </w:r>
      <w:r w:rsidR="00B860FF" w:rsidRPr="00310F8A">
        <w:t xml:space="preserve"> </w:t>
      </w:r>
      <w:r w:rsidR="00BC6543" w:rsidRPr="00310F8A">
        <w:t xml:space="preserve">at </w:t>
      </w:r>
      <w:hyperlink r:id="rId12" w:history="1">
        <w:r w:rsidR="00BC6543" w:rsidRPr="00310F8A">
          <w:t>tradeshow@appl.org</w:t>
        </w:r>
      </w:hyperlink>
      <w:r w:rsidR="00BC6543" w:rsidRPr="00310F8A">
        <w:t xml:space="preserve"> </w:t>
      </w:r>
      <w:r w:rsidR="00B860FF" w:rsidRPr="00310F8A">
        <w:t>(</w:t>
      </w:r>
      <w:r w:rsidR="00B860FF" w:rsidRPr="00B860FF">
        <w:t>Auction and Trade Show Coordinator).</w:t>
      </w:r>
    </w:p>
    <w:p w14:paraId="6DB19F0D" w14:textId="77777777" w:rsidR="00B860FF" w:rsidRPr="00B860FF" w:rsidRDefault="00B860FF" w:rsidP="00BC6543">
      <w:r w:rsidRPr="00B860FF">
        <w:t>If you have questions or need more information you may contact Amy Norris, Auction and Trade Show coordinator at 703-433-5887 (ET) or by email at tradeshow@appl.org.</w:t>
      </w:r>
    </w:p>
    <w:p w14:paraId="522FB540" w14:textId="77777777" w:rsidR="00B860FF" w:rsidRPr="00B860FF" w:rsidRDefault="006B7C9D" w:rsidP="00310F8A">
      <w:r>
        <w:pict w14:anchorId="3BFA6152">
          <v:rect id="_x0000_i1026" style="width:0;height:1.5pt" o:hralign="center" o:hrstd="t" o:hr="t" fillcolor="#a0a0a0" stroked="f"/>
        </w:pict>
      </w:r>
    </w:p>
    <w:p w14:paraId="459F1342" w14:textId="77777777" w:rsidR="00B860FF" w:rsidRPr="00B860FF" w:rsidRDefault="00B860FF" w:rsidP="00310F8A">
      <w:r w:rsidRPr="00B860FF">
        <w:br/>
        <w:t>APPL is a 501(c</w:t>
      </w:r>
      <w:proofErr w:type="gramStart"/>
      <w:r w:rsidRPr="00B860FF">
        <w:t>)(</w:t>
      </w:r>
      <w:proofErr w:type="gramEnd"/>
      <w:r w:rsidRPr="00B860FF">
        <w:t>3) not-for-profit organization. Copies of our current financial statement are available upon request by contacting the APPL office. Documents and information submitted to the State of Maryland under the Maryland Charitable Solicitations Act are available from the Office of the Secretary for the cost of copying and postage.</w:t>
      </w:r>
    </w:p>
    <w:p w14:paraId="7964D48A" w14:textId="29F26FCD" w:rsidR="00B860FF" w:rsidRDefault="00B860FF">
      <w:pPr>
        <w:spacing w:after="0"/>
      </w:pPr>
      <w:r>
        <w:br w:type="page"/>
      </w:r>
    </w:p>
    <w:tbl>
      <w:tblPr>
        <w:tblW w:w="5000" w:type="pct"/>
        <w:tblCellMar>
          <w:top w:w="58" w:type="dxa"/>
          <w:left w:w="115" w:type="dxa"/>
          <w:bottom w:w="58" w:type="dxa"/>
          <w:right w:w="115" w:type="dxa"/>
        </w:tblCellMar>
        <w:tblLook w:val="01E0" w:firstRow="1" w:lastRow="1" w:firstColumn="1" w:lastColumn="1" w:noHBand="0" w:noVBand="0"/>
      </w:tblPr>
      <w:tblGrid>
        <w:gridCol w:w="6505"/>
        <w:gridCol w:w="3085"/>
      </w:tblGrid>
      <w:tr w:rsidR="00B860FF" w:rsidRPr="00167564" w14:paraId="6EF44C41" w14:textId="77777777" w:rsidTr="00B2280A">
        <w:trPr>
          <w:cantSplit/>
        </w:trPr>
        <w:tc>
          <w:tcPr>
            <w:tcW w:w="6505" w:type="dxa"/>
            <w:tcBorders>
              <w:top w:val="single" w:sz="4" w:space="0" w:color="808080" w:themeColor="background1" w:themeShade="80"/>
              <w:bottom w:val="single" w:sz="4" w:space="0" w:color="808080" w:themeColor="background1" w:themeShade="80"/>
            </w:tcBorders>
            <w:shd w:val="clear" w:color="auto" w:fill="auto"/>
            <w:vAlign w:val="center"/>
          </w:tcPr>
          <w:p w14:paraId="5AB9499B" w14:textId="77777777" w:rsidR="00B860FF" w:rsidRDefault="00B860FF" w:rsidP="00B2280A">
            <w:pPr>
              <w:pStyle w:val="Heading1"/>
              <w:rPr>
                <w:sz w:val="36"/>
                <w:szCs w:val="36"/>
              </w:rPr>
            </w:pPr>
            <w:r>
              <w:rPr>
                <w:sz w:val="36"/>
                <w:szCs w:val="36"/>
              </w:rPr>
              <w:lastRenderedPageBreak/>
              <w:t>Association of Partners for Public Lands</w:t>
            </w:r>
            <w:r w:rsidRPr="00C527B9">
              <w:rPr>
                <w:sz w:val="36"/>
                <w:szCs w:val="36"/>
              </w:rPr>
              <w:t xml:space="preserve"> </w:t>
            </w:r>
          </w:p>
          <w:p w14:paraId="1149B1E1" w14:textId="77777777" w:rsidR="00B860FF" w:rsidRPr="00C527B9" w:rsidRDefault="00B860FF" w:rsidP="00B2280A">
            <w:pPr>
              <w:pStyle w:val="Heading1"/>
              <w:rPr>
                <w:sz w:val="36"/>
                <w:szCs w:val="36"/>
              </w:rPr>
            </w:pPr>
            <w:r w:rsidRPr="00C527B9">
              <w:rPr>
                <w:sz w:val="36"/>
                <w:szCs w:val="36"/>
              </w:rPr>
              <w:t>Education &amp; Scholarship</w:t>
            </w:r>
            <w:r>
              <w:rPr>
                <w:sz w:val="36"/>
                <w:szCs w:val="36"/>
              </w:rPr>
              <w:t xml:space="preserve"> Silent Auction</w:t>
            </w:r>
          </w:p>
          <w:p w14:paraId="5339ADCC" w14:textId="77777777" w:rsidR="00B860FF" w:rsidRPr="00C527B9" w:rsidRDefault="00B860FF" w:rsidP="00B2280A">
            <w:pPr>
              <w:rPr>
                <w:sz w:val="28"/>
                <w:szCs w:val="28"/>
              </w:rPr>
            </w:pPr>
            <w:r w:rsidRPr="00C527B9">
              <w:rPr>
                <w:sz w:val="28"/>
                <w:szCs w:val="28"/>
              </w:rPr>
              <w:t xml:space="preserve">February 25-26, </w:t>
            </w:r>
            <w:r>
              <w:rPr>
                <w:sz w:val="28"/>
                <w:szCs w:val="28"/>
              </w:rPr>
              <w:t>2</w:t>
            </w:r>
            <w:r w:rsidRPr="00C527B9">
              <w:rPr>
                <w:sz w:val="28"/>
                <w:szCs w:val="28"/>
              </w:rPr>
              <w:t>014</w:t>
            </w:r>
          </w:p>
        </w:tc>
        <w:sdt>
          <w:sdtPr>
            <w:rPr>
              <w:szCs w:val="18"/>
            </w:rPr>
            <w:alias w:val="Click icon to insert logo"/>
            <w:tag w:val="Click icon to insert logo"/>
            <w:id w:val="-714817179"/>
            <w:picture/>
          </w:sdtPr>
          <w:sdtEndPr/>
          <w:sdtContent>
            <w:tc>
              <w:tcPr>
                <w:tcW w:w="3085" w:type="dxa"/>
                <w:tcBorders>
                  <w:top w:val="single" w:sz="4" w:space="0" w:color="808080" w:themeColor="background1" w:themeShade="80"/>
                  <w:bottom w:val="single" w:sz="4" w:space="0" w:color="808080" w:themeColor="background1" w:themeShade="80"/>
                </w:tcBorders>
                <w:shd w:val="clear" w:color="auto" w:fill="auto"/>
                <w:vAlign w:val="center"/>
              </w:tcPr>
              <w:p w14:paraId="66CD59A0" w14:textId="77777777" w:rsidR="00B860FF" w:rsidRPr="00743B85" w:rsidRDefault="00B860FF" w:rsidP="00B2280A">
                <w:pPr>
                  <w:pStyle w:val="Right-aligned"/>
                  <w:rPr>
                    <w:szCs w:val="18"/>
                  </w:rPr>
                </w:pPr>
                <w:r>
                  <w:rPr>
                    <w:noProof/>
                    <w:szCs w:val="18"/>
                  </w:rPr>
                  <w:drawing>
                    <wp:inline distT="0" distB="0" distL="0" distR="0" wp14:anchorId="2D1E407E" wp14:editId="7C9CE462">
                      <wp:extent cx="875770" cy="10096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5770" cy="1009650"/>
                              </a:xfrm>
                              <a:prstGeom prst="rect">
                                <a:avLst/>
                              </a:prstGeom>
                              <a:noFill/>
                              <a:ln w="9525">
                                <a:noFill/>
                                <a:miter lim="800000"/>
                                <a:headEnd/>
                                <a:tailEnd/>
                              </a:ln>
                            </pic:spPr>
                          </pic:pic>
                        </a:graphicData>
                      </a:graphic>
                    </wp:inline>
                  </w:drawing>
                </w:r>
              </w:p>
            </w:tc>
          </w:sdtContent>
        </w:sdt>
      </w:tr>
      <w:tr w:rsidR="001A39DB" w:rsidRPr="00167564" w14:paraId="393834AE" w14:textId="77777777" w:rsidTr="00C527B9">
        <w:trPr>
          <w:cantSplit/>
        </w:trPr>
        <w:tc>
          <w:tcPr>
            <w:tcW w:w="6505" w:type="dxa"/>
            <w:tcBorders>
              <w:top w:val="single" w:sz="4" w:space="0" w:color="808080" w:themeColor="background1" w:themeShade="80"/>
              <w:bottom w:val="single" w:sz="4" w:space="0" w:color="808080" w:themeColor="background1" w:themeShade="80"/>
            </w:tcBorders>
            <w:shd w:val="clear" w:color="auto" w:fill="auto"/>
            <w:vAlign w:val="center"/>
          </w:tcPr>
          <w:p w14:paraId="54C682BE" w14:textId="7A3AAD89" w:rsidR="001A39DB" w:rsidRPr="00743B85" w:rsidRDefault="00121A71" w:rsidP="00121A71">
            <w:r>
              <w:t>Section</w:t>
            </w:r>
          </w:p>
        </w:tc>
        <w:tc>
          <w:tcPr>
            <w:tcW w:w="3085" w:type="dxa"/>
            <w:tcBorders>
              <w:top w:val="single" w:sz="4" w:space="0" w:color="808080" w:themeColor="background1" w:themeShade="80"/>
              <w:bottom w:val="single" w:sz="4" w:space="0" w:color="808080" w:themeColor="background1" w:themeShade="80"/>
            </w:tcBorders>
            <w:shd w:val="clear" w:color="auto" w:fill="auto"/>
            <w:vAlign w:val="center"/>
          </w:tcPr>
          <w:p w14:paraId="5E929A59" w14:textId="037F3CC8" w:rsidR="001A39DB" w:rsidRPr="00743B85" w:rsidRDefault="001A39DB" w:rsidP="005739F4">
            <w:pPr>
              <w:pStyle w:val="Right-aligned"/>
              <w:rPr>
                <w:szCs w:val="18"/>
              </w:rPr>
            </w:pPr>
            <w:r w:rsidRPr="00743B85">
              <w:rPr>
                <w:szCs w:val="18"/>
              </w:rPr>
              <w:t>Closing Time:</w:t>
            </w:r>
            <w:r w:rsidR="00C527B9">
              <w:rPr>
                <w:szCs w:val="18"/>
              </w:rPr>
              <w:t xml:space="preserve"> 1:</w:t>
            </w:r>
            <w:r w:rsidR="005739F4">
              <w:rPr>
                <w:szCs w:val="18"/>
              </w:rPr>
              <w:t>15</w:t>
            </w:r>
            <w:r w:rsidR="00C527B9">
              <w:rPr>
                <w:szCs w:val="18"/>
              </w:rPr>
              <w:t xml:space="preserve"> p.m. Feb. 26</w:t>
            </w:r>
          </w:p>
        </w:tc>
      </w:tr>
      <w:tr w:rsidR="00512E8B" w:rsidRPr="00167564" w14:paraId="37DDA88B" w14:textId="77777777" w:rsidTr="00187E8F">
        <w:trPr>
          <w:cantSplit/>
          <w:trHeight w:val="341"/>
        </w:trPr>
        <w:sdt>
          <w:sdtPr>
            <w:alias w:val="Item"/>
            <w:tag w:val="Item"/>
            <w:id w:val="977515593"/>
            <w:placeholder>
              <w:docPart w:val="28941A5ECBB64113938C5AAE4DF4E35A"/>
            </w:placeholder>
            <w:temporary/>
            <w:showingPlcHdr/>
          </w:sdtPr>
          <w:sdtEndPr/>
          <w:sdtContent>
            <w:tc>
              <w:tcPr>
                <w:tcW w:w="6505" w:type="dxa"/>
                <w:tcBorders>
                  <w:top w:val="single" w:sz="4" w:space="0" w:color="808080" w:themeColor="background1" w:themeShade="80"/>
                  <w:bottom w:val="single" w:sz="4" w:space="0" w:color="808080" w:themeColor="background1" w:themeShade="80"/>
                </w:tcBorders>
                <w:shd w:val="clear" w:color="auto" w:fill="auto"/>
                <w:tcMar>
                  <w:top w:w="144" w:type="dxa"/>
                  <w:bottom w:w="144" w:type="dxa"/>
                </w:tcMar>
              </w:tcPr>
              <w:p w14:paraId="3C49C3B7" w14:textId="77777777" w:rsidR="002739B4" w:rsidRPr="002739B4" w:rsidRDefault="002E5900" w:rsidP="002E5900">
                <w:pPr>
                  <w:pStyle w:val="Heading1"/>
                </w:pPr>
                <w:r w:rsidRPr="00D64246">
                  <w:rPr>
                    <w:highlight w:val="yellow"/>
                  </w:rPr>
                  <w:t>[Auction Item]</w:t>
                </w:r>
              </w:p>
            </w:tc>
          </w:sdtContent>
        </w:sdt>
        <w:tc>
          <w:tcPr>
            <w:tcW w:w="3085" w:type="dxa"/>
            <w:tcBorders>
              <w:top w:val="single" w:sz="4" w:space="0" w:color="808080" w:themeColor="background1" w:themeShade="80"/>
              <w:bottom w:val="single" w:sz="4" w:space="0" w:color="808080" w:themeColor="background1" w:themeShade="80"/>
            </w:tcBorders>
            <w:shd w:val="clear" w:color="auto" w:fill="auto"/>
            <w:tcMar>
              <w:top w:w="144" w:type="dxa"/>
              <w:bottom w:w="144" w:type="dxa"/>
            </w:tcMar>
          </w:tcPr>
          <w:p w14:paraId="74E60869" w14:textId="59F0BD34" w:rsidR="00743B85" w:rsidRPr="00904C68" w:rsidRDefault="00904C68" w:rsidP="00904C68">
            <w:pPr>
              <w:pStyle w:val="Heading2"/>
              <w:jc w:val="left"/>
              <w:rPr>
                <w:b w:val="0"/>
              </w:rPr>
            </w:pPr>
            <w:r>
              <w:t xml:space="preserve"> </w:t>
            </w:r>
            <w:r w:rsidR="00266CF5" w:rsidRPr="00904C68">
              <w:rPr>
                <w:b w:val="0"/>
              </w:rPr>
              <w:t>Item #</w:t>
            </w:r>
            <w:r>
              <w:rPr>
                <w:b w:val="0"/>
              </w:rPr>
              <w:t>:</w:t>
            </w:r>
            <w:r w:rsidRPr="00904C68">
              <w:rPr>
                <w:b w:val="0"/>
              </w:rPr>
              <w:t xml:space="preserve">    </w:t>
            </w:r>
            <w:r w:rsidR="00121A71" w:rsidRPr="00904C68">
              <w:rPr>
                <w:b w:val="0"/>
              </w:rPr>
              <w:t xml:space="preserve">    </w:t>
            </w:r>
          </w:p>
        </w:tc>
      </w:tr>
    </w:tbl>
    <w:p w14:paraId="4D97B4D6" w14:textId="77777777" w:rsidR="002D784D" w:rsidRDefault="002D784D"/>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8" w:type="dxa"/>
          <w:left w:w="115" w:type="dxa"/>
          <w:bottom w:w="58" w:type="dxa"/>
          <w:right w:w="115" w:type="dxa"/>
        </w:tblCellMar>
        <w:tblLook w:val="01E0" w:firstRow="1" w:lastRow="1" w:firstColumn="1" w:lastColumn="1" w:noHBand="0" w:noVBand="0"/>
      </w:tblPr>
      <w:tblGrid>
        <w:gridCol w:w="1597"/>
        <w:gridCol w:w="7993"/>
      </w:tblGrid>
      <w:tr w:rsidR="00163F97" w:rsidRPr="00167564" w14:paraId="04BBF188" w14:textId="77777777" w:rsidTr="007B2389">
        <w:trPr>
          <w:cantSplit/>
        </w:trPr>
        <w:tc>
          <w:tcPr>
            <w:tcW w:w="1477" w:type="dxa"/>
            <w:tcMar>
              <w:top w:w="144" w:type="dxa"/>
              <w:bottom w:w="144" w:type="dxa"/>
            </w:tcMar>
          </w:tcPr>
          <w:p w14:paraId="50015580" w14:textId="77777777" w:rsidR="00163F97" w:rsidRPr="001C38C0" w:rsidRDefault="00163F97" w:rsidP="002E5900">
            <w:r w:rsidRPr="001C38C0">
              <w:t>Description:</w:t>
            </w:r>
          </w:p>
        </w:tc>
        <w:tc>
          <w:tcPr>
            <w:tcW w:w="7393" w:type="dxa"/>
            <w:tcMar>
              <w:top w:w="144" w:type="dxa"/>
              <w:bottom w:w="144" w:type="dxa"/>
            </w:tcMar>
          </w:tcPr>
          <w:sdt>
            <w:sdtPr>
              <w:alias w:val="Description"/>
              <w:tag w:val="Description"/>
              <w:id w:val="977515647"/>
              <w:placeholder>
                <w:docPart w:val="C40C8DC21E6C42A3A50990773F87ACED"/>
              </w:placeholder>
              <w:temporary/>
              <w:showingPlcHdr/>
            </w:sdtPr>
            <w:sdtEndPr/>
            <w:sdtContent>
              <w:p w14:paraId="5E39EE95" w14:textId="77777777" w:rsidR="00743B85" w:rsidRPr="002D784D" w:rsidRDefault="002E5900" w:rsidP="002D784D">
                <w:r w:rsidRPr="00D64246">
                  <w:rPr>
                    <w:highlight w:val="yellow"/>
                  </w:rPr>
                  <w:t>[Item Description]</w:t>
                </w:r>
              </w:p>
            </w:sdtContent>
          </w:sdt>
          <w:p w14:paraId="6F82B739" w14:textId="77777777" w:rsidR="0094015E" w:rsidRPr="002D784D" w:rsidRDefault="003E2E2B" w:rsidP="002D784D">
            <w:r w:rsidRPr="002D784D">
              <w:t>Value: $</w:t>
            </w:r>
            <w:sdt>
              <w:sdtPr>
                <w:alias w:val="Amount"/>
                <w:tag w:val="Amount"/>
                <w:id w:val="977515674"/>
                <w:placeholder>
                  <w:docPart w:val="4FB364B6F50644579447BFA4C27602D4"/>
                </w:placeholder>
                <w:temporary/>
                <w:showingPlcHdr/>
              </w:sdtPr>
              <w:sdtEndPr/>
              <w:sdtContent>
                <w:r w:rsidR="002E5900" w:rsidRPr="00D64246">
                  <w:rPr>
                    <w:rStyle w:val="PlaceholderText"/>
                    <w:color w:val="auto"/>
                    <w:highlight w:val="yellow"/>
                  </w:rPr>
                  <w:t>[Amount]</w:t>
                </w:r>
              </w:sdtContent>
            </w:sdt>
            <w:r w:rsidR="00B75676" w:rsidRPr="002D784D">
              <w:t xml:space="preserve"> </w:t>
            </w:r>
            <w:r w:rsidR="00B75676" w:rsidRPr="002D784D">
              <w:sym w:font="Wingdings" w:char="F07A"/>
            </w:r>
            <w:r w:rsidRPr="002D784D">
              <w:t xml:space="preserve"> </w:t>
            </w:r>
            <w:r w:rsidR="00B75676" w:rsidRPr="002D784D">
              <w:t xml:space="preserve"> </w:t>
            </w:r>
            <w:r w:rsidRPr="002D784D">
              <w:t>Minimum bid: $</w:t>
            </w:r>
            <w:sdt>
              <w:sdtPr>
                <w:alias w:val="Min. Bid"/>
                <w:tag w:val="Min. Bid"/>
                <w:id w:val="977515701"/>
                <w:placeholder>
                  <w:docPart w:val="EFF5D3DD58A140EBAA3C77880CA7239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E5900" w:rsidRPr="00D64246">
                  <w:rPr>
                    <w:rStyle w:val="PlaceholderText"/>
                    <w:color w:val="auto"/>
                    <w:highlight w:val="yellow"/>
                  </w:rPr>
                  <w:t>[Amount]</w:t>
                </w:r>
              </w:sdtContent>
            </w:sdt>
            <w:r w:rsidR="00B75676" w:rsidRPr="002D784D">
              <w:t xml:space="preserve"> </w:t>
            </w:r>
            <w:r w:rsidR="00B75676" w:rsidRPr="002D784D">
              <w:sym w:font="Wingdings" w:char="F07A"/>
            </w:r>
            <w:r w:rsidR="00B75676" w:rsidRPr="002D784D">
              <w:t xml:space="preserve"> </w:t>
            </w:r>
            <w:r w:rsidRPr="002D784D">
              <w:t xml:space="preserve"> Minimum bid increase: $</w:t>
            </w:r>
            <w:sdt>
              <w:sdtPr>
                <w:alias w:val="Min. Bid Increase"/>
                <w:tag w:val="Min. Bid Increase"/>
                <w:id w:val="977515713"/>
                <w:temporary/>
                <w:showingPlcHdr/>
              </w:sdtPr>
              <w:sdtEndPr/>
              <w:sdtContent>
                <w:r w:rsidR="002D784D" w:rsidRPr="00D64246">
                  <w:rPr>
                    <w:rStyle w:val="PlaceholderText"/>
                    <w:color w:val="auto"/>
                    <w:highlight w:val="yellow"/>
                  </w:rPr>
                  <w:t>[Amount]</w:t>
                </w:r>
              </w:sdtContent>
            </w:sdt>
          </w:p>
        </w:tc>
      </w:tr>
      <w:tr w:rsidR="00B40A87" w:rsidRPr="00167564" w14:paraId="0AB393E5" w14:textId="77777777" w:rsidTr="007B2389">
        <w:trPr>
          <w:cantSplit/>
        </w:trPr>
        <w:tc>
          <w:tcPr>
            <w:tcW w:w="1477" w:type="dxa"/>
            <w:tcMar>
              <w:top w:w="144" w:type="dxa"/>
              <w:bottom w:w="144" w:type="dxa"/>
            </w:tcMar>
          </w:tcPr>
          <w:p w14:paraId="33F4FAD6" w14:textId="77777777" w:rsidR="00B40A87" w:rsidRDefault="00B40A87" w:rsidP="002E5900">
            <w:r w:rsidRPr="001C38C0">
              <w:t>Donated by:</w:t>
            </w:r>
          </w:p>
          <w:p w14:paraId="392DB092" w14:textId="04E05EC6" w:rsidR="007A3108" w:rsidRPr="001C38C0" w:rsidRDefault="007A3108" w:rsidP="007A3108">
            <w:r>
              <w:rPr>
                <w:sz w:val="16"/>
              </w:rPr>
              <w:t>S</w:t>
            </w:r>
            <w:r w:rsidRPr="007A3108">
              <w:rPr>
                <w:sz w:val="16"/>
              </w:rPr>
              <w:t>taple business card</w:t>
            </w:r>
            <w:r>
              <w:rPr>
                <w:sz w:val="16"/>
              </w:rPr>
              <w:t xml:space="preserve"> </w:t>
            </w:r>
            <w:r w:rsidRPr="007A3108">
              <w:rPr>
                <w:sz w:val="16"/>
              </w:rPr>
              <w:t>or include address.</w:t>
            </w:r>
          </w:p>
        </w:tc>
        <w:sdt>
          <w:sdtPr>
            <w:alias w:val="Name"/>
            <w:tag w:val="Name"/>
            <w:id w:val="977515749"/>
            <w:temporary/>
            <w:showingPlcHdr/>
          </w:sdtPr>
          <w:sdtEndPr/>
          <w:sdtContent>
            <w:tc>
              <w:tcPr>
                <w:tcW w:w="7393" w:type="dxa"/>
                <w:tcMar>
                  <w:top w:w="144" w:type="dxa"/>
                  <w:bottom w:w="144" w:type="dxa"/>
                </w:tcMar>
              </w:tcPr>
              <w:p w14:paraId="28DB936D" w14:textId="77777777" w:rsidR="002739B4" w:rsidRPr="007E5BEB" w:rsidRDefault="002D784D" w:rsidP="002D784D">
                <w:r w:rsidRPr="00D64246">
                  <w:rPr>
                    <w:highlight w:val="yellow"/>
                  </w:rPr>
                  <w:t>[Name or Business]</w:t>
                </w:r>
              </w:p>
            </w:tc>
          </w:sdtContent>
        </w:sdt>
      </w:tr>
    </w:tbl>
    <w:p w14:paraId="263D5CC2" w14:textId="77777777" w:rsidR="002D784D" w:rsidRDefault="002D784D"/>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1E0" w:firstRow="1" w:lastRow="1" w:firstColumn="1" w:lastColumn="1" w:noHBand="0" w:noVBand="0"/>
      </w:tblPr>
      <w:tblGrid>
        <w:gridCol w:w="2640"/>
        <w:gridCol w:w="2640"/>
        <w:gridCol w:w="2640"/>
        <w:gridCol w:w="1670"/>
      </w:tblGrid>
      <w:tr w:rsidR="007B2389" w:rsidRPr="002739B4" w14:paraId="310633EF" w14:textId="77777777" w:rsidTr="007B2389">
        <w:trPr>
          <w:trHeight w:hRule="exact" w:val="360"/>
        </w:trPr>
        <w:tc>
          <w:tcPr>
            <w:tcW w:w="2640" w:type="dxa"/>
            <w:shd w:val="clear" w:color="auto" w:fill="F2F2F2" w:themeFill="background1" w:themeFillShade="F2"/>
            <w:vAlign w:val="center"/>
          </w:tcPr>
          <w:p w14:paraId="1B1C4A88" w14:textId="77777777" w:rsidR="007E5BEB" w:rsidRPr="00167564" w:rsidRDefault="007E5BEB" w:rsidP="002E5900">
            <w:r>
              <w:t>Name</w:t>
            </w:r>
          </w:p>
        </w:tc>
        <w:tc>
          <w:tcPr>
            <w:tcW w:w="2640" w:type="dxa"/>
            <w:shd w:val="clear" w:color="auto" w:fill="F2F2F2" w:themeFill="background1" w:themeFillShade="F2"/>
            <w:vAlign w:val="center"/>
          </w:tcPr>
          <w:p w14:paraId="276404E5" w14:textId="1BE4EAFF" w:rsidR="007E5BEB" w:rsidRPr="00167564" w:rsidRDefault="00A54C9B" w:rsidP="002E5900">
            <w:r>
              <w:t xml:space="preserve">Address </w:t>
            </w:r>
            <w:r w:rsidRPr="00A54C9B">
              <w:rPr>
                <w:sz w:val="16"/>
              </w:rPr>
              <w:t>(if item is to be shipped)</w:t>
            </w:r>
          </w:p>
        </w:tc>
        <w:tc>
          <w:tcPr>
            <w:tcW w:w="2640" w:type="dxa"/>
            <w:shd w:val="clear" w:color="auto" w:fill="F2F2F2" w:themeFill="background1" w:themeFillShade="F2"/>
            <w:vAlign w:val="center"/>
          </w:tcPr>
          <w:p w14:paraId="431C9597" w14:textId="6F22B4A2" w:rsidR="007E5BEB" w:rsidRPr="00167564" w:rsidRDefault="00A54C9B" w:rsidP="002E5900">
            <w:r>
              <w:t>Cell Ph</w:t>
            </w:r>
            <w:r w:rsidR="007E5BEB">
              <w:t>one Number</w:t>
            </w:r>
          </w:p>
        </w:tc>
        <w:tc>
          <w:tcPr>
            <w:tcW w:w="1670" w:type="dxa"/>
            <w:shd w:val="clear" w:color="auto" w:fill="F2F2F2" w:themeFill="background1" w:themeFillShade="F2"/>
            <w:vAlign w:val="center"/>
          </w:tcPr>
          <w:p w14:paraId="3AA397E0" w14:textId="77777777" w:rsidR="007E5BEB" w:rsidRPr="007307E3" w:rsidRDefault="007E5BEB" w:rsidP="007B2389">
            <w:pPr>
              <w:rPr>
                <w:sz w:val="28"/>
                <w:szCs w:val="28"/>
              </w:rPr>
            </w:pPr>
            <w:r w:rsidRPr="00167564">
              <w:t>Bid Amount</w:t>
            </w:r>
          </w:p>
        </w:tc>
      </w:tr>
      <w:tr w:rsidR="007E5BEB" w:rsidRPr="00311560" w14:paraId="0AA594C1" w14:textId="77777777" w:rsidTr="007B2389">
        <w:trPr>
          <w:cantSplit/>
          <w:trHeight w:val="403"/>
        </w:trPr>
        <w:tc>
          <w:tcPr>
            <w:tcW w:w="2640" w:type="dxa"/>
            <w:shd w:val="clear" w:color="auto" w:fill="auto"/>
            <w:vAlign w:val="center"/>
          </w:tcPr>
          <w:p w14:paraId="56031D35" w14:textId="77777777" w:rsidR="007E5BEB" w:rsidRPr="001C38C0" w:rsidRDefault="007E5BEB" w:rsidP="002E5900">
            <w:r>
              <w:t>1.</w:t>
            </w:r>
          </w:p>
        </w:tc>
        <w:tc>
          <w:tcPr>
            <w:tcW w:w="2640" w:type="dxa"/>
            <w:shd w:val="clear" w:color="auto" w:fill="auto"/>
            <w:vAlign w:val="center"/>
          </w:tcPr>
          <w:p w14:paraId="50845BBC" w14:textId="77777777" w:rsidR="007E5BEB" w:rsidRPr="001C38C0" w:rsidRDefault="007E5BEB" w:rsidP="002E5900"/>
        </w:tc>
        <w:tc>
          <w:tcPr>
            <w:tcW w:w="2640" w:type="dxa"/>
            <w:shd w:val="clear" w:color="auto" w:fill="auto"/>
            <w:vAlign w:val="center"/>
          </w:tcPr>
          <w:p w14:paraId="00C02134" w14:textId="77777777" w:rsidR="007E5BEB" w:rsidRPr="001C38C0" w:rsidRDefault="007E5BEB" w:rsidP="002E5900"/>
        </w:tc>
        <w:tc>
          <w:tcPr>
            <w:tcW w:w="1670" w:type="dxa"/>
            <w:shd w:val="clear" w:color="auto" w:fill="auto"/>
            <w:vAlign w:val="center"/>
          </w:tcPr>
          <w:p w14:paraId="65C67C90" w14:textId="77777777" w:rsidR="007E5BEB" w:rsidRPr="001C38C0" w:rsidRDefault="00E55A14" w:rsidP="007B2389">
            <w:pPr>
              <w:pStyle w:val="Amount"/>
            </w:pPr>
            <w:r w:rsidRPr="007E5BEB">
              <w:t>$</w:t>
            </w:r>
            <w:sdt>
              <w:sdtPr>
                <w:alias w:val="Min. Bid"/>
                <w:tag w:val="Min. Bid"/>
                <w:id w:val="977515776"/>
                <w:showingPlcHdr/>
                <w:dataBinding w:prefixMappings="xmlns:ns0='http://purl.org/dc/elements/1.1/' xmlns:ns1='http://schemas.openxmlformats.org/package/2006/metadata/core-properties' " w:xpath="/ns1:coreProperties[1]/ns1:category[1]" w:storeItemID="{6C3C8BC8-F283-45AE-878A-BAB7291924A1}"/>
                <w:text/>
              </w:sdtPr>
              <w:sdtEndPr/>
              <w:sdtContent>
                <w:r w:rsidR="002D784D" w:rsidRPr="00D64246">
                  <w:rPr>
                    <w:highlight w:val="yellow"/>
                  </w:rPr>
                  <w:t>[Amount]</w:t>
                </w:r>
              </w:sdtContent>
            </w:sdt>
          </w:p>
        </w:tc>
      </w:tr>
      <w:tr w:rsidR="007E5BEB" w:rsidRPr="00311560" w14:paraId="07B42E5B" w14:textId="77777777" w:rsidTr="007B2389">
        <w:trPr>
          <w:cantSplit/>
          <w:trHeight w:val="403"/>
        </w:trPr>
        <w:tc>
          <w:tcPr>
            <w:tcW w:w="2640" w:type="dxa"/>
            <w:shd w:val="clear" w:color="auto" w:fill="auto"/>
            <w:vAlign w:val="center"/>
          </w:tcPr>
          <w:p w14:paraId="0D487966" w14:textId="77777777" w:rsidR="007E5BEB" w:rsidRDefault="007E5BEB" w:rsidP="002E5900">
            <w:r>
              <w:t>2.</w:t>
            </w:r>
          </w:p>
        </w:tc>
        <w:tc>
          <w:tcPr>
            <w:tcW w:w="2640" w:type="dxa"/>
            <w:shd w:val="clear" w:color="auto" w:fill="auto"/>
            <w:vAlign w:val="center"/>
          </w:tcPr>
          <w:p w14:paraId="3065E3E5" w14:textId="77777777" w:rsidR="007E5BEB" w:rsidRDefault="007E5BEB" w:rsidP="002E5900"/>
        </w:tc>
        <w:tc>
          <w:tcPr>
            <w:tcW w:w="2640" w:type="dxa"/>
            <w:shd w:val="clear" w:color="auto" w:fill="auto"/>
            <w:vAlign w:val="center"/>
          </w:tcPr>
          <w:p w14:paraId="4FE4979D" w14:textId="77777777" w:rsidR="007E5BEB" w:rsidRDefault="007E5BEB" w:rsidP="002E5900"/>
        </w:tc>
        <w:tc>
          <w:tcPr>
            <w:tcW w:w="1670" w:type="dxa"/>
            <w:shd w:val="clear" w:color="auto" w:fill="auto"/>
            <w:vAlign w:val="center"/>
          </w:tcPr>
          <w:p w14:paraId="0F99508F" w14:textId="77777777" w:rsidR="007E5BEB" w:rsidRDefault="007E5BEB" w:rsidP="002E5900"/>
        </w:tc>
      </w:tr>
      <w:tr w:rsidR="007E5BEB" w:rsidRPr="00311560" w14:paraId="002F0BC1" w14:textId="77777777" w:rsidTr="007B2389">
        <w:trPr>
          <w:cantSplit/>
          <w:trHeight w:val="403"/>
        </w:trPr>
        <w:tc>
          <w:tcPr>
            <w:tcW w:w="2640" w:type="dxa"/>
            <w:shd w:val="clear" w:color="auto" w:fill="auto"/>
            <w:vAlign w:val="center"/>
          </w:tcPr>
          <w:p w14:paraId="26631993" w14:textId="77777777" w:rsidR="007E5BEB" w:rsidRDefault="007E5BEB" w:rsidP="002E5900">
            <w:r>
              <w:t>3.</w:t>
            </w:r>
          </w:p>
        </w:tc>
        <w:tc>
          <w:tcPr>
            <w:tcW w:w="2640" w:type="dxa"/>
            <w:shd w:val="clear" w:color="auto" w:fill="auto"/>
            <w:vAlign w:val="center"/>
          </w:tcPr>
          <w:p w14:paraId="42D8DEF0" w14:textId="77777777" w:rsidR="007E5BEB" w:rsidRDefault="007E5BEB" w:rsidP="002E5900"/>
        </w:tc>
        <w:tc>
          <w:tcPr>
            <w:tcW w:w="2640" w:type="dxa"/>
            <w:shd w:val="clear" w:color="auto" w:fill="auto"/>
            <w:vAlign w:val="center"/>
          </w:tcPr>
          <w:p w14:paraId="14ED826B" w14:textId="77777777" w:rsidR="007E5BEB" w:rsidRDefault="007E5BEB" w:rsidP="002E5900"/>
        </w:tc>
        <w:tc>
          <w:tcPr>
            <w:tcW w:w="1670" w:type="dxa"/>
            <w:shd w:val="clear" w:color="auto" w:fill="auto"/>
            <w:vAlign w:val="center"/>
          </w:tcPr>
          <w:p w14:paraId="76B1058E" w14:textId="77777777" w:rsidR="007E5BEB" w:rsidRDefault="007E5BEB" w:rsidP="002E5900"/>
        </w:tc>
      </w:tr>
      <w:tr w:rsidR="007E5BEB" w:rsidRPr="00311560" w14:paraId="486508AB" w14:textId="77777777" w:rsidTr="007B2389">
        <w:trPr>
          <w:cantSplit/>
          <w:trHeight w:val="403"/>
        </w:trPr>
        <w:tc>
          <w:tcPr>
            <w:tcW w:w="2640" w:type="dxa"/>
            <w:shd w:val="clear" w:color="auto" w:fill="auto"/>
            <w:vAlign w:val="center"/>
          </w:tcPr>
          <w:p w14:paraId="27E2A5A2" w14:textId="77777777" w:rsidR="007E5BEB" w:rsidRDefault="007E5BEB" w:rsidP="002E5900">
            <w:r>
              <w:t>4.</w:t>
            </w:r>
          </w:p>
        </w:tc>
        <w:tc>
          <w:tcPr>
            <w:tcW w:w="2640" w:type="dxa"/>
            <w:shd w:val="clear" w:color="auto" w:fill="auto"/>
            <w:vAlign w:val="center"/>
          </w:tcPr>
          <w:p w14:paraId="3CF90C5F" w14:textId="77777777" w:rsidR="007E5BEB" w:rsidRDefault="007E5BEB" w:rsidP="002E5900"/>
        </w:tc>
        <w:tc>
          <w:tcPr>
            <w:tcW w:w="2640" w:type="dxa"/>
            <w:shd w:val="clear" w:color="auto" w:fill="auto"/>
            <w:vAlign w:val="center"/>
          </w:tcPr>
          <w:p w14:paraId="395C7C8B" w14:textId="77777777" w:rsidR="007E5BEB" w:rsidRDefault="007E5BEB" w:rsidP="002E5900"/>
        </w:tc>
        <w:tc>
          <w:tcPr>
            <w:tcW w:w="1670" w:type="dxa"/>
            <w:shd w:val="clear" w:color="auto" w:fill="auto"/>
            <w:vAlign w:val="center"/>
          </w:tcPr>
          <w:p w14:paraId="2C22A6C8" w14:textId="77777777" w:rsidR="007E5BEB" w:rsidRDefault="007E5BEB" w:rsidP="002E5900"/>
        </w:tc>
      </w:tr>
      <w:tr w:rsidR="007E5BEB" w:rsidRPr="00311560" w14:paraId="0D233256" w14:textId="77777777" w:rsidTr="007B2389">
        <w:trPr>
          <w:cantSplit/>
          <w:trHeight w:val="403"/>
        </w:trPr>
        <w:tc>
          <w:tcPr>
            <w:tcW w:w="2640" w:type="dxa"/>
            <w:shd w:val="clear" w:color="auto" w:fill="auto"/>
            <w:vAlign w:val="center"/>
          </w:tcPr>
          <w:p w14:paraId="670A62EF" w14:textId="77777777" w:rsidR="007E5BEB" w:rsidRDefault="007E5BEB" w:rsidP="002E5900">
            <w:r>
              <w:t>5.</w:t>
            </w:r>
          </w:p>
        </w:tc>
        <w:tc>
          <w:tcPr>
            <w:tcW w:w="2640" w:type="dxa"/>
            <w:shd w:val="clear" w:color="auto" w:fill="auto"/>
            <w:vAlign w:val="center"/>
          </w:tcPr>
          <w:p w14:paraId="14824A5C" w14:textId="77777777" w:rsidR="007E5BEB" w:rsidRDefault="007E5BEB" w:rsidP="002E5900"/>
        </w:tc>
        <w:tc>
          <w:tcPr>
            <w:tcW w:w="2640" w:type="dxa"/>
            <w:shd w:val="clear" w:color="auto" w:fill="auto"/>
            <w:vAlign w:val="center"/>
          </w:tcPr>
          <w:p w14:paraId="656B7599" w14:textId="77777777" w:rsidR="007E5BEB" w:rsidRDefault="007E5BEB" w:rsidP="002E5900"/>
        </w:tc>
        <w:tc>
          <w:tcPr>
            <w:tcW w:w="1670" w:type="dxa"/>
            <w:shd w:val="clear" w:color="auto" w:fill="auto"/>
            <w:vAlign w:val="center"/>
          </w:tcPr>
          <w:p w14:paraId="668B680A" w14:textId="77777777" w:rsidR="007E5BEB" w:rsidRDefault="007E5BEB" w:rsidP="002E5900"/>
        </w:tc>
      </w:tr>
      <w:tr w:rsidR="007E5BEB" w:rsidRPr="00311560" w14:paraId="6E959BF9" w14:textId="77777777" w:rsidTr="007B2389">
        <w:trPr>
          <w:cantSplit/>
          <w:trHeight w:val="403"/>
        </w:trPr>
        <w:tc>
          <w:tcPr>
            <w:tcW w:w="2640" w:type="dxa"/>
            <w:shd w:val="clear" w:color="auto" w:fill="auto"/>
            <w:vAlign w:val="center"/>
          </w:tcPr>
          <w:p w14:paraId="1A4EB388" w14:textId="77777777" w:rsidR="007E5BEB" w:rsidRDefault="007E5BEB" w:rsidP="002E5900">
            <w:r>
              <w:t>6.</w:t>
            </w:r>
          </w:p>
        </w:tc>
        <w:tc>
          <w:tcPr>
            <w:tcW w:w="2640" w:type="dxa"/>
            <w:shd w:val="clear" w:color="auto" w:fill="auto"/>
            <w:vAlign w:val="center"/>
          </w:tcPr>
          <w:p w14:paraId="584A3B47" w14:textId="77777777" w:rsidR="007E5BEB" w:rsidRDefault="007E5BEB" w:rsidP="002E5900"/>
        </w:tc>
        <w:tc>
          <w:tcPr>
            <w:tcW w:w="2640" w:type="dxa"/>
            <w:shd w:val="clear" w:color="auto" w:fill="auto"/>
            <w:vAlign w:val="center"/>
          </w:tcPr>
          <w:p w14:paraId="32D0E896" w14:textId="77777777" w:rsidR="007E5BEB" w:rsidRDefault="007E5BEB" w:rsidP="002E5900"/>
        </w:tc>
        <w:tc>
          <w:tcPr>
            <w:tcW w:w="1670" w:type="dxa"/>
            <w:shd w:val="clear" w:color="auto" w:fill="auto"/>
            <w:vAlign w:val="center"/>
          </w:tcPr>
          <w:p w14:paraId="13779B83" w14:textId="77777777" w:rsidR="007E5BEB" w:rsidRDefault="007E5BEB" w:rsidP="002E5900"/>
        </w:tc>
      </w:tr>
      <w:tr w:rsidR="007E5BEB" w:rsidRPr="00311560" w14:paraId="60AA2524" w14:textId="77777777" w:rsidTr="007B2389">
        <w:trPr>
          <w:cantSplit/>
          <w:trHeight w:val="403"/>
        </w:trPr>
        <w:tc>
          <w:tcPr>
            <w:tcW w:w="2640" w:type="dxa"/>
            <w:shd w:val="clear" w:color="auto" w:fill="auto"/>
            <w:vAlign w:val="center"/>
          </w:tcPr>
          <w:p w14:paraId="7C8D7FD0" w14:textId="77777777" w:rsidR="007E5BEB" w:rsidRDefault="007E5BEB" w:rsidP="002E5900">
            <w:r>
              <w:t>7.</w:t>
            </w:r>
          </w:p>
        </w:tc>
        <w:tc>
          <w:tcPr>
            <w:tcW w:w="2640" w:type="dxa"/>
            <w:shd w:val="clear" w:color="auto" w:fill="auto"/>
            <w:vAlign w:val="center"/>
          </w:tcPr>
          <w:p w14:paraId="5B6D3F2E" w14:textId="77777777" w:rsidR="007E5BEB" w:rsidRDefault="007E5BEB" w:rsidP="002E5900"/>
        </w:tc>
        <w:tc>
          <w:tcPr>
            <w:tcW w:w="2640" w:type="dxa"/>
            <w:shd w:val="clear" w:color="auto" w:fill="auto"/>
            <w:vAlign w:val="center"/>
          </w:tcPr>
          <w:p w14:paraId="091DA1DA" w14:textId="77777777" w:rsidR="007E5BEB" w:rsidRDefault="007E5BEB" w:rsidP="002E5900"/>
        </w:tc>
        <w:tc>
          <w:tcPr>
            <w:tcW w:w="1670" w:type="dxa"/>
            <w:shd w:val="clear" w:color="auto" w:fill="auto"/>
            <w:vAlign w:val="center"/>
          </w:tcPr>
          <w:p w14:paraId="50D6EF60" w14:textId="77777777" w:rsidR="007E5BEB" w:rsidRDefault="007E5BEB" w:rsidP="002E5900"/>
        </w:tc>
      </w:tr>
      <w:tr w:rsidR="007E5BEB" w:rsidRPr="00311560" w14:paraId="343E0E8E" w14:textId="77777777" w:rsidTr="007B2389">
        <w:trPr>
          <w:cantSplit/>
          <w:trHeight w:val="403"/>
        </w:trPr>
        <w:tc>
          <w:tcPr>
            <w:tcW w:w="2640" w:type="dxa"/>
            <w:shd w:val="clear" w:color="auto" w:fill="auto"/>
            <w:vAlign w:val="center"/>
          </w:tcPr>
          <w:p w14:paraId="7A5FCC29" w14:textId="77777777" w:rsidR="007E5BEB" w:rsidRDefault="007E5BEB" w:rsidP="002E5900">
            <w:r>
              <w:t>8.</w:t>
            </w:r>
          </w:p>
        </w:tc>
        <w:tc>
          <w:tcPr>
            <w:tcW w:w="2640" w:type="dxa"/>
            <w:shd w:val="clear" w:color="auto" w:fill="auto"/>
            <w:vAlign w:val="center"/>
          </w:tcPr>
          <w:p w14:paraId="48284B49" w14:textId="77777777" w:rsidR="007E5BEB" w:rsidRDefault="007E5BEB" w:rsidP="002E5900"/>
        </w:tc>
        <w:tc>
          <w:tcPr>
            <w:tcW w:w="2640" w:type="dxa"/>
            <w:shd w:val="clear" w:color="auto" w:fill="auto"/>
            <w:vAlign w:val="center"/>
          </w:tcPr>
          <w:p w14:paraId="4CDD1C3D" w14:textId="77777777" w:rsidR="007E5BEB" w:rsidRDefault="007E5BEB" w:rsidP="002E5900"/>
        </w:tc>
        <w:tc>
          <w:tcPr>
            <w:tcW w:w="1670" w:type="dxa"/>
            <w:shd w:val="clear" w:color="auto" w:fill="auto"/>
            <w:vAlign w:val="center"/>
          </w:tcPr>
          <w:p w14:paraId="59913F81" w14:textId="77777777" w:rsidR="007E5BEB" w:rsidRDefault="007E5BEB" w:rsidP="002E5900"/>
        </w:tc>
      </w:tr>
      <w:tr w:rsidR="007E5BEB" w:rsidRPr="00311560" w14:paraId="2B638E94" w14:textId="77777777" w:rsidTr="007B2389">
        <w:trPr>
          <w:cantSplit/>
          <w:trHeight w:val="403"/>
        </w:trPr>
        <w:tc>
          <w:tcPr>
            <w:tcW w:w="2640" w:type="dxa"/>
            <w:shd w:val="clear" w:color="auto" w:fill="auto"/>
            <w:vAlign w:val="center"/>
          </w:tcPr>
          <w:p w14:paraId="4BC13D7E" w14:textId="77777777" w:rsidR="007E5BEB" w:rsidRDefault="007E5BEB" w:rsidP="002E5900">
            <w:r>
              <w:t>9.</w:t>
            </w:r>
          </w:p>
        </w:tc>
        <w:tc>
          <w:tcPr>
            <w:tcW w:w="2640" w:type="dxa"/>
            <w:shd w:val="clear" w:color="auto" w:fill="auto"/>
            <w:vAlign w:val="center"/>
          </w:tcPr>
          <w:p w14:paraId="4F60F7CB" w14:textId="77777777" w:rsidR="007E5BEB" w:rsidRDefault="007E5BEB" w:rsidP="002E5900"/>
        </w:tc>
        <w:tc>
          <w:tcPr>
            <w:tcW w:w="2640" w:type="dxa"/>
            <w:shd w:val="clear" w:color="auto" w:fill="auto"/>
            <w:vAlign w:val="center"/>
          </w:tcPr>
          <w:p w14:paraId="560F0B99" w14:textId="77777777" w:rsidR="007E5BEB" w:rsidRDefault="007E5BEB" w:rsidP="002E5900"/>
        </w:tc>
        <w:tc>
          <w:tcPr>
            <w:tcW w:w="1670" w:type="dxa"/>
            <w:shd w:val="clear" w:color="auto" w:fill="auto"/>
            <w:vAlign w:val="center"/>
          </w:tcPr>
          <w:p w14:paraId="1A3CD928" w14:textId="77777777" w:rsidR="007E5BEB" w:rsidRDefault="007E5BEB" w:rsidP="002E5900"/>
        </w:tc>
      </w:tr>
      <w:tr w:rsidR="007E5BEB" w:rsidRPr="00311560" w14:paraId="7559CF67" w14:textId="77777777" w:rsidTr="007B2389">
        <w:trPr>
          <w:cantSplit/>
          <w:trHeight w:val="403"/>
        </w:trPr>
        <w:tc>
          <w:tcPr>
            <w:tcW w:w="2640" w:type="dxa"/>
            <w:shd w:val="clear" w:color="auto" w:fill="auto"/>
            <w:vAlign w:val="center"/>
          </w:tcPr>
          <w:p w14:paraId="25617C57" w14:textId="77777777" w:rsidR="007E5BEB" w:rsidRDefault="007E5BEB" w:rsidP="002E5900">
            <w:r>
              <w:t>10.</w:t>
            </w:r>
          </w:p>
        </w:tc>
        <w:tc>
          <w:tcPr>
            <w:tcW w:w="2640" w:type="dxa"/>
            <w:shd w:val="clear" w:color="auto" w:fill="auto"/>
            <w:vAlign w:val="center"/>
          </w:tcPr>
          <w:p w14:paraId="27EBCE67" w14:textId="77777777" w:rsidR="007E5BEB" w:rsidRDefault="007E5BEB" w:rsidP="002E5900"/>
        </w:tc>
        <w:tc>
          <w:tcPr>
            <w:tcW w:w="2640" w:type="dxa"/>
            <w:shd w:val="clear" w:color="auto" w:fill="auto"/>
            <w:vAlign w:val="center"/>
          </w:tcPr>
          <w:p w14:paraId="1C5A131F" w14:textId="77777777" w:rsidR="007E5BEB" w:rsidRDefault="007E5BEB" w:rsidP="002E5900"/>
        </w:tc>
        <w:tc>
          <w:tcPr>
            <w:tcW w:w="1670" w:type="dxa"/>
            <w:shd w:val="clear" w:color="auto" w:fill="auto"/>
            <w:vAlign w:val="center"/>
          </w:tcPr>
          <w:p w14:paraId="469C4D99" w14:textId="77777777" w:rsidR="007E5BEB" w:rsidRDefault="007E5BEB" w:rsidP="002E5900"/>
        </w:tc>
      </w:tr>
      <w:tr w:rsidR="007E5BEB" w:rsidRPr="00311560" w14:paraId="36A74EC2" w14:textId="77777777" w:rsidTr="007B2389">
        <w:trPr>
          <w:cantSplit/>
          <w:trHeight w:val="403"/>
        </w:trPr>
        <w:tc>
          <w:tcPr>
            <w:tcW w:w="2640" w:type="dxa"/>
            <w:shd w:val="clear" w:color="auto" w:fill="auto"/>
            <w:vAlign w:val="center"/>
          </w:tcPr>
          <w:p w14:paraId="1176A70B" w14:textId="77777777" w:rsidR="007E5BEB" w:rsidRDefault="007E5BEB" w:rsidP="002E5900">
            <w:r>
              <w:t>11.</w:t>
            </w:r>
          </w:p>
        </w:tc>
        <w:tc>
          <w:tcPr>
            <w:tcW w:w="2640" w:type="dxa"/>
            <w:shd w:val="clear" w:color="auto" w:fill="auto"/>
            <w:vAlign w:val="center"/>
          </w:tcPr>
          <w:p w14:paraId="0FF317F5" w14:textId="77777777" w:rsidR="007E5BEB" w:rsidRDefault="007E5BEB" w:rsidP="002E5900"/>
        </w:tc>
        <w:tc>
          <w:tcPr>
            <w:tcW w:w="2640" w:type="dxa"/>
            <w:shd w:val="clear" w:color="auto" w:fill="auto"/>
            <w:vAlign w:val="center"/>
          </w:tcPr>
          <w:p w14:paraId="7BEAC600" w14:textId="77777777" w:rsidR="007E5BEB" w:rsidRDefault="007E5BEB" w:rsidP="002E5900"/>
        </w:tc>
        <w:tc>
          <w:tcPr>
            <w:tcW w:w="1670" w:type="dxa"/>
            <w:shd w:val="clear" w:color="auto" w:fill="auto"/>
            <w:vAlign w:val="center"/>
          </w:tcPr>
          <w:p w14:paraId="78BAF072" w14:textId="77777777" w:rsidR="007E5BEB" w:rsidRDefault="007E5BEB" w:rsidP="002E5900"/>
        </w:tc>
      </w:tr>
      <w:tr w:rsidR="007E5BEB" w:rsidRPr="00311560" w14:paraId="44182A3C" w14:textId="77777777" w:rsidTr="007B2389">
        <w:trPr>
          <w:cantSplit/>
          <w:trHeight w:val="403"/>
        </w:trPr>
        <w:tc>
          <w:tcPr>
            <w:tcW w:w="2640" w:type="dxa"/>
            <w:tcBorders>
              <w:bottom w:val="single" w:sz="4" w:space="0" w:color="808080" w:themeColor="background1" w:themeShade="80"/>
            </w:tcBorders>
            <w:shd w:val="clear" w:color="auto" w:fill="auto"/>
            <w:vAlign w:val="center"/>
          </w:tcPr>
          <w:p w14:paraId="4B85405E" w14:textId="77777777" w:rsidR="007E5BEB" w:rsidRDefault="007E5BEB" w:rsidP="002E5900">
            <w:r>
              <w:t>12.</w:t>
            </w:r>
          </w:p>
        </w:tc>
        <w:tc>
          <w:tcPr>
            <w:tcW w:w="2640" w:type="dxa"/>
            <w:tcBorders>
              <w:bottom w:val="single" w:sz="4" w:space="0" w:color="808080" w:themeColor="background1" w:themeShade="80"/>
            </w:tcBorders>
            <w:shd w:val="clear" w:color="auto" w:fill="auto"/>
            <w:vAlign w:val="center"/>
          </w:tcPr>
          <w:p w14:paraId="52033276" w14:textId="77777777" w:rsidR="007E5BEB" w:rsidRDefault="007E5BEB" w:rsidP="002E5900"/>
        </w:tc>
        <w:tc>
          <w:tcPr>
            <w:tcW w:w="2640" w:type="dxa"/>
            <w:tcBorders>
              <w:bottom w:val="single" w:sz="4" w:space="0" w:color="808080" w:themeColor="background1" w:themeShade="80"/>
            </w:tcBorders>
            <w:shd w:val="clear" w:color="auto" w:fill="auto"/>
            <w:vAlign w:val="center"/>
          </w:tcPr>
          <w:p w14:paraId="5FB3AA50" w14:textId="77777777" w:rsidR="007E5BEB" w:rsidRDefault="007E5BEB" w:rsidP="002E5900"/>
        </w:tc>
        <w:tc>
          <w:tcPr>
            <w:tcW w:w="1670" w:type="dxa"/>
            <w:tcBorders>
              <w:bottom w:val="single" w:sz="4" w:space="0" w:color="808080" w:themeColor="background1" w:themeShade="80"/>
            </w:tcBorders>
            <w:shd w:val="clear" w:color="auto" w:fill="auto"/>
            <w:vAlign w:val="center"/>
          </w:tcPr>
          <w:p w14:paraId="0A99A9EA" w14:textId="77777777" w:rsidR="007E5BEB" w:rsidRDefault="007E5BEB" w:rsidP="002E5900"/>
        </w:tc>
      </w:tr>
      <w:tr w:rsidR="00951AD1" w:rsidRPr="00311560" w14:paraId="16BE73C2" w14:textId="77777777" w:rsidTr="00544A64">
        <w:trPr>
          <w:trHeight w:hRule="exact" w:val="360"/>
        </w:trPr>
        <w:tc>
          <w:tcPr>
            <w:tcW w:w="9590" w:type="dxa"/>
            <w:gridSpan w:val="4"/>
            <w:tcBorders>
              <w:bottom w:val="single" w:sz="4" w:space="0" w:color="808080" w:themeColor="background1" w:themeShade="80"/>
            </w:tcBorders>
            <w:shd w:val="clear" w:color="auto" w:fill="D9D9D9" w:themeFill="background1" w:themeFillShade="D9"/>
            <w:vAlign w:val="center"/>
          </w:tcPr>
          <w:p w14:paraId="408A5A7E" w14:textId="68C051FB" w:rsidR="00951AD1" w:rsidRDefault="00951AD1" w:rsidP="00904C68">
            <w:r w:rsidRPr="00951AD1">
              <w:rPr>
                <w:b/>
              </w:rPr>
              <w:t>Guaranteed Purchase</w:t>
            </w:r>
            <w:r w:rsidR="00904C68">
              <w:t xml:space="preserve"> </w:t>
            </w:r>
            <w:r w:rsidR="00904C68" w:rsidRPr="00904C68">
              <w:rPr>
                <w:szCs w:val="22"/>
              </w:rPr>
              <w:t>(t</w:t>
            </w:r>
            <w:r w:rsidRPr="00904C68">
              <w:rPr>
                <w:szCs w:val="22"/>
              </w:rPr>
              <w:t xml:space="preserve">his is the “BUY NOW” price </w:t>
            </w:r>
            <w:r w:rsidR="00904C68" w:rsidRPr="00904C68">
              <w:rPr>
                <w:szCs w:val="22"/>
              </w:rPr>
              <w:t xml:space="preserve">if you wish </w:t>
            </w:r>
            <w:r w:rsidRPr="00904C68">
              <w:rPr>
                <w:szCs w:val="22"/>
              </w:rPr>
              <w:t xml:space="preserve">to purchase </w:t>
            </w:r>
            <w:r w:rsidR="00904C68" w:rsidRPr="00904C68">
              <w:rPr>
                <w:szCs w:val="22"/>
              </w:rPr>
              <w:t xml:space="preserve">item </w:t>
            </w:r>
            <w:r w:rsidR="00904C68">
              <w:rPr>
                <w:szCs w:val="22"/>
              </w:rPr>
              <w:t xml:space="preserve">now </w:t>
            </w:r>
            <w:r w:rsidRPr="00904C68">
              <w:rPr>
                <w:szCs w:val="22"/>
              </w:rPr>
              <w:t>and end</w:t>
            </w:r>
            <w:r w:rsidR="00904C68">
              <w:rPr>
                <w:szCs w:val="22"/>
              </w:rPr>
              <w:t xml:space="preserve"> the bidding)</w:t>
            </w:r>
          </w:p>
        </w:tc>
      </w:tr>
      <w:tr w:rsidR="007B2389" w:rsidRPr="00311560" w14:paraId="52A3E96C" w14:textId="77777777" w:rsidTr="007B2389">
        <w:trPr>
          <w:trHeight w:hRule="exact" w:val="360"/>
        </w:trPr>
        <w:tc>
          <w:tcPr>
            <w:tcW w:w="2640" w:type="dxa"/>
            <w:shd w:val="clear" w:color="auto" w:fill="F2F2F2" w:themeFill="background1" w:themeFillShade="F2"/>
            <w:vAlign w:val="center"/>
          </w:tcPr>
          <w:p w14:paraId="236BA71B" w14:textId="77777777" w:rsidR="007E5BEB" w:rsidRPr="00167564" w:rsidRDefault="007E5BEB" w:rsidP="002E5900">
            <w:r>
              <w:t>Name</w:t>
            </w:r>
          </w:p>
        </w:tc>
        <w:tc>
          <w:tcPr>
            <w:tcW w:w="2640" w:type="dxa"/>
            <w:shd w:val="clear" w:color="auto" w:fill="F2F2F2" w:themeFill="background1" w:themeFillShade="F2"/>
            <w:vAlign w:val="center"/>
          </w:tcPr>
          <w:p w14:paraId="73F6712D" w14:textId="77777777" w:rsidR="007E5BEB" w:rsidRPr="00167564" w:rsidRDefault="007E5BEB" w:rsidP="002E5900">
            <w:r>
              <w:t>Address</w:t>
            </w:r>
          </w:p>
        </w:tc>
        <w:tc>
          <w:tcPr>
            <w:tcW w:w="2640" w:type="dxa"/>
            <w:shd w:val="clear" w:color="auto" w:fill="F2F2F2" w:themeFill="background1" w:themeFillShade="F2"/>
            <w:vAlign w:val="center"/>
          </w:tcPr>
          <w:p w14:paraId="5060B84B" w14:textId="77777777" w:rsidR="007E5BEB" w:rsidRPr="00167564" w:rsidRDefault="007E5BEB" w:rsidP="002E5900">
            <w:r>
              <w:t>Phone Number</w:t>
            </w:r>
          </w:p>
        </w:tc>
        <w:tc>
          <w:tcPr>
            <w:tcW w:w="1670" w:type="dxa"/>
            <w:shd w:val="clear" w:color="auto" w:fill="F2F2F2" w:themeFill="background1" w:themeFillShade="F2"/>
            <w:vAlign w:val="center"/>
          </w:tcPr>
          <w:p w14:paraId="298AF348" w14:textId="77777777" w:rsidR="007E5BEB" w:rsidRPr="007307E3" w:rsidRDefault="007E5BEB" w:rsidP="007B2389">
            <w:pPr>
              <w:rPr>
                <w:sz w:val="28"/>
                <w:szCs w:val="28"/>
              </w:rPr>
            </w:pPr>
            <w:r w:rsidRPr="00167564">
              <w:t>Bid Amount</w:t>
            </w:r>
          </w:p>
        </w:tc>
      </w:tr>
      <w:tr w:rsidR="007E5BEB" w:rsidRPr="00311560" w14:paraId="479E5582" w14:textId="77777777" w:rsidTr="007B2389">
        <w:trPr>
          <w:trHeight w:hRule="exact" w:val="403"/>
        </w:trPr>
        <w:tc>
          <w:tcPr>
            <w:tcW w:w="2640" w:type="dxa"/>
            <w:shd w:val="clear" w:color="auto" w:fill="auto"/>
            <w:vAlign w:val="center"/>
          </w:tcPr>
          <w:p w14:paraId="753EAD05" w14:textId="77777777" w:rsidR="007E5BEB" w:rsidRPr="00167564" w:rsidRDefault="007E5BEB" w:rsidP="002E5900"/>
        </w:tc>
        <w:tc>
          <w:tcPr>
            <w:tcW w:w="2640" w:type="dxa"/>
            <w:shd w:val="clear" w:color="auto" w:fill="auto"/>
            <w:vAlign w:val="center"/>
          </w:tcPr>
          <w:p w14:paraId="0080A264" w14:textId="77777777" w:rsidR="007E5BEB" w:rsidRPr="00167564" w:rsidRDefault="007E5BEB" w:rsidP="002E5900"/>
        </w:tc>
        <w:tc>
          <w:tcPr>
            <w:tcW w:w="2640" w:type="dxa"/>
            <w:shd w:val="clear" w:color="auto" w:fill="auto"/>
            <w:vAlign w:val="center"/>
          </w:tcPr>
          <w:p w14:paraId="61E27652" w14:textId="77777777" w:rsidR="007E5BEB" w:rsidRPr="00266CF5" w:rsidRDefault="007E5BEB" w:rsidP="002E5900"/>
        </w:tc>
        <w:tc>
          <w:tcPr>
            <w:tcW w:w="1670" w:type="dxa"/>
            <w:shd w:val="clear" w:color="auto" w:fill="auto"/>
            <w:vAlign w:val="center"/>
          </w:tcPr>
          <w:p w14:paraId="47E21722" w14:textId="77777777" w:rsidR="007E5BEB" w:rsidRPr="007E5BEB" w:rsidRDefault="007E5BEB" w:rsidP="007B2389">
            <w:pPr>
              <w:pStyle w:val="Amount"/>
            </w:pPr>
            <w:r w:rsidRPr="007E5BEB">
              <w:t>$</w:t>
            </w:r>
            <w:sdt>
              <w:sdtPr>
                <w:alias w:val="Amount"/>
                <w:tag w:val="Amount"/>
                <w:id w:val="977515805"/>
                <w:temporary/>
                <w:showingPlcHdr/>
              </w:sdtPr>
              <w:sdtEndPr/>
              <w:sdtContent>
                <w:r w:rsidR="007B2389" w:rsidRPr="00D64246">
                  <w:rPr>
                    <w:highlight w:val="yellow"/>
                  </w:rPr>
                  <w:t>[Amount]</w:t>
                </w:r>
              </w:sdtContent>
            </w:sdt>
          </w:p>
        </w:tc>
      </w:tr>
    </w:tbl>
    <w:p w14:paraId="2043341F" w14:textId="77777777" w:rsidR="00DA6E74" w:rsidRPr="007B2389" w:rsidRDefault="00DA6E74" w:rsidP="00E55A14"/>
    <w:sectPr w:rsidR="00DA6E74" w:rsidRPr="007B2389" w:rsidSect="00BC423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91FA" w14:textId="77777777" w:rsidR="006B7C9D" w:rsidRDefault="006B7C9D">
      <w:r>
        <w:separator/>
      </w:r>
    </w:p>
  </w:endnote>
  <w:endnote w:type="continuationSeparator" w:id="0">
    <w:p w14:paraId="33DAECCB" w14:textId="77777777" w:rsidR="006B7C9D" w:rsidRDefault="006B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E7514" w14:textId="77777777" w:rsidR="006B7C9D" w:rsidRDefault="006B7C9D">
      <w:r>
        <w:separator/>
      </w:r>
    </w:p>
  </w:footnote>
  <w:footnote w:type="continuationSeparator" w:id="0">
    <w:p w14:paraId="418306E0" w14:textId="77777777" w:rsidR="006B7C9D" w:rsidRDefault="006B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42A272"/>
    <w:lvl w:ilvl="0">
      <w:start w:val="1"/>
      <w:numFmt w:val="decimal"/>
      <w:lvlText w:val="%1."/>
      <w:lvlJc w:val="left"/>
      <w:pPr>
        <w:tabs>
          <w:tab w:val="num" w:pos="1800"/>
        </w:tabs>
        <w:ind w:left="1800" w:hanging="360"/>
      </w:pPr>
    </w:lvl>
  </w:abstractNum>
  <w:abstractNum w:abstractNumId="1">
    <w:nsid w:val="FFFFFF7D"/>
    <w:multiLevelType w:val="singleLevel"/>
    <w:tmpl w:val="41D0403A"/>
    <w:lvl w:ilvl="0">
      <w:start w:val="1"/>
      <w:numFmt w:val="decimal"/>
      <w:lvlText w:val="%1."/>
      <w:lvlJc w:val="left"/>
      <w:pPr>
        <w:tabs>
          <w:tab w:val="num" w:pos="1440"/>
        </w:tabs>
        <w:ind w:left="1440" w:hanging="360"/>
      </w:pPr>
    </w:lvl>
  </w:abstractNum>
  <w:abstractNum w:abstractNumId="2">
    <w:nsid w:val="FFFFFF7E"/>
    <w:multiLevelType w:val="singleLevel"/>
    <w:tmpl w:val="9A80A98E"/>
    <w:lvl w:ilvl="0">
      <w:start w:val="1"/>
      <w:numFmt w:val="decimal"/>
      <w:lvlText w:val="%1."/>
      <w:lvlJc w:val="left"/>
      <w:pPr>
        <w:tabs>
          <w:tab w:val="num" w:pos="1080"/>
        </w:tabs>
        <w:ind w:left="1080" w:hanging="360"/>
      </w:pPr>
    </w:lvl>
  </w:abstractNum>
  <w:abstractNum w:abstractNumId="3">
    <w:nsid w:val="FFFFFF7F"/>
    <w:multiLevelType w:val="singleLevel"/>
    <w:tmpl w:val="5E320E64"/>
    <w:lvl w:ilvl="0">
      <w:start w:val="1"/>
      <w:numFmt w:val="decimal"/>
      <w:lvlText w:val="%1."/>
      <w:lvlJc w:val="left"/>
      <w:pPr>
        <w:tabs>
          <w:tab w:val="num" w:pos="720"/>
        </w:tabs>
        <w:ind w:left="720" w:hanging="360"/>
      </w:pPr>
    </w:lvl>
  </w:abstractNum>
  <w:abstractNum w:abstractNumId="4">
    <w:nsid w:val="FFFFFF80"/>
    <w:multiLevelType w:val="singleLevel"/>
    <w:tmpl w:val="0A6895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486F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260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96CD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321128"/>
    <w:lvl w:ilvl="0">
      <w:start w:val="1"/>
      <w:numFmt w:val="decimal"/>
      <w:lvlText w:val="%1."/>
      <w:lvlJc w:val="left"/>
      <w:pPr>
        <w:tabs>
          <w:tab w:val="num" w:pos="360"/>
        </w:tabs>
        <w:ind w:left="360" w:hanging="360"/>
      </w:pPr>
    </w:lvl>
  </w:abstractNum>
  <w:abstractNum w:abstractNumId="9">
    <w:nsid w:val="FFFFFF89"/>
    <w:multiLevelType w:val="singleLevel"/>
    <w:tmpl w:val="8E748CA6"/>
    <w:lvl w:ilvl="0">
      <w:start w:val="1"/>
      <w:numFmt w:val="bullet"/>
      <w:lvlText w:val=""/>
      <w:lvlJc w:val="left"/>
      <w:pPr>
        <w:tabs>
          <w:tab w:val="num" w:pos="360"/>
        </w:tabs>
        <w:ind w:left="360" w:hanging="360"/>
      </w:pPr>
      <w:rPr>
        <w:rFonts w:ascii="Symbol" w:hAnsi="Symbol" w:hint="default"/>
      </w:rPr>
    </w:lvl>
  </w:abstractNum>
  <w:abstractNum w:abstractNumId="10">
    <w:nsid w:val="044208AB"/>
    <w:multiLevelType w:val="hybridMultilevel"/>
    <w:tmpl w:val="624A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0B77B7"/>
    <w:multiLevelType w:val="multilevel"/>
    <w:tmpl w:val="FA9C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51CC4"/>
    <w:multiLevelType w:val="multilevel"/>
    <w:tmpl w:val="C4B26300"/>
    <w:lvl w:ilvl="0">
      <w:start w:val="1"/>
      <w:numFmt w:val="decimal"/>
      <w:lvlText w:val="%1."/>
      <w:lvlJc w:val="lef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AE5004"/>
    <w:multiLevelType w:val="hybridMultilevel"/>
    <w:tmpl w:val="CF74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95935"/>
    <w:multiLevelType w:val="hybridMultilevel"/>
    <w:tmpl w:val="120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751AE"/>
    <w:multiLevelType w:val="hybridMultilevel"/>
    <w:tmpl w:val="7CFC3BB4"/>
    <w:lvl w:ilvl="0" w:tplc="F49EFA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C733D0"/>
    <w:multiLevelType w:val="multilevel"/>
    <w:tmpl w:val="FD008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A266FB1"/>
    <w:multiLevelType w:val="hybridMultilevel"/>
    <w:tmpl w:val="52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75600"/>
    <w:multiLevelType w:val="hybridMultilevel"/>
    <w:tmpl w:val="A9220366"/>
    <w:lvl w:ilvl="0" w:tplc="F49EFA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342873"/>
    <w:multiLevelType w:val="hybridMultilevel"/>
    <w:tmpl w:val="FCF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47772"/>
    <w:multiLevelType w:val="hybridMultilevel"/>
    <w:tmpl w:val="3B6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14"/>
  </w:num>
  <w:num w:numId="18">
    <w:abstractNumId w:val="13"/>
  </w:num>
  <w:num w:numId="19">
    <w:abstractNumId w:val="2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41"/>
    <w:rsid w:val="00050F91"/>
    <w:rsid w:val="00095933"/>
    <w:rsid w:val="00121A71"/>
    <w:rsid w:val="00126A74"/>
    <w:rsid w:val="00134DCF"/>
    <w:rsid w:val="00137028"/>
    <w:rsid w:val="00144BCD"/>
    <w:rsid w:val="00163F97"/>
    <w:rsid w:val="00167564"/>
    <w:rsid w:val="00187E8F"/>
    <w:rsid w:val="001906C4"/>
    <w:rsid w:val="001A39DB"/>
    <w:rsid w:val="001C38C0"/>
    <w:rsid w:val="001F0533"/>
    <w:rsid w:val="001F4961"/>
    <w:rsid w:val="00204C87"/>
    <w:rsid w:val="00237E0A"/>
    <w:rsid w:val="00242424"/>
    <w:rsid w:val="00253B4D"/>
    <w:rsid w:val="00266CF5"/>
    <w:rsid w:val="0027075E"/>
    <w:rsid w:val="00273432"/>
    <w:rsid w:val="002739B4"/>
    <w:rsid w:val="00290189"/>
    <w:rsid w:val="002A00DC"/>
    <w:rsid w:val="002D784D"/>
    <w:rsid w:val="002E5900"/>
    <w:rsid w:val="00310F8A"/>
    <w:rsid w:val="00311560"/>
    <w:rsid w:val="00327219"/>
    <w:rsid w:val="00332632"/>
    <w:rsid w:val="003510C8"/>
    <w:rsid w:val="00364E8B"/>
    <w:rsid w:val="003D79B0"/>
    <w:rsid w:val="003E2E2B"/>
    <w:rsid w:val="00446EC2"/>
    <w:rsid w:val="00472C95"/>
    <w:rsid w:val="004B0118"/>
    <w:rsid w:val="004E741B"/>
    <w:rsid w:val="004F3B56"/>
    <w:rsid w:val="00512E8B"/>
    <w:rsid w:val="005573E8"/>
    <w:rsid w:val="005739F4"/>
    <w:rsid w:val="00592739"/>
    <w:rsid w:val="005C74F7"/>
    <w:rsid w:val="00622F6F"/>
    <w:rsid w:val="006275BB"/>
    <w:rsid w:val="00673848"/>
    <w:rsid w:val="006B7C9D"/>
    <w:rsid w:val="006D362F"/>
    <w:rsid w:val="007070B3"/>
    <w:rsid w:val="00720B15"/>
    <w:rsid w:val="007307E3"/>
    <w:rsid w:val="007318B7"/>
    <w:rsid w:val="00743B85"/>
    <w:rsid w:val="00767770"/>
    <w:rsid w:val="007947E6"/>
    <w:rsid w:val="007A3108"/>
    <w:rsid w:val="007B2389"/>
    <w:rsid w:val="007B5F38"/>
    <w:rsid w:val="007E5BEB"/>
    <w:rsid w:val="007F67ED"/>
    <w:rsid w:val="00840B19"/>
    <w:rsid w:val="0086464E"/>
    <w:rsid w:val="00874F69"/>
    <w:rsid w:val="008842E6"/>
    <w:rsid w:val="008E1EF9"/>
    <w:rsid w:val="008F7284"/>
    <w:rsid w:val="00903DA2"/>
    <w:rsid w:val="00904C68"/>
    <w:rsid w:val="00937108"/>
    <w:rsid w:val="0094015E"/>
    <w:rsid w:val="00951AD1"/>
    <w:rsid w:val="00960AB5"/>
    <w:rsid w:val="00980103"/>
    <w:rsid w:val="009F6E98"/>
    <w:rsid w:val="00A245F8"/>
    <w:rsid w:val="00A43F0C"/>
    <w:rsid w:val="00A54C9B"/>
    <w:rsid w:val="00A75780"/>
    <w:rsid w:val="00A858C7"/>
    <w:rsid w:val="00AA11F5"/>
    <w:rsid w:val="00AA71B6"/>
    <w:rsid w:val="00AB08B5"/>
    <w:rsid w:val="00AC1DB5"/>
    <w:rsid w:val="00B10DBC"/>
    <w:rsid w:val="00B15D2E"/>
    <w:rsid w:val="00B40A87"/>
    <w:rsid w:val="00B64778"/>
    <w:rsid w:val="00B75676"/>
    <w:rsid w:val="00B76BE6"/>
    <w:rsid w:val="00B860FF"/>
    <w:rsid w:val="00B862BF"/>
    <w:rsid w:val="00B923CF"/>
    <w:rsid w:val="00BA6ACE"/>
    <w:rsid w:val="00BB02D3"/>
    <w:rsid w:val="00BC423D"/>
    <w:rsid w:val="00BC6543"/>
    <w:rsid w:val="00C109F8"/>
    <w:rsid w:val="00C112F1"/>
    <w:rsid w:val="00C527B9"/>
    <w:rsid w:val="00CD3B4A"/>
    <w:rsid w:val="00D22C32"/>
    <w:rsid w:val="00D27330"/>
    <w:rsid w:val="00D64246"/>
    <w:rsid w:val="00D76A41"/>
    <w:rsid w:val="00DA0069"/>
    <w:rsid w:val="00DA6E74"/>
    <w:rsid w:val="00DB7AD0"/>
    <w:rsid w:val="00E31E8B"/>
    <w:rsid w:val="00E3517D"/>
    <w:rsid w:val="00E55A14"/>
    <w:rsid w:val="00E735E5"/>
    <w:rsid w:val="00E93875"/>
    <w:rsid w:val="00EC1917"/>
    <w:rsid w:val="00EC2BE8"/>
    <w:rsid w:val="00EC43DC"/>
    <w:rsid w:val="00ED5132"/>
    <w:rsid w:val="00F22BD1"/>
    <w:rsid w:val="00FD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4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7B2389"/>
    <w:pPr>
      <w:spacing w:after="60"/>
    </w:pPr>
    <w:rPr>
      <w:rFonts w:asciiTheme="minorHAnsi" w:hAnsiTheme="minorHAnsi"/>
      <w:sz w:val="22"/>
    </w:rPr>
  </w:style>
  <w:style w:type="paragraph" w:styleId="Heading1">
    <w:name w:val="heading 1"/>
    <w:basedOn w:val="Normal"/>
    <w:next w:val="Normal"/>
    <w:qFormat/>
    <w:rsid w:val="007B2389"/>
    <w:pPr>
      <w:spacing w:before="80" w:after="0"/>
      <w:outlineLvl w:val="0"/>
    </w:pPr>
    <w:rPr>
      <w:rFonts w:asciiTheme="majorHAnsi" w:hAnsiTheme="majorHAnsi"/>
      <w:b/>
      <w:sz w:val="40"/>
      <w:szCs w:val="40"/>
    </w:rPr>
  </w:style>
  <w:style w:type="paragraph" w:styleId="Heading2">
    <w:name w:val="heading 2"/>
    <w:basedOn w:val="Heading1"/>
    <w:next w:val="Normal"/>
    <w:link w:val="Heading2Char"/>
    <w:qFormat/>
    <w:rsid w:val="007B2389"/>
    <w:pPr>
      <w:jc w:val="right"/>
      <w:outlineLvl w:val="1"/>
    </w:pPr>
  </w:style>
  <w:style w:type="paragraph" w:styleId="Heading3">
    <w:name w:val="heading 3"/>
    <w:basedOn w:val="Normal"/>
    <w:next w:val="Normal"/>
    <w:link w:val="Heading3Char"/>
    <w:semiHidden/>
    <w:unhideWhenUsed/>
    <w:rsid w:val="00050F91"/>
    <w:pPr>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903DA2"/>
    <w:rPr>
      <w:rFonts w:ascii="Tahoma" w:hAnsi="Tahoma" w:cs="Tahoma"/>
      <w:sz w:val="16"/>
      <w:szCs w:val="16"/>
    </w:rPr>
  </w:style>
  <w:style w:type="character" w:customStyle="1" w:styleId="Heading2Char">
    <w:name w:val="Heading 2 Char"/>
    <w:basedOn w:val="DefaultParagraphFont"/>
    <w:link w:val="Heading2"/>
    <w:rsid w:val="007B2389"/>
    <w:rPr>
      <w:rFonts w:asciiTheme="majorHAnsi" w:hAnsiTheme="majorHAnsi"/>
      <w:b/>
      <w:sz w:val="40"/>
      <w:szCs w:val="40"/>
    </w:rPr>
  </w:style>
  <w:style w:type="character" w:customStyle="1" w:styleId="Heading3Char">
    <w:name w:val="Heading 3 Char"/>
    <w:basedOn w:val="DefaultParagraphFont"/>
    <w:link w:val="Heading3"/>
    <w:semiHidden/>
    <w:rsid w:val="007B2389"/>
    <w:rPr>
      <w:rFonts w:asciiTheme="minorHAnsi" w:hAnsiTheme="minorHAnsi"/>
      <w:sz w:val="24"/>
      <w:szCs w:val="24"/>
    </w:rPr>
  </w:style>
  <w:style w:type="paragraph" w:customStyle="1" w:styleId="Right-aligned">
    <w:name w:val="Right-aligned"/>
    <w:basedOn w:val="Normal"/>
    <w:qFormat/>
    <w:rsid w:val="001C38C0"/>
    <w:pPr>
      <w:jc w:val="right"/>
    </w:pPr>
  </w:style>
  <w:style w:type="paragraph" w:customStyle="1" w:styleId="Amount">
    <w:name w:val="Amount"/>
    <w:basedOn w:val="Normal"/>
    <w:unhideWhenUsed/>
    <w:qFormat/>
    <w:rsid w:val="007B2389"/>
    <w:pPr>
      <w:jc w:val="center"/>
    </w:pPr>
    <w:rPr>
      <w:b/>
      <w:sz w:val="26"/>
    </w:rPr>
  </w:style>
  <w:style w:type="character" w:styleId="PlaceholderText">
    <w:name w:val="Placeholder Text"/>
    <w:basedOn w:val="DefaultParagraphFont"/>
    <w:uiPriority w:val="99"/>
    <w:semiHidden/>
    <w:rsid w:val="002E5900"/>
    <w:rPr>
      <w:color w:val="808080"/>
    </w:rPr>
  </w:style>
  <w:style w:type="paragraph" w:styleId="ListParagraph">
    <w:name w:val="List Paragraph"/>
    <w:basedOn w:val="Normal"/>
    <w:uiPriority w:val="34"/>
    <w:qFormat/>
    <w:rsid w:val="00B860FF"/>
    <w:pPr>
      <w:ind w:left="720"/>
      <w:contextualSpacing/>
    </w:pPr>
  </w:style>
  <w:style w:type="character" w:styleId="Hyperlink">
    <w:name w:val="Hyperlink"/>
    <w:basedOn w:val="DefaultParagraphFont"/>
    <w:unhideWhenUsed/>
    <w:rsid w:val="00BC6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7B2389"/>
    <w:pPr>
      <w:spacing w:after="60"/>
    </w:pPr>
    <w:rPr>
      <w:rFonts w:asciiTheme="minorHAnsi" w:hAnsiTheme="minorHAnsi"/>
      <w:sz w:val="22"/>
    </w:rPr>
  </w:style>
  <w:style w:type="paragraph" w:styleId="Heading1">
    <w:name w:val="heading 1"/>
    <w:basedOn w:val="Normal"/>
    <w:next w:val="Normal"/>
    <w:qFormat/>
    <w:rsid w:val="007B2389"/>
    <w:pPr>
      <w:spacing w:before="80" w:after="0"/>
      <w:outlineLvl w:val="0"/>
    </w:pPr>
    <w:rPr>
      <w:rFonts w:asciiTheme="majorHAnsi" w:hAnsiTheme="majorHAnsi"/>
      <w:b/>
      <w:sz w:val="40"/>
      <w:szCs w:val="40"/>
    </w:rPr>
  </w:style>
  <w:style w:type="paragraph" w:styleId="Heading2">
    <w:name w:val="heading 2"/>
    <w:basedOn w:val="Heading1"/>
    <w:next w:val="Normal"/>
    <w:link w:val="Heading2Char"/>
    <w:qFormat/>
    <w:rsid w:val="007B2389"/>
    <w:pPr>
      <w:jc w:val="right"/>
      <w:outlineLvl w:val="1"/>
    </w:pPr>
  </w:style>
  <w:style w:type="paragraph" w:styleId="Heading3">
    <w:name w:val="heading 3"/>
    <w:basedOn w:val="Normal"/>
    <w:next w:val="Normal"/>
    <w:link w:val="Heading3Char"/>
    <w:semiHidden/>
    <w:unhideWhenUsed/>
    <w:rsid w:val="00050F91"/>
    <w:pPr>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903DA2"/>
    <w:rPr>
      <w:rFonts w:ascii="Tahoma" w:hAnsi="Tahoma" w:cs="Tahoma"/>
      <w:sz w:val="16"/>
      <w:szCs w:val="16"/>
    </w:rPr>
  </w:style>
  <w:style w:type="character" w:customStyle="1" w:styleId="Heading2Char">
    <w:name w:val="Heading 2 Char"/>
    <w:basedOn w:val="DefaultParagraphFont"/>
    <w:link w:val="Heading2"/>
    <w:rsid w:val="007B2389"/>
    <w:rPr>
      <w:rFonts w:asciiTheme="majorHAnsi" w:hAnsiTheme="majorHAnsi"/>
      <w:b/>
      <w:sz w:val="40"/>
      <w:szCs w:val="40"/>
    </w:rPr>
  </w:style>
  <w:style w:type="character" w:customStyle="1" w:styleId="Heading3Char">
    <w:name w:val="Heading 3 Char"/>
    <w:basedOn w:val="DefaultParagraphFont"/>
    <w:link w:val="Heading3"/>
    <w:semiHidden/>
    <w:rsid w:val="007B2389"/>
    <w:rPr>
      <w:rFonts w:asciiTheme="minorHAnsi" w:hAnsiTheme="minorHAnsi"/>
      <w:sz w:val="24"/>
      <w:szCs w:val="24"/>
    </w:rPr>
  </w:style>
  <w:style w:type="paragraph" w:customStyle="1" w:styleId="Right-aligned">
    <w:name w:val="Right-aligned"/>
    <w:basedOn w:val="Normal"/>
    <w:qFormat/>
    <w:rsid w:val="001C38C0"/>
    <w:pPr>
      <w:jc w:val="right"/>
    </w:pPr>
  </w:style>
  <w:style w:type="paragraph" w:customStyle="1" w:styleId="Amount">
    <w:name w:val="Amount"/>
    <w:basedOn w:val="Normal"/>
    <w:unhideWhenUsed/>
    <w:qFormat/>
    <w:rsid w:val="007B2389"/>
    <w:pPr>
      <w:jc w:val="center"/>
    </w:pPr>
    <w:rPr>
      <w:b/>
      <w:sz w:val="26"/>
    </w:rPr>
  </w:style>
  <w:style w:type="character" w:styleId="PlaceholderText">
    <w:name w:val="Placeholder Text"/>
    <w:basedOn w:val="DefaultParagraphFont"/>
    <w:uiPriority w:val="99"/>
    <w:semiHidden/>
    <w:rsid w:val="002E5900"/>
    <w:rPr>
      <w:color w:val="808080"/>
    </w:rPr>
  </w:style>
  <w:style w:type="paragraph" w:styleId="ListParagraph">
    <w:name w:val="List Paragraph"/>
    <w:basedOn w:val="Normal"/>
    <w:uiPriority w:val="34"/>
    <w:qFormat/>
    <w:rsid w:val="00B860FF"/>
    <w:pPr>
      <w:ind w:left="720"/>
      <w:contextualSpacing/>
    </w:pPr>
  </w:style>
  <w:style w:type="character" w:styleId="Hyperlink">
    <w:name w:val="Hyperlink"/>
    <w:basedOn w:val="DefaultParagraphFont"/>
    <w:unhideWhenUsed/>
    <w:rsid w:val="00BC6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9587">
      <w:bodyDiv w:val="1"/>
      <w:marLeft w:val="0"/>
      <w:marRight w:val="0"/>
      <w:marTop w:val="0"/>
      <w:marBottom w:val="0"/>
      <w:divBdr>
        <w:top w:val="none" w:sz="0" w:space="0" w:color="auto"/>
        <w:left w:val="none" w:sz="0" w:space="0" w:color="auto"/>
        <w:bottom w:val="none" w:sz="0" w:space="0" w:color="auto"/>
        <w:right w:val="none" w:sz="0" w:space="0" w:color="auto"/>
      </w:divBdr>
      <w:divsChild>
        <w:div w:id="887498234">
          <w:marLeft w:val="0"/>
          <w:marRight w:val="0"/>
          <w:marTop w:val="0"/>
          <w:marBottom w:val="0"/>
          <w:divBdr>
            <w:top w:val="none" w:sz="0" w:space="0" w:color="auto"/>
            <w:left w:val="none" w:sz="0" w:space="0" w:color="auto"/>
            <w:bottom w:val="none" w:sz="0" w:space="0" w:color="auto"/>
            <w:right w:val="none" w:sz="0" w:space="0" w:color="auto"/>
          </w:divBdr>
        </w:div>
        <w:div w:id="190363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radeshow@app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pl.org/files/2014%20Convention%20%20%26%20TS/APPL%202014%20Adv%20Sample%20Auction%20Label%20Pg%2023.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Norris\AppData\Roaming\Microsoft\Templates\Bid%20sheet%20for%20silent%20auc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941A5ECBB64113938C5AAE4DF4E35A"/>
        <w:category>
          <w:name w:val="General"/>
          <w:gallery w:val="placeholder"/>
        </w:category>
        <w:types>
          <w:type w:val="bbPlcHdr"/>
        </w:types>
        <w:behaviors>
          <w:behavior w:val="content"/>
        </w:behaviors>
        <w:guid w:val="{9271DBBC-88C7-4686-8BF5-F9AE1035FE31}"/>
      </w:docPartPr>
      <w:docPartBody>
        <w:p w:rsidR="008A061C" w:rsidRDefault="001262BC">
          <w:pPr>
            <w:pStyle w:val="28941A5ECBB64113938C5AAE4DF4E35A"/>
          </w:pPr>
          <w:r>
            <w:t>[Auction Item]</w:t>
          </w:r>
        </w:p>
      </w:docPartBody>
    </w:docPart>
    <w:docPart>
      <w:docPartPr>
        <w:name w:val="C40C8DC21E6C42A3A50990773F87ACED"/>
        <w:category>
          <w:name w:val="General"/>
          <w:gallery w:val="placeholder"/>
        </w:category>
        <w:types>
          <w:type w:val="bbPlcHdr"/>
        </w:types>
        <w:behaviors>
          <w:behavior w:val="content"/>
        </w:behaviors>
        <w:guid w:val="{65C3B9B9-63FE-429C-9F7D-0D10D5B86366}"/>
      </w:docPartPr>
      <w:docPartBody>
        <w:p w:rsidR="008A061C" w:rsidRDefault="001262BC">
          <w:pPr>
            <w:pStyle w:val="C40C8DC21E6C42A3A50990773F87ACED"/>
          </w:pPr>
          <w:r w:rsidRPr="002D784D">
            <w:t>[Item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1C"/>
    <w:rsid w:val="001262BC"/>
    <w:rsid w:val="003073C4"/>
    <w:rsid w:val="008A061C"/>
    <w:rsid w:val="00993B26"/>
    <w:rsid w:val="00A65E95"/>
    <w:rsid w:val="00BA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3908025334418B3A968A560218385">
    <w:name w:val="6DA3908025334418B3A968A560218385"/>
  </w:style>
  <w:style w:type="paragraph" w:customStyle="1" w:styleId="9BC52C61D21947EF96FE11A3B1272608">
    <w:name w:val="9BC52C61D21947EF96FE11A3B1272608"/>
  </w:style>
  <w:style w:type="paragraph" w:customStyle="1" w:styleId="52BBAAB3234744CE936B14A6222DCD9D">
    <w:name w:val="52BBAAB3234744CE936B14A6222DCD9D"/>
  </w:style>
  <w:style w:type="paragraph" w:customStyle="1" w:styleId="041D047E5BFE4A879BC07CD4FA11603D">
    <w:name w:val="041D047E5BFE4A879BC07CD4FA11603D"/>
  </w:style>
  <w:style w:type="paragraph" w:customStyle="1" w:styleId="28941A5ECBB64113938C5AAE4DF4E35A">
    <w:name w:val="28941A5ECBB64113938C5AAE4DF4E35A"/>
  </w:style>
  <w:style w:type="paragraph" w:customStyle="1" w:styleId="DFA54371E06F4E0E83872495C9C6EBC9">
    <w:name w:val="DFA54371E06F4E0E83872495C9C6EBC9"/>
  </w:style>
  <w:style w:type="paragraph" w:customStyle="1" w:styleId="C40C8DC21E6C42A3A50990773F87ACED">
    <w:name w:val="C40C8DC21E6C42A3A50990773F87ACED"/>
  </w:style>
  <w:style w:type="character" w:styleId="PlaceholderText">
    <w:name w:val="Placeholder Text"/>
    <w:basedOn w:val="DefaultParagraphFont"/>
    <w:uiPriority w:val="99"/>
    <w:semiHidden/>
    <w:rPr>
      <w:color w:val="808080"/>
    </w:rPr>
  </w:style>
  <w:style w:type="paragraph" w:customStyle="1" w:styleId="4FB364B6F50644579447BFA4C27602D4">
    <w:name w:val="4FB364B6F50644579447BFA4C27602D4"/>
  </w:style>
  <w:style w:type="paragraph" w:customStyle="1" w:styleId="EFF5D3DD58A140EBAA3C77880CA72390">
    <w:name w:val="EFF5D3DD58A140EBAA3C77880CA72390"/>
  </w:style>
  <w:style w:type="paragraph" w:customStyle="1" w:styleId="3EDF98D3CF794C119D10B9673FAF454D">
    <w:name w:val="3EDF98D3CF794C119D10B9673FAF454D"/>
  </w:style>
  <w:style w:type="paragraph" w:customStyle="1" w:styleId="C76DE92103804FF783649D5EDAB77105">
    <w:name w:val="C76DE92103804FF783649D5EDAB77105"/>
  </w:style>
  <w:style w:type="paragraph" w:customStyle="1" w:styleId="CB550D9B5F144E5C9AA15FD2F0DD5533">
    <w:name w:val="CB550D9B5F144E5C9AA15FD2F0DD5533"/>
  </w:style>
  <w:style w:type="paragraph" w:customStyle="1" w:styleId="EAE41D84EF354B67BFFBCDD80F83793B">
    <w:name w:val="EAE41D84EF354B67BFFBCDD80F8379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3908025334418B3A968A560218385">
    <w:name w:val="6DA3908025334418B3A968A560218385"/>
  </w:style>
  <w:style w:type="paragraph" w:customStyle="1" w:styleId="9BC52C61D21947EF96FE11A3B1272608">
    <w:name w:val="9BC52C61D21947EF96FE11A3B1272608"/>
  </w:style>
  <w:style w:type="paragraph" w:customStyle="1" w:styleId="52BBAAB3234744CE936B14A6222DCD9D">
    <w:name w:val="52BBAAB3234744CE936B14A6222DCD9D"/>
  </w:style>
  <w:style w:type="paragraph" w:customStyle="1" w:styleId="041D047E5BFE4A879BC07CD4FA11603D">
    <w:name w:val="041D047E5BFE4A879BC07CD4FA11603D"/>
  </w:style>
  <w:style w:type="paragraph" w:customStyle="1" w:styleId="28941A5ECBB64113938C5AAE4DF4E35A">
    <w:name w:val="28941A5ECBB64113938C5AAE4DF4E35A"/>
  </w:style>
  <w:style w:type="paragraph" w:customStyle="1" w:styleId="DFA54371E06F4E0E83872495C9C6EBC9">
    <w:name w:val="DFA54371E06F4E0E83872495C9C6EBC9"/>
  </w:style>
  <w:style w:type="paragraph" w:customStyle="1" w:styleId="C40C8DC21E6C42A3A50990773F87ACED">
    <w:name w:val="C40C8DC21E6C42A3A50990773F87ACED"/>
  </w:style>
  <w:style w:type="character" w:styleId="PlaceholderText">
    <w:name w:val="Placeholder Text"/>
    <w:basedOn w:val="DefaultParagraphFont"/>
    <w:uiPriority w:val="99"/>
    <w:semiHidden/>
    <w:rPr>
      <w:color w:val="808080"/>
    </w:rPr>
  </w:style>
  <w:style w:type="paragraph" w:customStyle="1" w:styleId="4FB364B6F50644579447BFA4C27602D4">
    <w:name w:val="4FB364B6F50644579447BFA4C27602D4"/>
  </w:style>
  <w:style w:type="paragraph" w:customStyle="1" w:styleId="EFF5D3DD58A140EBAA3C77880CA72390">
    <w:name w:val="EFF5D3DD58A140EBAA3C77880CA72390"/>
  </w:style>
  <w:style w:type="paragraph" w:customStyle="1" w:styleId="3EDF98D3CF794C119D10B9673FAF454D">
    <w:name w:val="3EDF98D3CF794C119D10B9673FAF454D"/>
  </w:style>
  <w:style w:type="paragraph" w:customStyle="1" w:styleId="C76DE92103804FF783649D5EDAB77105">
    <w:name w:val="C76DE92103804FF783649D5EDAB77105"/>
  </w:style>
  <w:style w:type="paragraph" w:customStyle="1" w:styleId="CB550D9B5F144E5C9AA15FD2F0DD5533">
    <w:name w:val="CB550D9B5F144E5C9AA15FD2F0DD5533"/>
  </w:style>
  <w:style w:type="paragraph" w:customStyle="1" w:styleId="EAE41D84EF354B67BFFBCDD80F83793B">
    <w:name w:val="EAE41D84EF354B67BFFBCDD80F83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3EC6-9443-477E-B9FB-E554C029D5FF}">
  <ds:schemaRefs>
    <ds:schemaRef ds:uri="http://schemas.microsoft.com/sharepoint/v3/contenttype/forms"/>
  </ds:schemaRefs>
</ds:datastoreItem>
</file>

<file path=customXml/itemProps2.xml><?xml version="1.0" encoding="utf-8"?>
<ds:datastoreItem xmlns:ds="http://schemas.openxmlformats.org/officeDocument/2006/customXml" ds:itemID="{A9E353A6-DF24-4CC3-AAA4-8BC87617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 sheet for silent auction.dotx</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Silent auction bid sheet</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auction bid sheet</dc:title>
  <dc:creator>Amy Norris</dc:creator>
  <cp:lastModifiedBy>Amy</cp:lastModifiedBy>
  <cp:revision>2</cp:revision>
  <cp:lastPrinted>2014-01-13T19:55:00Z</cp:lastPrinted>
  <dcterms:created xsi:type="dcterms:W3CDTF">2014-01-13T21:31:00Z</dcterms:created>
  <dcterms:modified xsi:type="dcterms:W3CDTF">2014-01-13T21:31:00Z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TC100789221033</vt:lpwstr>
  </property>
</Properties>
</file>