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16"/>
          <w:szCs w:val="16"/>
          <w:u w:val="single"/>
          <w:lang w:val="en"/>
        </w:rPr>
      </w:pPr>
      <w:bookmarkStart w:id="0" w:name="_GoBack"/>
      <w:bookmarkEnd w:id="0"/>
      <w:r>
        <w:rPr>
          <w:b/>
          <w:sz w:val="16"/>
          <w:szCs w:val="16"/>
          <w:u w:val="single"/>
          <w:lang w:val="en"/>
        </w:rPr>
        <w:t>Confidential Investigation Report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sz w:val="16"/>
          <w:szCs w:val="16"/>
        </w:rPr>
      </w:pPr>
      <w:r>
        <w:rPr>
          <w:i/>
          <w:sz w:val="16"/>
          <w:szCs w:val="16"/>
        </w:rPr>
        <w:t>This template report format is for guidance purposes only and may be changed to reflect the individual circumstances/needs of a case.</w:t>
      </w:r>
    </w:p>
    <w:p>
      <w:pPr>
        <w:pStyle w:val="Normal"/>
        <w:rPr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59"/>
        <w:gridCol w:w="3750"/>
      </w:tblGrid>
      <w:tr>
        <w:trPr>
          <w:cantSplit w:val="false"/>
        </w:trPr>
        <w:tc>
          <w:tcPr>
            <w:tcW w:w="6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Department:  </w:t>
            </w:r>
          </w:p>
        </w:tc>
      </w:tr>
      <w:tr>
        <w:trPr>
          <w:cantSplit w:val="false"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Allegation/Issue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of Investigation e.g.</w:t>
            </w:r>
          </w:p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Disciplinary/Grievance etc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Name/Post of employee(s) subject to investigation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 of complainant </w:t>
            </w:r>
          </w:p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(if appropriate)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Investigator (s)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 Support Link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78"/>
        <w:gridCol w:w="2971"/>
      </w:tblGrid>
      <w:tr>
        <w:trPr>
          <w:cantSplit w:val="false"/>
        </w:trPr>
        <w:tc>
          <w:tcPr>
            <w:tcW w:w="6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Background</w:t>
            </w:r>
          </w:p>
        </w:tc>
      </w:tr>
      <w:tr>
        <w:trPr>
          <w:cantSplit w:val="false"/>
        </w:trPr>
        <w:tc>
          <w:tcPr>
            <w:tcW w:w="6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may cover: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did the issue come to light?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any other actions been taken prior to the investigation?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6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Remit Of The Investigation</w:t>
            </w:r>
          </w:p>
        </w:tc>
      </w:tr>
      <w:tr>
        <w:trPr>
          <w:cantSplit w:val="false"/>
        </w:trPr>
        <w:tc>
          <w:tcPr>
            <w:tcW w:w="6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may cover: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specific allegations/concerns (by bullet points) were investigated?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6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Investigation Process</w:t>
            </w:r>
          </w:p>
        </w:tc>
      </w:tr>
      <w:tr>
        <w:trPr>
          <w:cantSplit w:val="false"/>
        </w:trPr>
        <w:tc>
          <w:tcPr>
            <w:tcW w:w="6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may cover: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 brief description of method(s) used to gather information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record of what interviews/statements were undertaken and documents reviewed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6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Witnesses</w:t>
            </w:r>
          </w:p>
        </w:tc>
      </w:tr>
      <w:tr>
        <w:trPr>
          <w:cantSplit w:val="false"/>
        </w:trPr>
        <w:tc>
          <w:tcPr>
            <w:tcW w:w="6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of witnesses interviewed</w:t>
            </w:r>
          </w:p>
          <w:p>
            <w:pPr>
              <w:pStyle w:val="Normal"/>
              <w:ind w:left="360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6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Findings</w:t>
            </w:r>
          </w:p>
        </w:tc>
      </w:tr>
      <w:tr>
        <w:trPr>
          <w:cantSplit w:val="false"/>
        </w:trPr>
        <w:tc>
          <w:tcPr>
            <w:tcW w:w="6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should cover: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summary of findings and observations for each specific allegation/issue of concern investigated, cross-referencing any documentation where needed</w:t>
            </w:r>
          </w:p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6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Conclusions</w:t>
            </w:r>
          </w:p>
        </w:tc>
      </w:tr>
      <w:tr>
        <w:trPr>
          <w:cantSplit w:val="false"/>
        </w:trPr>
        <w:tc>
          <w:tcPr>
            <w:tcW w:w="6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may cover: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each concern/allegation investigated an overall opinion based ‘on the balance of probabilities’ on whether there is evidence to support allegations made 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Recommendations on whether further actions under the relevant employment procedure should be taken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6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Appendices</w:t>
            </w:r>
          </w:p>
        </w:tc>
      </w:tr>
      <w:tr>
        <w:trPr>
          <w:cantSplit w:val="false"/>
        </w:trPr>
        <w:tc>
          <w:tcPr>
            <w:tcW w:w="6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These should be attached and may include witness statements, investigatory interview notes, chronology of events etc.</w:t>
            </w:r>
          </w:p>
          <w:p>
            <w:pPr>
              <w:pStyle w:val="Normal"/>
              <w:ind w:left="720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Signed by Investigating Officer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</w:tbl>
    <w:p>
      <w:pPr>
        <w:pStyle w:val="Normal"/>
        <w:shd w:fill="FFFFFF" w:val="clear"/>
        <w:spacing w:before="100" w:after="10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3656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c0c7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2015-01-22T14:03:00Z</dcterms:created>
  <dc:creator>Daffern</dc:creator>
  <dc:language>en-IN</dc:language>
  <cp:lastModifiedBy>Rashpal Liddar</cp:lastModifiedBy>
  <dcterms:modified xsi:type="dcterms:W3CDTF">2015-01-22T14:03:00Z</dcterms:modified>
  <cp:revision>2</cp:revision>
</cp:coreProperties>
</file>