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25.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Title"/>
        <w:pBdr>
          <w:top w:val="nil"/>
          <w:left w:val="nil"/>
          <w:bottom w:val="single" w:sz="12" w:space="1" w:color="00000A"/>
          <w:right w:val="nil"/>
        </w:pBdr>
        <w:rPr>
          <w:rFonts w:ascii="Arial" w:hAnsi="Arial"/>
          <w:sz w:val="16"/>
          <w:szCs w:val="16"/>
        </w:rPr>
      </w:pPr>
      <w:bookmarkStart w:id="0" w:name="_Toc349820155"/>
      <w:bookmarkEnd w:id="0"/>
      <w:r>
        <w:rPr>
          <w:rFonts w:ascii="Arial" w:hAnsi="Arial"/>
          <w:sz w:val="16"/>
          <w:szCs w:val="16"/>
        </w:rPr>
        <w:t>SharePoint Workflow Technical Design</w:t>
      </w:r>
    </w:p>
    <w:p>
      <w:pPr>
        <w:pStyle w:val="ContentsHeading"/>
        <w:rPr>
          <w:rFonts w:ascii="Arial" w:hAnsi="Arial"/>
          <w:sz w:val="16"/>
          <w:szCs w:val="16"/>
        </w:rPr>
      </w:pPr>
      <w:r>
        <w:rPr>
          <w:rFonts w:ascii="Arial" w:hAnsi="Arial"/>
          <w:sz w:val="16"/>
          <w:szCs w:val="16"/>
        </w:rPr>
        <w:t>Contents</w:t>
      </w:r>
    </w:p>
    <w:p>
      <w:pPr>
        <w:pStyle w:val="Contents1"/>
        <w:tabs>
          <w:tab w:val="right" w:pos="9350" w:leader="dot"/>
        </w:tabs>
        <w:rPr>
          <w:rStyle w:val="IndexLink"/>
          <w:rFonts w:ascii="Arial" w:hAnsi="Arial"/>
          <w:vanish w:val="false"/>
          <w:sz w:val="16"/>
          <w:szCs w:val="16"/>
        </w:rPr>
      </w:pPr>
      <w:r>
        <w:fldChar w:fldCharType="begin"/>
      </w:r>
      <w:r>
        <w:instrText> TOC </w:instrText>
      </w:r>
      <w:r>
        <w:fldChar w:fldCharType="separate"/>
      </w:r>
      <w:hyperlink w:anchor="_Toc388344834">
        <w:r>
          <w:rPr>
            <w:rStyle w:val="IndexLink"/>
            <w:rFonts w:cs="" w:ascii="Arial" w:hAnsi="Arial"/>
            <w:sz w:val="16"/>
            <w:szCs w:val="16"/>
          </w:rPr>
          <w:t>Author’s Notes</w:t>
        </w:r>
        <w:r>
          <w:rPr>
            <w:rStyle w:val="IndexLink"/>
            <w:rFonts w:ascii="Arial" w:hAnsi="Arial"/>
            <w:vanish w:val="false"/>
            <w:sz w:val="16"/>
            <w:szCs w:val="16"/>
          </w:rPr>
          <w:tab/>
          <w:t>2</w:t>
        </w:r>
      </w:hyperlink>
    </w:p>
    <w:p>
      <w:pPr>
        <w:pStyle w:val="Contents1"/>
        <w:tabs>
          <w:tab w:val="right" w:pos="9350" w:leader="dot"/>
        </w:tabs>
        <w:rPr>
          <w:rStyle w:val="IndexLink"/>
          <w:rFonts w:ascii="Arial" w:hAnsi="Arial"/>
          <w:vanish w:val="false"/>
          <w:sz w:val="16"/>
          <w:szCs w:val="16"/>
        </w:rPr>
      </w:pPr>
      <w:hyperlink w:anchor="_Toc388344835">
        <w:r>
          <w:rPr>
            <w:rStyle w:val="IndexLink"/>
            <w:rFonts w:cs="" w:ascii="Arial" w:hAnsi="Arial"/>
            <w:sz w:val="16"/>
            <w:szCs w:val="16"/>
          </w:rPr>
          <w:t>Use</w:t>
        </w:r>
        <w:r>
          <w:rPr>
            <w:rStyle w:val="IndexLink"/>
            <w:rFonts w:ascii="Arial" w:hAnsi="Arial"/>
            <w:vanish w:val="false"/>
            <w:sz w:val="16"/>
            <w:szCs w:val="16"/>
          </w:rPr>
          <w:tab/>
          <w:t>2</w:t>
        </w:r>
      </w:hyperlink>
    </w:p>
    <w:p>
      <w:pPr>
        <w:pStyle w:val="Contents1"/>
        <w:tabs>
          <w:tab w:val="right" w:pos="9350" w:leader="dot"/>
        </w:tabs>
        <w:rPr>
          <w:rStyle w:val="IndexLink"/>
          <w:rFonts w:ascii="Arial" w:hAnsi="Arial"/>
          <w:vanish w:val="false"/>
          <w:sz w:val="16"/>
          <w:szCs w:val="16"/>
        </w:rPr>
      </w:pPr>
      <w:hyperlink w:anchor="_Toc388344836">
        <w:r>
          <w:rPr>
            <w:rStyle w:val="IndexLink"/>
            <w:rFonts w:cs="" w:ascii="Arial" w:hAnsi="Arial"/>
            <w:sz w:val="16"/>
            <w:szCs w:val="16"/>
          </w:rPr>
          <w:t>Assumptions and Dependencies</w:t>
        </w:r>
        <w:r>
          <w:rPr>
            <w:rStyle w:val="IndexLink"/>
            <w:rFonts w:ascii="Arial" w:hAnsi="Arial"/>
            <w:vanish w:val="false"/>
            <w:sz w:val="16"/>
            <w:szCs w:val="16"/>
          </w:rPr>
          <w:tab/>
          <w:t>2</w:t>
        </w:r>
      </w:hyperlink>
    </w:p>
    <w:p>
      <w:pPr>
        <w:pStyle w:val="Contents2"/>
        <w:tabs>
          <w:tab w:val="right" w:pos="9350" w:leader="dot"/>
        </w:tabs>
        <w:rPr>
          <w:rStyle w:val="IndexLink"/>
          <w:rFonts w:ascii="Arial" w:hAnsi="Arial"/>
          <w:vanish w:val="false"/>
          <w:sz w:val="16"/>
          <w:szCs w:val="16"/>
        </w:rPr>
      </w:pPr>
      <w:hyperlink w:anchor="_Toc388344837">
        <w:r>
          <w:rPr>
            <w:rStyle w:val="IndexLink"/>
            <w:rFonts w:cs="" w:ascii="Arial" w:hAnsi="Arial"/>
            <w:sz w:val="16"/>
            <w:szCs w:val="16"/>
          </w:rPr>
          <w:t>Prerequisites</w:t>
        </w:r>
        <w:r>
          <w:rPr>
            <w:rStyle w:val="IndexLink"/>
            <w:rFonts w:ascii="Arial" w:hAnsi="Arial"/>
            <w:vanish w:val="false"/>
            <w:sz w:val="16"/>
            <w:szCs w:val="16"/>
          </w:rPr>
          <w:tab/>
          <w:t>2</w:t>
        </w:r>
      </w:hyperlink>
    </w:p>
    <w:p>
      <w:pPr>
        <w:pStyle w:val="Contents1"/>
        <w:tabs>
          <w:tab w:val="right" w:pos="9350" w:leader="dot"/>
        </w:tabs>
        <w:rPr>
          <w:rStyle w:val="IndexLink"/>
          <w:rFonts w:ascii="Arial" w:hAnsi="Arial"/>
          <w:vanish w:val="false"/>
          <w:sz w:val="16"/>
          <w:szCs w:val="16"/>
        </w:rPr>
      </w:pPr>
      <w:hyperlink w:anchor="_Toc388344838">
        <w:r>
          <w:rPr>
            <w:rStyle w:val="IndexLink"/>
            <w:rFonts w:cs="" w:ascii="Arial" w:hAnsi="Arial"/>
            <w:sz w:val="16"/>
            <w:szCs w:val="16"/>
          </w:rPr>
          <w:t>Workflow Design</w:t>
        </w:r>
        <w:r>
          <w:rPr>
            <w:rStyle w:val="IndexLink"/>
            <w:rFonts w:ascii="Arial" w:hAnsi="Arial"/>
            <w:vanish w:val="false"/>
            <w:sz w:val="16"/>
            <w:szCs w:val="16"/>
          </w:rPr>
          <w:tab/>
          <w:t>2</w:t>
        </w:r>
      </w:hyperlink>
    </w:p>
    <w:p>
      <w:pPr>
        <w:pStyle w:val="Contents1"/>
        <w:tabs>
          <w:tab w:val="right" w:pos="9350" w:leader="dot"/>
        </w:tabs>
        <w:rPr>
          <w:rStyle w:val="IndexLink"/>
          <w:rFonts w:ascii="Arial" w:hAnsi="Arial"/>
          <w:vanish w:val="false"/>
          <w:sz w:val="16"/>
          <w:szCs w:val="16"/>
        </w:rPr>
      </w:pPr>
      <w:hyperlink w:anchor="_Toc388344839">
        <w:r>
          <w:rPr>
            <w:rStyle w:val="IndexLink"/>
            <w:rFonts w:cs="" w:ascii="Arial" w:hAnsi="Arial"/>
            <w:sz w:val="16"/>
            <w:szCs w:val="16"/>
          </w:rPr>
          <w:t>Workflow Settings</w:t>
        </w:r>
        <w:r>
          <w:rPr>
            <w:rStyle w:val="IndexLink"/>
            <w:rFonts w:ascii="Arial" w:hAnsi="Arial"/>
            <w:vanish w:val="false"/>
            <w:sz w:val="16"/>
            <w:szCs w:val="16"/>
          </w:rPr>
          <w:tab/>
          <w:t>3</w:t>
        </w:r>
      </w:hyperlink>
    </w:p>
    <w:p>
      <w:pPr>
        <w:pStyle w:val="Contents2"/>
        <w:tabs>
          <w:tab w:val="right" w:pos="9350" w:leader="dot"/>
        </w:tabs>
        <w:rPr>
          <w:rStyle w:val="IndexLink"/>
          <w:rFonts w:ascii="Arial" w:hAnsi="Arial"/>
          <w:vanish w:val="false"/>
          <w:sz w:val="16"/>
          <w:szCs w:val="16"/>
        </w:rPr>
      </w:pPr>
      <w:hyperlink w:anchor="_Toc388344840">
        <w:r>
          <w:rPr>
            <w:rStyle w:val="IndexLink"/>
            <w:rFonts w:cs="" w:ascii="Arial" w:hAnsi="Arial"/>
            <w:sz w:val="16"/>
            <w:szCs w:val="16"/>
          </w:rPr>
          <w:t>Workflow Forms</w:t>
        </w:r>
        <w:r>
          <w:rPr>
            <w:rStyle w:val="IndexLink"/>
            <w:rFonts w:ascii="Arial" w:hAnsi="Arial"/>
            <w:vanish w:val="false"/>
            <w:sz w:val="16"/>
            <w:szCs w:val="16"/>
          </w:rPr>
          <w:tab/>
          <w:t>3</w:t>
        </w:r>
      </w:hyperlink>
    </w:p>
    <w:p>
      <w:pPr>
        <w:pStyle w:val="Contents3"/>
        <w:tabs>
          <w:tab w:val="right" w:pos="9350" w:leader="dot"/>
        </w:tabs>
        <w:rPr>
          <w:rStyle w:val="IndexLink"/>
          <w:rFonts w:ascii="Arial" w:hAnsi="Arial"/>
          <w:vanish w:val="false"/>
          <w:sz w:val="16"/>
          <w:szCs w:val="16"/>
        </w:rPr>
      </w:pPr>
      <w:hyperlink w:anchor="_Toc388344841">
        <w:r>
          <w:rPr>
            <w:rStyle w:val="IndexLink"/>
            <w:rFonts w:cs="" w:ascii="Arial" w:hAnsi="Arial"/>
            <w:sz w:val="16"/>
            <w:szCs w:val="16"/>
          </w:rPr>
          <w:t>Initiation Forms</w:t>
        </w:r>
        <w:r>
          <w:rPr>
            <w:rStyle w:val="IndexLink"/>
            <w:rFonts w:ascii="Arial" w:hAnsi="Arial"/>
            <w:vanish w:val="false"/>
            <w:sz w:val="16"/>
            <w:szCs w:val="16"/>
          </w:rPr>
          <w:tab/>
          <w:t>3</w:t>
        </w:r>
      </w:hyperlink>
    </w:p>
    <w:p>
      <w:pPr>
        <w:pStyle w:val="Contents3"/>
        <w:tabs>
          <w:tab w:val="right" w:pos="9350" w:leader="dot"/>
        </w:tabs>
        <w:rPr>
          <w:rStyle w:val="IndexLink"/>
          <w:rFonts w:ascii="Arial" w:hAnsi="Arial"/>
          <w:vanish w:val="false"/>
          <w:sz w:val="16"/>
          <w:szCs w:val="16"/>
        </w:rPr>
      </w:pPr>
      <w:hyperlink w:anchor="_Toc388344842">
        <w:r>
          <w:rPr>
            <w:rStyle w:val="IndexLink"/>
            <w:rFonts w:cs="" w:ascii="Arial" w:hAnsi="Arial"/>
            <w:sz w:val="16"/>
            <w:szCs w:val="16"/>
          </w:rPr>
          <w:t>Task Form</w:t>
        </w:r>
        <w:r>
          <w:rPr>
            <w:rStyle w:val="IndexLink"/>
            <w:rFonts w:ascii="Arial" w:hAnsi="Arial"/>
            <w:vanish w:val="false"/>
            <w:sz w:val="16"/>
            <w:szCs w:val="16"/>
          </w:rPr>
          <w:tab/>
          <w:t>3</w:t>
        </w:r>
      </w:hyperlink>
    </w:p>
    <w:p>
      <w:pPr>
        <w:pStyle w:val="Contents3"/>
        <w:tabs>
          <w:tab w:val="right" w:pos="9350" w:leader="dot"/>
        </w:tabs>
        <w:rPr>
          <w:rStyle w:val="IndexLink"/>
          <w:rFonts w:ascii="Arial" w:hAnsi="Arial"/>
          <w:vanish w:val="false"/>
          <w:sz w:val="16"/>
          <w:szCs w:val="16"/>
        </w:rPr>
      </w:pPr>
      <w:hyperlink w:anchor="_Toc388344843">
        <w:r>
          <w:rPr>
            <w:rStyle w:val="IndexLink"/>
            <w:rFonts w:cs="" w:ascii="Arial" w:hAnsi="Arial"/>
            <w:sz w:val="16"/>
            <w:szCs w:val="16"/>
          </w:rPr>
          <w:t>Association Columns</w:t>
        </w:r>
        <w:r>
          <w:rPr>
            <w:rStyle w:val="IndexLink"/>
            <w:rFonts w:ascii="Arial" w:hAnsi="Arial"/>
            <w:vanish w:val="false"/>
            <w:sz w:val="16"/>
            <w:szCs w:val="16"/>
          </w:rPr>
          <w:tab/>
          <w:t>3</w:t>
        </w:r>
      </w:hyperlink>
    </w:p>
    <w:p>
      <w:pPr>
        <w:pStyle w:val="Contents2"/>
        <w:tabs>
          <w:tab w:val="right" w:pos="9350" w:leader="dot"/>
        </w:tabs>
        <w:rPr>
          <w:rStyle w:val="IndexLink"/>
          <w:rFonts w:ascii="Arial" w:hAnsi="Arial"/>
          <w:vanish w:val="false"/>
          <w:sz w:val="16"/>
          <w:szCs w:val="16"/>
        </w:rPr>
      </w:pPr>
      <w:hyperlink w:anchor="_Toc388344844">
        <w:r>
          <w:rPr>
            <w:rStyle w:val="IndexLink"/>
            <w:rFonts w:cs="" w:ascii="Arial" w:hAnsi="Arial"/>
            <w:sz w:val="16"/>
            <w:szCs w:val="16"/>
          </w:rPr>
          <w:t>Workflow Steps</w:t>
        </w:r>
        <w:r>
          <w:rPr>
            <w:rStyle w:val="IndexLink"/>
            <w:rFonts w:ascii="Arial" w:hAnsi="Arial"/>
            <w:vanish w:val="false"/>
            <w:sz w:val="16"/>
            <w:szCs w:val="16"/>
          </w:rPr>
          <w:tab/>
          <w:t>3</w:t>
        </w:r>
      </w:hyperlink>
    </w:p>
    <w:p>
      <w:pPr>
        <w:pStyle w:val="Contents3"/>
        <w:tabs>
          <w:tab w:val="right" w:pos="9350" w:leader="dot"/>
        </w:tabs>
        <w:rPr>
          <w:rStyle w:val="IndexLink"/>
          <w:rFonts w:ascii="Arial" w:hAnsi="Arial"/>
          <w:vanish w:val="false"/>
          <w:sz w:val="16"/>
          <w:szCs w:val="16"/>
        </w:rPr>
      </w:pPr>
      <w:hyperlink w:anchor="_Toc388344845">
        <w:r>
          <w:rPr>
            <w:rStyle w:val="IndexLink"/>
            <w:rFonts w:cs="" w:ascii="Arial" w:hAnsi="Arial"/>
            <w:sz w:val="16"/>
            <w:szCs w:val="16"/>
          </w:rPr>
          <w:t>Actions</w:t>
        </w:r>
        <w:r>
          <w:rPr>
            <w:rStyle w:val="IndexLink"/>
            <w:rFonts w:ascii="Arial" w:hAnsi="Arial"/>
            <w:vanish w:val="false"/>
            <w:sz w:val="16"/>
            <w:szCs w:val="16"/>
          </w:rPr>
          <w:tab/>
          <w:t>4</w:t>
        </w:r>
      </w:hyperlink>
    </w:p>
    <w:p>
      <w:pPr>
        <w:pStyle w:val="Contents3"/>
        <w:tabs>
          <w:tab w:val="right" w:pos="9350" w:leader="dot"/>
        </w:tabs>
        <w:rPr>
          <w:rStyle w:val="IndexLink"/>
          <w:rFonts w:ascii="Arial" w:hAnsi="Arial"/>
          <w:vanish w:val="false"/>
          <w:sz w:val="16"/>
          <w:szCs w:val="16"/>
        </w:rPr>
      </w:pPr>
      <w:hyperlink w:anchor="_Toc388344846">
        <w:r>
          <w:rPr>
            <w:rStyle w:val="IndexLink"/>
            <w:rFonts w:cs="" w:ascii="Arial" w:hAnsi="Arial"/>
            <w:sz w:val="16"/>
            <w:szCs w:val="16"/>
          </w:rPr>
          <w:t>Task Process Details</w:t>
        </w:r>
        <w:r>
          <w:rPr>
            <w:rStyle w:val="IndexLink"/>
            <w:rFonts w:ascii="Arial" w:hAnsi="Arial"/>
            <w:vanish w:val="false"/>
            <w:sz w:val="16"/>
            <w:szCs w:val="16"/>
          </w:rPr>
          <w:tab/>
          <w:t>4</w:t>
        </w:r>
      </w:hyperlink>
    </w:p>
    <w:p>
      <w:pPr>
        <w:pStyle w:val="Contents3"/>
        <w:tabs>
          <w:tab w:val="right" w:pos="9350" w:leader="dot"/>
        </w:tabs>
        <w:rPr>
          <w:rStyle w:val="IndexLink"/>
          <w:rFonts w:ascii="Arial" w:hAnsi="Arial"/>
          <w:vanish w:val="false"/>
          <w:sz w:val="16"/>
          <w:szCs w:val="16"/>
        </w:rPr>
      </w:pPr>
      <w:hyperlink w:anchor="_Toc388344847">
        <w:r>
          <w:rPr>
            <w:rStyle w:val="IndexLink"/>
            <w:rFonts w:cs="" w:ascii="Arial" w:hAnsi="Arial"/>
            <w:sz w:val="16"/>
            <w:szCs w:val="16"/>
          </w:rPr>
          <w:t>General Settings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88344848">
        <w:r>
          <w:rPr>
            <w:rStyle w:val="IndexLink"/>
            <w:rFonts w:cs="" w:ascii="Arial" w:hAnsi="Arial"/>
            <w:sz w:val="16"/>
            <w:szCs w:val="16"/>
          </w:rPr>
          <w:t>Advanced Settings</w:t>
        </w:r>
        <w:r>
          <w:rPr>
            <w:rStyle w:val="IndexLink"/>
            <w:rFonts w:ascii="Arial" w:hAnsi="Arial"/>
            <w:vanish w:val="false"/>
            <w:sz w:val="16"/>
            <w:szCs w:val="16"/>
          </w:rPr>
          <w:tab/>
          <w:t>6</w:t>
        </w:r>
      </w:hyperlink>
    </w:p>
    <w:p>
      <w:pPr>
        <w:pStyle w:val="Contents2"/>
        <w:tabs>
          <w:tab w:val="right" w:pos="9350" w:leader="dot"/>
        </w:tabs>
        <w:rPr>
          <w:rStyle w:val="IndexLink"/>
          <w:rFonts w:ascii="Arial" w:hAnsi="Arial"/>
          <w:vanish w:val="false"/>
          <w:sz w:val="16"/>
          <w:szCs w:val="16"/>
        </w:rPr>
      </w:pPr>
      <w:hyperlink w:anchor="_Toc388344849">
        <w:r>
          <w:rPr>
            <w:rStyle w:val="IndexLink"/>
            <w:rFonts w:cs="" w:ascii="Arial" w:hAnsi="Arial"/>
            <w:sz w:val="16"/>
            <w:szCs w:val="16"/>
          </w:rPr>
          <w:t>Workflow Notifications</w:t>
        </w:r>
        <w:r>
          <w:rPr>
            <w:rStyle w:val="IndexLink"/>
            <w:rFonts w:ascii="Arial" w:hAnsi="Arial"/>
            <w:vanish w:val="false"/>
            <w:sz w:val="16"/>
            <w:szCs w:val="16"/>
          </w:rPr>
          <w:tab/>
          <w:t>6</w:t>
        </w:r>
      </w:hyperlink>
    </w:p>
    <w:p>
      <w:pPr>
        <w:pStyle w:val="Contents3"/>
        <w:tabs>
          <w:tab w:val="right" w:pos="9350" w:leader="dot"/>
        </w:tabs>
        <w:rPr>
          <w:rStyle w:val="IndexLink"/>
          <w:rFonts w:ascii="Arial" w:hAnsi="Arial"/>
          <w:vanish w:val="false"/>
          <w:sz w:val="16"/>
          <w:szCs w:val="16"/>
        </w:rPr>
      </w:pPr>
      <w:hyperlink w:anchor="_Toc388344850">
        <w:r>
          <w:rPr>
            <w:rStyle w:val="IndexLink"/>
            <w:rFonts w:cs="" w:ascii="Arial" w:hAnsi="Arial"/>
            <w:sz w:val="16"/>
            <w:szCs w:val="16"/>
          </w:rPr>
          <w:t>Confirmation Sent to Creator</w:t>
        </w:r>
        <w:r>
          <w:rPr>
            <w:rStyle w:val="IndexLink"/>
            <w:rFonts w:ascii="Arial" w:hAnsi="Arial"/>
            <w:vanish w:val="false"/>
            <w:sz w:val="16"/>
            <w:szCs w:val="16"/>
          </w:rPr>
          <w:tab/>
          <w:t>7</w:t>
        </w:r>
      </w:hyperlink>
    </w:p>
    <w:p>
      <w:pPr>
        <w:pStyle w:val="Contents3"/>
        <w:tabs>
          <w:tab w:val="right" w:pos="9350" w:leader="dot"/>
        </w:tabs>
        <w:rPr>
          <w:rStyle w:val="IndexLink"/>
          <w:rFonts w:ascii="Arial" w:hAnsi="Arial"/>
          <w:vanish w:val="false"/>
          <w:sz w:val="16"/>
          <w:szCs w:val="16"/>
        </w:rPr>
      </w:pPr>
      <w:hyperlink w:anchor="_Toc388344851">
        <w:r>
          <w:rPr>
            <w:rStyle w:val="IndexLink"/>
            <w:rFonts w:cs="" w:ascii="Arial" w:hAnsi="Arial"/>
            <w:sz w:val="16"/>
            <w:szCs w:val="16"/>
          </w:rPr>
          <w:t>Approval notification sent to Approvers</w:t>
        </w:r>
        <w:r>
          <w:rPr>
            <w:rStyle w:val="IndexLink"/>
            <w:rFonts w:ascii="Arial" w:hAnsi="Arial"/>
            <w:vanish w:val="false"/>
            <w:sz w:val="16"/>
            <w:szCs w:val="16"/>
          </w:rPr>
          <w:tab/>
          <w:t>7</w:t>
        </w:r>
      </w:hyperlink>
    </w:p>
    <w:p>
      <w:pPr>
        <w:pStyle w:val="Contents3"/>
        <w:tabs>
          <w:tab w:val="right" w:pos="9350" w:leader="dot"/>
        </w:tabs>
        <w:rPr>
          <w:rStyle w:val="IndexLink"/>
          <w:rFonts w:ascii="Arial" w:hAnsi="Arial"/>
          <w:vanish w:val="false"/>
          <w:sz w:val="16"/>
          <w:szCs w:val="16"/>
        </w:rPr>
      </w:pPr>
      <w:hyperlink w:anchor="_Toc388344852">
        <w:r>
          <w:rPr>
            <w:rStyle w:val="IndexLink"/>
            <w:rFonts w:cs="" w:ascii="Arial" w:hAnsi="Arial"/>
            <w:sz w:val="16"/>
            <w:szCs w:val="16"/>
          </w:rPr>
          <w:t>Declined</w:t>
        </w:r>
        <w:r>
          <w:rPr>
            <w:rStyle w:val="IndexLink"/>
            <w:rFonts w:ascii="Arial" w:hAnsi="Arial"/>
            <w:vanish w:val="false"/>
            <w:sz w:val="16"/>
            <w:szCs w:val="16"/>
          </w:rPr>
          <w:tab/>
          <w:t>7</w:t>
        </w:r>
      </w:hyperlink>
    </w:p>
    <w:p>
      <w:pPr>
        <w:pStyle w:val="Contents1"/>
        <w:tabs>
          <w:tab w:val="right" w:pos="9350" w:leader="dot"/>
        </w:tabs>
        <w:rPr>
          <w:rStyle w:val="IndexLink"/>
          <w:rFonts w:ascii="Arial" w:hAnsi="Arial"/>
          <w:vanish w:val="false"/>
          <w:sz w:val="16"/>
          <w:szCs w:val="16"/>
        </w:rPr>
      </w:pPr>
      <w:hyperlink w:anchor="_Toc388344853">
        <w:r>
          <w:rPr>
            <w:rStyle w:val="IndexLink"/>
            <w:rFonts w:cs="" w:ascii="Arial" w:hAnsi="Arial"/>
            <w:sz w:val="16"/>
            <w:szCs w:val="16"/>
          </w:rPr>
          <w:t>Deployment Process</w:t>
        </w:r>
        <w:r>
          <w:rPr>
            <w:rStyle w:val="IndexLink"/>
            <w:rFonts w:ascii="Arial" w:hAnsi="Arial"/>
            <w:vanish w:val="false"/>
            <w:sz w:val="16"/>
            <w:szCs w:val="16"/>
          </w:rPr>
          <w:tab/>
          <w:t>7</w:t>
        </w:r>
      </w:hyperlink>
    </w:p>
    <w:p>
      <w:pPr>
        <w:pStyle w:val="Contents2"/>
        <w:tabs>
          <w:tab w:val="right" w:pos="9350" w:leader="dot"/>
        </w:tabs>
        <w:rPr>
          <w:rStyle w:val="IndexLink"/>
          <w:rFonts w:ascii="Arial" w:hAnsi="Arial"/>
          <w:vanish w:val="false"/>
          <w:sz w:val="16"/>
          <w:szCs w:val="16"/>
        </w:rPr>
      </w:pPr>
      <w:hyperlink w:anchor="_Toc388344854">
        <w:r>
          <w:rPr>
            <w:rStyle w:val="IndexLink"/>
            <w:rFonts w:cs="" w:ascii="Arial" w:hAnsi="Arial"/>
            <w:sz w:val="16"/>
            <w:szCs w:val="16"/>
          </w:rPr>
          <w:t>Save Workflow as a Template</w:t>
        </w:r>
        <w:r>
          <w:rPr>
            <w:rStyle w:val="IndexLink"/>
            <w:rFonts w:ascii="Arial" w:hAnsi="Arial"/>
            <w:vanish w:val="false"/>
            <w:sz w:val="16"/>
            <w:szCs w:val="16"/>
          </w:rPr>
          <w:tab/>
          <w:t>7</w:t>
        </w:r>
      </w:hyperlink>
    </w:p>
    <w:p>
      <w:pPr>
        <w:pStyle w:val="Contents2"/>
        <w:tabs>
          <w:tab w:val="right" w:pos="9350" w:leader="dot"/>
        </w:tabs>
        <w:rPr>
          <w:rStyle w:val="IndexLink"/>
          <w:rFonts w:ascii="Arial" w:hAnsi="Arial"/>
          <w:vanish w:val="false"/>
          <w:sz w:val="16"/>
          <w:szCs w:val="16"/>
        </w:rPr>
      </w:pPr>
      <w:hyperlink w:anchor="_Toc388344855">
        <w:r>
          <w:rPr>
            <w:rStyle w:val="IndexLink"/>
            <w:rFonts w:cs="" w:ascii="Arial" w:hAnsi="Arial"/>
            <w:sz w:val="16"/>
            <w:szCs w:val="16"/>
          </w:rPr>
          <w:t>Deploy</w:t>
        </w:r>
        <w:r>
          <w:rPr>
            <w:rStyle w:val="IndexLink"/>
            <w:rFonts w:ascii="Arial" w:hAnsi="Arial"/>
            <w:vanish w:val="false"/>
            <w:sz w:val="16"/>
            <w:szCs w:val="16"/>
          </w:rPr>
          <w:tab/>
          <w:t>7</w:t>
        </w:r>
      </w:hyperlink>
    </w:p>
    <w:p>
      <w:pPr>
        <w:pStyle w:val="Contents3"/>
        <w:tabs>
          <w:tab w:val="right" w:pos="9350" w:leader="dot"/>
        </w:tabs>
        <w:rPr>
          <w:rStyle w:val="IndexLink"/>
          <w:rFonts w:ascii="Arial" w:hAnsi="Arial"/>
          <w:vanish w:val="false"/>
          <w:sz w:val="16"/>
          <w:szCs w:val="16"/>
        </w:rPr>
      </w:pPr>
      <w:hyperlink w:anchor="_Toc388344856">
        <w:r>
          <w:rPr>
            <w:rStyle w:val="IndexLink"/>
            <w:rFonts w:cs="" w:ascii="Arial" w:hAnsi="Arial"/>
            <w:sz w:val="16"/>
            <w:szCs w:val="16"/>
          </w:rPr>
          <w:t>Deploy via Powershell</w:t>
        </w:r>
        <w:r>
          <w:rPr>
            <w:rStyle w:val="IndexLink"/>
            <w:rFonts w:ascii="Arial" w:hAnsi="Arial"/>
            <w:vanish w:val="false"/>
            <w:sz w:val="16"/>
            <w:szCs w:val="16"/>
          </w:rPr>
          <w:tab/>
          <w:t>7</w:t>
        </w:r>
      </w:hyperlink>
    </w:p>
    <w:p>
      <w:pPr>
        <w:pStyle w:val="Contents2"/>
        <w:tabs>
          <w:tab w:val="right" w:pos="9350" w:leader="dot"/>
        </w:tabs>
        <w:rPr>
          <w:rStyle w:val="IndexLink"/>
          <w:rFonts w:ascii="Arial" w:hAnsi="Arial"/>
          <w:vanish w:val="false"/>
          <w:sz w:val="16"/>
          <w:szCs w:val="16"/>
        </w:rPr>
      </w:pPr>
      <w:hyperlink w:anchor="_Toc388344857">
        <w:r>
          <w:rPr>
            <w:rStyle w:val="IndexLink"/>
            <w:rFonts w:cs="" w:ascii="Arial" w:hAnsi="Arial"/>
            <w:sz w:val="16"/>
            <w:szCs w:val="16"/>
          </w:rPr>
          <w:t>Publish Globally</w:t>
        </w:r>
        <w:r>
          <w:rPr>
            <w:rStyle w:val="IndexLink"/>
            <w:rFonts w:ascii="Arial" w:hAnsi="Arial"/>
            <w:vanish w:val="false"/>
            <w:sz w:val="16"/>
            <w:szCs w:val="16"/>
          </w:rPr>
          <w:tab/>
          <w:t>8</w:t>
        </w:r>
      </w:hyperlink>
    </w:p>
    <w:p>
      <w:pPr>
        <w:pStyle w:val="Contents2"/>
        <w:tabs>
          <w:tab w:val="right" w:pos="9350" w:leader="dot"/>
        </w:tabs>
        <w:rPr>
          <w:rStyle w:val="IndexLink"/>
          <w:rFonts w:ascii="Arial" w:hAnsi="Arial"/>
          <w:vanish w:val="false"/>
          <w:sz w:val="16"/>
          <w:szCs w:val="16"/>
        </w:rPr>
      </w:pPr>
      <w:hyperlink w:anchor="_Toc388344858">
        <w:r>
          <w:rPr>
            <w:rStyle w:val="IndexLink"/>
            <w:rFonts w:cs="" w:ascii="Arial" w:hAnsi="Arial"/>
            <w:sz w:val="16"/>
            <w:szCs w:val="16"/>
          </w:rPr>
          <w:t>Apply to Content Type</w:t>
        </w:r>
        <w:r>
          <w:rPr>
            <w:rStyle w:val="IndexLink"/>
            <w:rFonts w:ascii="Arial" w:hAnsi="Arial"/>
            <w:vanish w:val="false"/>
            <w:sz w:val="16"/>
            <w:szCs w:val="16"/>
          </w:rPr>
          <w:tab/>
          <w:t>8</w:t>
        </w:r>
      </w:hyperlink>
    </w:p>
    <w:p>
      <w:pPr>
        <w:pStyle w:val="Normal"/>
        <w:rPr>
          <w:rFonts w:ascii="Arial" w:hAnsi="Arial"/>
          <w:sz w:val="16"/>
          <w:szCs w:val="16"/>
        </w:rPr>
      </w:pPr>
      <w:r>
        <w:rPr>
          <w:rFonts w:ascii="Arial" w:hAnsi="Arial"/>
          <w:sz w:val="16"/>
          <w:szCs w:val="16"/>
        </w:rPr>
      </w:r>
      <w:r>
        <w:fldChar w:fldCharType="end"/>
      </w:r>
    </w:p>
    <w:p>
      <w:pPr>
        <w:pStyle w:val="Normal"/>
        <w:spacing w:lineRule="auto" w:line="256" w:before="0" w:after="160"/>
        <w:rPr>
          <w:rFonts w:ascii="Arial" w:hAnsi="Arial"/>
          <w:sz w:val="16"/>
          <w:szCs w:val="16"/>
        </w:rPr>
      </w:pPr>
      <w:r>
        <w:rPr>
          <w:rFonts w:ascii="Arial" w:hAnsi="Arial"/>
          <w:sz w:val="16"/>
          <w:szCs w:val="16"/>
        </w:rPr>
      </w:r>
    </w:p>
    <w:p>
      <w:pPr>
        <w:pStyle w:val="Heading1"/>
        <w:pageBreakBefore/>
        <w:rPr>
          <w:rFonts w:ascii="Arial" w:hAnsi="Arial"/>
          <w:sz w:val="16"/>
          <w:szCs w:val="16"/>
        </w:rPr>
      </w:pPr>
      <w:bookmarkStart w:id="1" w:name="_Toc349820155"/>
      <w:bookmarkStart w:id="2" w:name="_Toc349820156"/>
      <w:bookmarkStart w:id="3" w:name="_Toc312762122"/>
      <w:bookmarkStart w:id="4" w:name="_Toc388344834"/>
      <w:bookmarkEnd w:id="1"/>
      <w:bookmarkEnd w:id="4"/>
      <w:r>
        <w:rPr>
          <w:rFonts w:ascii="Arial" w:hAnsi="Arial"/>
          <w:sz w:val="16"/>
          <w:szCs w:val="16"/>
        </w:rPr>
        <w:t>Author’s Notes</w:t>
      </w:r>
    </w:p>
    <w:p>
      <w:pPr>
        <w:pStyle w:val="Normal"/>
        <w:rPr>
          <w:rStyle w:val="InternetLink"/>
          <w:rFonts w:ascii="Arial" w:hAnsi="Arial"/>
          <w:sz w:val="16"/>
          <w:szCs w:val="16"/>
        </w:rPr>
      </w:pPr>
      <w:r>
        <w:rPr>
          <w:rFonts w:ascii="Arial" w:hAnsi="Arial"/>
          <w:sz w:val="16"/>
          <w:szCs w:val="16"/>
        </w:rPr>
        <w:t xml:space="preserve">This document is to be used as a template for creating a SharePoint Designer workflow technical design. It applies to task processes. </w:t>
      </w:r>
      <w:r>
        <w:rPr>
          <w:rFonts w:ascii="Arial" w:hAnsi="Arial"/>
          <w:color w:val="000000"/>
          <w:sz w:val="16"/>
          <w:szCs w:val="16"/>
        </w:rPr>
        <w:t xml:space="preserve">If you’re not familiar with task processes read Kim Frehe's essential reading </w:t>
      </w:r>
      <w:hyperlink r:id="rId2">
        <w:r>
          <w:rPr>
            <w:rStyle w:val="InternetLink"/>
            <w:rFonts w:ascii="Arial" w:hAnsi="Arial"/>
            <w:sz w:val="16"/>
            <w:szCs w:val="16"/>
          </w:rPr>
          <w:t>SharePoint Designer 2010 Workflow Advanced Properties</w:t>
        </w:r>
      </w:hyperlink>
      <w:r>
        <w:rPr>
          <w:rFonts w:ascii="Arial" w:hAnsi="Arial"/>
          <w:color w:val="000000"/>
          <w:sz w:val="16"/>
          <w:szCs w:val="16"/>
        </w:rPr>
        <w:t xml:space="preserve"> and </w:t>
      </w:r>
      <w:hyperlink r:id="rId3">
        <w:r>
          <w:rPr>
            <w:rStyle w:val="InternetLink"/>
            <w:rFonts w:ascii="Arial" w:hAnsi="Arial"/>
            <w:sz w:val="16"/>
            <w:szCs w:val="16"/>
          </w:rPr>
          <w:t>SharePoint Designer Workflow 2010 Task Actions</w:t>
        </w:r>
      </w:hyperlink>
    </w:p>
    <w:p>
      <w:pPr>
        <w:pStyle w:val="Normal"/>
        <w:rPr>
          <w:rFonts w:ascii="Arial" w:hAnsi="Arial"/>
          <w:sz w:val="16"/>
          <w:szCs w:val="16"/>
        </w:rPr>
      </w:pPr>
      <w:r>
        <w:rPr>
          <w:rFonts w:ascii="Arial" w:hAnsi="Arial"/>
          <w:sz w:val="16"/>
          <w:szCs w:val="16"/>
        </w:rPr>
      </w:r>
    </w:p>
    <w:p>
      <w:pPr>
        <w:pStyle w:val="Normal"/>
        <w:rPr>
          <w:rFonts w:ascii="Arial" w:hAnsi="Arial"/>
          <w:color w:val="000000"/>
          <w:sz w:val="16"/>
          <w:szCs w:val="16"/>
        </w:rPr>
      </w:pPr>
      <w:r>
        <w:rPr>
          <w:rFonts w:ascii="Arial" w:hAnsi="Arial"/>
          <w:sz w:val="16"/>
          <w:szCs w:val="16"/>
        </w:rPr>
        <w:t xml:space="preserve">I've done my best to explain what each section is for and what goes in there in the hopes that you can fill in the requirements between the lines. I’ve left some examples for you in each section. </w:t>
      </w:r>
      <w:r>
        <w:rPr>
          <w:rFonts w:ascii="Arial" w:hAnsi="Arial"/>
          <w:color w:val="000000"/>
          <w:sz w:val="16"/>
          <w:szCs w:val="16"/>
        </w:rPr>
        <w:t>Each example in the document is in italics.</w:t>
      </w:r>
    </w:p>
    <w:p>
      <w:pPr>
        <w:pStyle w:val="NormalWeb"/>
        <w:spacing w:before="280" w:after="280"/>
        <w:rPr>
          <w:rFonts w:ascii="Arial" w:hAnsi="Arial"/>
          <w:color w:val="000000"/>
          <w:sz w:val="16"/>
          <w:szCs w:val="16"/>
        </w:rPr>
      </w:pPr>
      <w:r>
        <w:rPr>
          <w:rFonts w:ascii="Arial" w:hAnsi="Arial"/>
          <w:color w:val="000000"/>
          <w:sz w:val="16"/>
          <w:szCs w:val="16"/>
        </w:rPr>
        <w:t> </w:t>
      </w:r>
    </w:p>
    <w:p>
      <w:pPr>
        <w:pStyle w:val="NormalWeb"/>
        <w:spacing w:before="280" w:after="280"/>
        <w:rPr>
          <w:rFonts w:cs="Arial" w:ascii="Arial" w:hAnsi="Arial"/>
          <w:color w:val="000000"/>
          <w:sz w:val="16"/>
          <w:szCs w:val="16"/>
        </w:rPr>
      </w:pPr>
      <w:r>
        <w:rPr>
          <w:rFonts w:cs="Arial" w:ascii="Arial" w:hAnsi="Arial"/>
          <w:color w:val="000000"/>
          <w:sz w:val="16"/>
          <w:szCs w:val="16"/>
        </w:rPr>
        <w:t xml:space="preserve">Questions and comments can be </w:t>
      </w:r>
      <w:hyperlink r:id="rId4">
        <w:r>
          <w:rPr>
            <w:rStyle w:val="InternetLink"/>
            <w:rFonts w:cs="Arial" w:ascii="Arial" w:hAnsi="Arial"/>
            <w:sz w:val="16"/>
            <w:szCs w:val="16"/>
          </w:rPr>
          <w:t>emailed to me</w:t>
        </w:r>
      </w:hyperlink>
      <w:r>
        <w:rPr>
          <w:rFonts w:cs="Arial" w:ascii="Arial" w:hAnsi="Arial"/>
          <w:color w:val="000000"/>
          <w:sz w:val="16"/>
          <w:szCs w:val="16"/>
        </w:rPr>
        <w:t>.</w:t>
      </w:r>
    </w:p>
    <w:p>
      <w:pPr>
        <w:pStyle w:val="NormalWeb"/>
        <w:spacing w:before="280" w:after="280"/>
        <w:rPr>
          <w:rFonts w:cs="Arial" w:ascii="Arial" w:hAnsi="Arial"/>
          <w:color w:val="000000"/>
          <w:sz w:val="16"/>
          <w:szCs w:val="16"/>
        </w:rPr>
      </w:pPr>
      <w:r>
        <w:rPr>
          <w:rFonts w:cs="Arial" w:ascii="Arial" w:hAnsi="Arial"/>
          <w:color w:val="000000"/>
          <w:sz w:val="16"/>
          <w:szCs w:val="16"/>
        </w:rPr>
      </w:r>
    </w:p>
    <w:p>
      <w:pPr>
        <w:pStyle w:val="NormalWeb"/>
        <w:spacing w:before="280" w:after="280"/>
        <w:rPr>
          <w:rFonts w:cs="Arial" w:ascii="Arial" w:hAnsi="Arial"/>
          <w:color w:val="000000"/>
          <w:sz w:val="16"/>
          <w:szCs w:val="16"/>
        </w:rPr>
      </w:pPr>
      <w:r>
        <w:rPr>
          <w:rFonts w:cs="Arial" w:ascii="Arial" w:hAnsi="Arial"/>
          <w:color w:val="000000"/>
          <w:sz w:val="16"/>
          <w:szCs w:val="16"/>
        </w:rPr>
        <w:t>Happy Technical Designing!</w:t>
      </w:r>
    </w:p>
    <w:p>
      <w:pPr>
        <w:pStyle w:val="NormalWeb"/>
        <w:numPr>
          <w:ilvl w:val="0"/>
          <w:numId w:val="8"/>
        </w:numPr>
        <w:spacing w:before="280" w:after="280"/>
        <w:rPr>
          <w:rFonts w:cs="Arial" w:ascii="Arial" w:hAnsi="Arial"/>
          <w:color w:val="000000"/>
          <w:sz w:val="16"/>
          <w:szCs w:val="16"/>
        </w:rPr>
      </w:pPr>
      <w:r>
        <w:rPr>
          <w:rFonts w:cs="Arial" w:ascii="Arial" w:hAnsi="Arial"/>
          <w:color w:val="000000"/>
          <w:sz w:val="16"/>
          <w:szCs w:val="16"/>
        </w:rPr>
        <w:t>Erik Abderhalden</w:t>
      </w:r>
    </w:p>
    <w:p>
      <w:pPr>
        <w:pStyle w:val="Heading1"/>
        <w:rPr>
          <w:rFonts w:ascii="Arial" w:hAnsi="Arial"/>
          <w:sz w:val="16"/>
          <w:szCs w:val="16"/>
        </w:rPr>
      </w:pPr>
      <w:bookmarkStart w:id="5" w:name="_Toc349820156"/>
      <w:bookmarkStart w:id="6" w:name="_Toc312762122"/>
      <w:bookmarkStart w:id="7" w:name="_Toc388344835"/>
      <w:bookmarkEnd w:id="5"/>
      <w:bookmarkEnd w:id="6"/>
      <w:bookmarkEnd w:id="7"/>
      <w:r>
        <w:rPr>
          <w:rFonts w:ascii="Arial" w:hAnsi="Arial"/>
          <w:sz w:val="16"/>
          <w:szCs w:val="16"/>
        </w:rPr>
        <w:t>Use</w:t>
      </w:r>
    </w:p>
    <w:p>
      <w:pPr>
        <w:pStyle w:val="Normal"/>
        <w:rPr>
          <w:rFonts w:ascii="Arial" w:hAnsi="Arial"/>
          <w:i/>
          <w:sz w:val="16"/>
          <w:szCs w:val="16"/>
        </w:rPr>
      </w:pPr>
      <w:r>
        <w:rPr>
          <w:rFonts w:ascii="Arial" w:hAnsi="Arial"/>
          <w:i/>
          <w:sz w:val="16"/>
          <w:szCs w:val="16"/>
        </w:rPr>
        <w:t>This document provides design and deploy instructions for your SharePoint Designer Workflow.</w:t>
      </w:r>
    </w:p>
    <w:p>
      <w:pPr>
        <w:pStyle w:val="Heading1"/>
        <w:rPr>
          <w:rFonts w:ascii="Arial" w:hAnsi="Arial"/>
          <w:sz w:val="16"/>
          <w:szCs w:val="16"/>
        </w:rPr>
      </w:pPr>
      <w:bookmarkStart w:id="8" w:name="_Toc388344836"/>
      <w:bookmarkStart w:id="9" w:name="_Toc349820157"/>
      <w:bookmarkStart w:id="10" w:name="_Toc312762124"/>
      <w:bookmarkEnd w:id="8"/>
      <w:bookmarkEnd w:id="9"/>
      <w:bookmarkEnd w:id="10"/>
      <w:r>
        <w:rPr>
          <w:rFonts w:ascii="Arial" w:hAnsi="Arial"/>
          <w:sz w:val="16"/>
          <w:szCs w:val="16"/>
        </w:rPr>
        <w:t>Assumptions and Dependencies</w:t>
      </w:r>
    </w:p>
    <w:p>
      <w:pPr>
        <w:pStyle w:val="Normal"/>
        <w:rPr>
          <w:rFonts w:ascii="Arial" w:hAnsi="Arial"/>
          <w:sz w:val="16"/>
          <w:szCs w:val="16"/>
        </w:rPr>
      </w:pPr>
      <w:r>
        <w:rPr>
          <w:rFonts w:ascii="Arial" w:hAnsi="Arial"/>
          <w:sz w:val="16"/>
          <w:szCs w:val="16"/>
        </w:rPr>
        <w:t>This section defines what content type(s) the workflow runs for.</w:t>
      </w:r>
    </w:p>
    <w:p>
      <w:pPr>
        <w:pStyle w:val="NormalWeb"/>
        <w:spacing w:before="280" w:after="280"/>
        <w:rPr>
          <w:rFonts w:ascii="Arial" w:hAnsi="Arial"/>
          <w:color w:val="000000"/>
          <w:sz w:val="16"/>
          <w:szCs w:val="16"/>
        </w:rPr>
      </w:pPr>
      <w:r>
        <w:rPr>
          <w:rFonts w:ascii="Arial" w:hAnsi="Arial"/>
          <w:color w:val="000000"/>
          <w:sz w:val="16"/>
          <w:szCs w:val="16"/>
        </w:rPr>
      </w:r>
    </w:p>
    <w:p>
      <w:pPr>
        <w:pStyle w:val="NormalWeb"/>
        <w:spacing w:before="280" w:after="280"/>
        <w:rPr>
          <w:rFonts w:cs="Arial" w:ascii="Arial" w:hAnsi="Arial"/>
          <w:i/>
          <w:iCs/>
          <w:color w:val="000000"/>
          <w:sz w:val="16"/>
          <w:szCs w:val="16"/>
        </w:rPr>
      </w:pPr>
      <w:bookmarkStart w:id="11" w:name="_Toc349820158"/>
      <w:bookmarkStart w:id="12" w:name="_Toc312762125"/>
      <w:bookmarkEnd w:id="11"/>
      <w:bookmarkEnd w:id="12"/>
      <w:r>
        <w:rPr>
          <w:rFonts w:cs="Arial" w:ascii="Arial" w:hAnsi="Arial"/>
          <w:i/>
          <w:iCs/>
          <w:color w:val="000000"/>
          <w:sz w:val="16"/>
          <w:szCs w:val="16"/>
        </w:rPr>
        <w:t xml:space="preserve">This workflow will be designed to work solely with this content type to support the approval request. </w:t>
      </w:r>
    </w:p>
    <w:p>
      <w:pPr>
        <w:pStyle w:val="Heading2"/>
        <w:rPr>
          <w:rFonts w:ascii="Arial" w:hAnsi="Arial"/>
          <w:sz w:val="16"/>
          <w:szCs w:val="16"/>
        </w:rPr>
      </w:pPr>
      <w:bookmarkStart w:id="13" w:name="_Toc349820158"/>
      <w:bookmarkStart w:id="14" w:name="_Toc312762125"/>
      <w:bookmarkStart w:id="15" w:name="_Toc388344837"/>
      <w:bookmarkEnd w:id="13"/>
      <w:bookmarkEnd w:id="14"/>
      <w:bookmarkEnd w:id="15"/>
      <w:r>
        <w:rPr>
          <w:rFonts w:ascii="Arial" w:hAnsi="Arial"/>
          <w:sz w:val="16"/>
          <w:szCs w:val="16"/>
        </w:rPr>
        <w:t>Prerequisites</w:t>
      </w:r>
    </w:p>
    <w:p>
      <w:pPr>
        <w:pStyle w:val="Normal"/>
        <w:rPr>
          <w:rFonts w:ascii="Arial" w:hAnsi="Arial"/>
          <w:sz w:val="16"/>
          <w:szCs w:val="16"/>
        </w:rPr>
      </w:pPr>
      <w:r>
        <w:rPr>
          <w:rFonts w:ascii="Arial" w:hAnsi="Arial"/>
          <w:sz w:val="16"/>
          <w:szCs w:val="16"/>
        </w:rPr>
        <w:t>This is fairly straight forward: what needs to be in place so the workflow can run successfully? SharePoint has a lot of moving pieces so it's best that everything that is needed for a workflow to run successfully are captured here. Data connection libraries, columns, content types, and anything else needed can be placed into this section.</w:t>
      </w:r>
    </w:p>
    <w:p>
      <w:pPr>
        <w:pStyle w:val="Normal"/>
        <w:rPr>
          <w:rFonts w:ascii="Arial" w:hAnsi="Arial"/>
          <w:sz w:val="16"/>
          <w:szCs w:val="16"/>
        </w:rPr>
      </w:pPr>
      <w:r>
        <w:rPr>
          <w:rFonts w:ascii="Arial" w:hAnsi="Arial"/>
          <w:sz w:val="16"/>
          <w:szCs w:val="16"/>
        </w:rPr>
      </w:r>
    </w:p>
    <w:p>
      <w:pPr>
        <w:pStyle w:val="NormalWeb"/>
        <w:spacing w:before="280" w:after="280"/>
        <w:rPr>
          <w:rFonts w:cs="Arial" w:ascii="Arial" w:hAnsi="Arial"/>
          <w:color w:val="000000"/>
          <w:sz w:val="16"/>
          <w:szCs w:val="16"/>
        </w:rPr>
      </w:pPr>
      <w:bookmarkStart w:id="16" w:name="_Toc349820159"/>
      <w:bookmarkEnd w:id="16"/>
      <w:r>
        <w:rPr>
          <w:rFonts w:cs="Arial" w:ascii="Arial" w:hAnsi="Arial"/>
          <w:i/>
          <w:iCs/>
          <w:color w:val="000000"/>
          <w:sz w:val="16"/>
          <w:szCs w:val="16"/>
        </w:rPr>
        <w:t>This workflow will use existing site columns from the content type. The content type and site columns will need to be deployed prior to workflow completion in order to use the form fields in the workflow</w:t>
      </w:r>
      <w:r>
        <w:rPr>
          <w:rFonts w:cs="Arial" w:ascii="Arial" w:hAnsi="Arial"/>
          <w:color w:val="000000"/>
          <w:sz w:val="16"/>
          <w:szCs w:val="16"/>
        </w:rPr>
        <w:t xml:space="preserve">. </w:t>
      </w:r>
    </w:p>
    <w:p>
      <w:pPr>
        <w:pStyle w:val="Heading1"/>
        <w:rPr>
          <w:rFonts w:ascii="Arial" w:hAnsi="Arial"/>
          <w:sz w:val="16"/>
          <w:szCs w:val="16"/>
        </w:rPr>
      </w:pPr>
      <w:bookmarkStart w:id="17" w:name="_Toc349820159"/>
      <w:bookmarkStart w:id="18" w:name="_Toc388344838"/>
      <w:bookmarkStart w:id="19" w:name="_Toc349820160"/>
      <w:bookmarkEnd w:id="17"/>
      <w:bookmarkEnd w:id="18"/>
      <w:bookmarkEnd w:id="19"/>
      <w:r>
        <w:rPr>
          <w:rFonts w:ascii="Arial" w:hAnsi="Arial"/>
          <w:sz w:val="16"/>
          <w:szCs w:val="16"/>
        </w:rPr>
        <w:t>Workflow Design</w:t>
      </w:r>
    </w:p>
    <w:p>
      <w:pPr>
        <w:pStyle w:val="Normal"/>
        <w:rPr>
          <w:rFonts w:ascii="Arial" w:hAnsi="Arial"/>
          <w:sz w:val="16"/>
          <w:szCs w:val="16"/>
        </w:rPr>
      </w:pPr>
      <w:r>
        <w:rPr>
          <w:rFonts w:ascii="Arial" w:hAnsi="Arial"/>
          <w:sz w:val="16"/>
          <w:szCs w:val="16"/>
        </w:rPr>
        <w:t>This is where the gorgeous Visio process goes. In addition to an image, this section defines what happens in the diagram and where the workflow stores tasks.</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bookmarkStart w:id="20" w:name="_Toc312762126"/>
      <w:bookmarkStart w:id="21" w:name="_Toc349820161"/>
      <w:bookmarkEnd w:id="20"/>
      <w:r>
        <w:rPr>
          <w:rFonts w:ascii="Arial" w:hAnsi="Arial"/>
          <w:i/>
          <w:sz w:val="16"/>
          <w:szCs w:val="16"/>
        </w:rPr>
        <w:t>On submit, the form will initiate a SharePoint Designer custom approval workflow as depicted in a gorgeous Visio below. The workflow’s tasks and history will reside in the Department’s default Task and Workflow History lists.</w:t>
      </w:r>
    </w:p>
    <w:p>
      <w:pPr>
        <w:pStyle w:val="Normal"/>
        <w:rPr>
          <w:rFonts w:ascii="Arial" w:hAnsi="Arial"/>
          <w:i/>
          <w:sz w:val="16"/>
          <w:szCs w:val="16"/>
        </w:rPr>
      </w:pPr>
      <w:r>
        <w:rPr>
          <w:rFonts w:ascii="Arial" w:hAnsi="Arial"/>
          <w:i/>
          <w:sz w:val="16"/>
          <w:szCs w:val="16"/>
        </w:rPr>
      </w:r>
    </w:p>
    <w:p>
      <w:pPr>
        <w:pStyle w:val="Normal"/>
        <w:rPr>
          <w:rFonts w:ascii="Arial" w:hAnsi="Arial"/>
          <w:sz w:val="16"/>
          <w:szCs w:val="16"/>
        </w:rPr>
      </w:pPr>
      <w:r>
        <w:rPr>
          <w:rFonts w:ascii="Arial" w:hAnsi="Arial"/>
          <w:sz w:val="16"/>
          <w:szCs w:val="16"/>
        </w:rPr>
        <w:drawing>
          <wp:inline distT="0" distB="0" distL="0" distR="0">
            <wp:extent cx="4881880" cy="3345180"/>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5"/>
                    <a:stretch>
                      <a:fillRect/>
                    </a:stretch>
                  </pic:blipFill>
                  <pic:spPr bwMode="auto">
                    <a:xfrm>
                      <a:off x="0" y="0"/>
                      <a:ext cx="4881880" cy="3345180"/>
                    </a:xfrm>
                    <a:prstGeom prst="rect">
                      <a:avLst/>
                    </a:prstGeom>
                    <a:noFill/>
                    <a:ln w="9525">
                      <a:noFill/>
                      <a:miter lim="800000"/>
                      <a:headEnd/>
                      <a:tailEnd/>
                    </a:ln>
                  </pic:spPr>
                </pic:pic>
              </a:graphicData>
            </a:graphic>
          </wp:inline>
        </w:drawing>
      </w:r>
    </w:p>
    <w:p>
      <w:pPr>
        <w:pStyle w:val="NormalWeb"/>
        <w:spacing w:before="280" w:after="280"/>
        <w:rPr>
          <w:rFonts w:ascii="Arial" w:hAnsi="Arial"/>
          <w:i/>
          <w:iCs/>
          <w:color w:val="000000"/>
          <w:sz w:val="16"/>
          <w:szCs w:val="16"/>
        </w:rPr>
      </w:pPr>
      <w:r>
        <w:rPr>
          <w:rFonts w:ascii="Arial" w:hAnsi="Arial"/>
          <w:i/>
          <w:iCs/>
          <w:color w:val="000000"/>
          <w:sz w:val="16"/>
          <w:szCs w:val="16"/>
        </w:rPr>
        <w:t> </w:t>
      </w:r>
    </w:p>
    <w:p>
      <w:pPr>
        <w:pStyle w:val="Normal"/>
        <w:rPr>
          <w:rFonts w:ascii="Arial" w:hAnsi="Arial"/>
          <w:i/>
          <w:sz w:val="16"/>
          <w:szCs w:val="16"/>
        </w:rPr>
      </w:pPr>
      <w:r>
        <w:rPr>
          <w:rFonts w:ascii="Arial" w:hAnsi="Arial"/>
          <w:i/>
          <w:sz w:val="16"/>
          <w:szCs w:val="16"/>
        </w:rPr>
        <w:t xml:space="preserve">Tasks will be assigned to SharePoint Groups. Individuals from the SharePoint groups will claim and complete a task.  </w:t>
      </w:r>
    </w:p>
    <w:p>
      <w:pPr>
        <w:pStyle w:val="Heading1"/>
        <w:rPr>
          <w:rFonts w:ascii="Arial" w:hAnsi="Arial"/>
          <w:sz w:val="16"/>
          <w:szCs w:val="16"/>
        </w:rPr>
      </w:pPr>
      <w:bookmarkStart w:id="22" w:name="_Toc349820161"/>
      <w:bookmarkStart w:id="23" w:name="_Toc388344839"/>
      <w:bookmarkEnd w:id="22"/>
      <w:bookmarkEnd w:id="23"/>
      <w:r>
        <w:rPr>
          <w:rFonts w:ascii="Arial" w:hAnsi="Arial"/>
          <w:sz w:val="16"/>
          <w:szCs w:val="16"/>
        </w:rPr>
        <w:t>Workflow Settings</w:t>
      </w:r>
    </w:p>
    <w:p>
      <w:pPr>
        <w:pStyle w:val="Heading2"/>
        <w:rPr>
          <w:rFonts w:ascii="Arial" w:hAnsi="Arial"/>
          <w:sz w:val="16"/>
          <w:szCs w:val="16"/>
        </w:rPr>
      </w:pPr>
      <w:bookmarkStart w:id="24" w:name="_Toc312762126"/>
      <w:bookmarkStart w:id="25" w:name="_Toc388344840"/>
      <w:bookmarkStart w:id="26" w:name="_Toc349820163"/>
      <w:bookmarkEnd w:id="24"/>
      <w:bookmarkEnd w:id="25"/>
      <w:bookmarkEnd w:id="26"/>
      <w:r>
        <w:rPr>
          <w:rFonts w:ascii="Arial" w:hAnsi="Arial"/>
          <w:sz w:val="16"/>
          <w:szCs w:val="16"/>
        </w:rPr>
        <w:t>Workflow Forms</w:t>
      </w:r>
    </w:p>
    <w:p>
      <w:pPr>
        <w:pStyle w:val="Heading3"/>
        <w:rPr>
          <w:rFonts w:ascii="Arial" w:hAnsi="Arial"/>
          <w:sz w:val="16"/>
          <w:szCs w:val="16"/>
        </w:rPr>
      </w:pPr>
      <w:bookmarkStart w:id="27" w:name="_Toc388344841"/>
      <w:bookmarkEnd w:id="27"/>
      <w:r>
        <w:rPr>
          <w:rFonts w:ascii="Arial" w:hAnsi="Arial"/>
          <w:sz w:val="16"/>
          <w:szCs w:val="16"/>
        </w:rPr>
        <w:t>Initiation Forms</w:t>
      </w:r>
    </w:p>
    <w:p>
      <w:pPr>
        <w:pStyle w:val="Normal"/>
        <w:rPr>
          <w:rFonts w:ascii="Arial" w:hAnsi="Arial"/>
          <w:sz w:val="16"/>
          <w:szCs w:val="16"/>
        </w:rPr>
      </w:pPr>
      <w:r>
        <w:rPr>
          <w:rFonts w:ascii="Arial" w:hAnsi="Arial"/>
          <w:sz w:val="16"/>
          <w:szCs w:val="16"/>
        </w:rPr>
        <w:t>Initiation Forms are the forms that are used to start a workflow. If a custom initiation form is to be used, say so here. If you're running when an item is submitted, this doesn't apply to you.</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This workflow does not require an initiation form.</w:t>
      </w:r>
    </w:p>
    <w:p>
      <w:pPr>
        <w:pStyle w:val="Normal"/>
        <w:rPr>
          <w:rFonts w:ascii="Arial" w:hAnsi="Arial"/>
          <w:sz w:val="16"/>
          <w:szCs w:val="16"/>
        </w:rPr>
      </w:pPr>
      <w:r>
        <w:rPr>
          <w:rFonts w:ascii="Arial" w:hAnsi="Arial"/>
          <w:sz w:val="16"/>
          <w:szCs w:val="16"/>
        </w:rPr>
        <w:t>OR</w:t>
      </w:r>
    </w:p>
    <w:p>
      <w:pPr>
        <w:pStyle w:val="Normal"/>
        <w:rPr>
          <w:rFonts w:ascii="Arial" w:hAnsi="Arial"/>
          <w:i/>
          <w:sz w:val="16"/>
          <w:szCs w:val="16"/>
        </w:rPr>
      </w:pPr>
      <w:r>
        <w:rPr>
          <w:rFonts w:ascii="Arial" w:hAnsi="Arial"/>
          <w:i/>
          <w:sz w:val="16"/>
          <w:szCs w:val="16"/>
        </w:rPr>
        <w:t>This workflow will utilize a custom initiation form where initiator's can define a due date, and priority for the workflow.</w:t>
      </w:r>
    </w:p>
    <w:p>
      <w:pPr>
        <w:pStyle w:val="Heading3"/>
        <w:rPr>
          <w:rFonts w:ascii="Arial" w:hAnsi="Arial"/>
          <w:sz w:val="16"/>
          <w:szCs w:val="16"/>
        </w:rPr>
      </w:pPr>
      <w:bookmarkStart w:id="28" w:name="_Toc388344842"/>
      <w:bookmarkEnd w:id="28"/>
      <w:r>
        <w:rPr>
          <w:rFonts w:ascii="Arial" w:hAnsi="Arial"/>
          <w:sz w:val="16"/>
          <w:szCs w:val="16"/>
        </w:rPr>
        <w:t>Task Form</w:t>
      </w:r>
    </w:p>
    <w:p>
      <w:pPr>
        <w:pStyle w:val="Normal"/>
        <w:rPr>
          <w:rFonts w:ascii="Arial" w:hAnsi="Arial"/>
          <w:sz w:val="16"/>
          <w:szCs w:val="16"/>
        </w:rPr>
      </w:pPr>
      <w:r>
        <w:rPr>
          <w:rFonts w:ascii="Arial" w:hAnsi="Arial"/>
          <w:sz w:val="16"/>
          <w:szCs w:val="16"/>
        </w:rPr>
        <w:t>The task form is the field that users will use to take action on their tasks. If custom fields are to appear on the form, define which fields appear here; otherwise, assume standard task form.</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All fields are read only. User's responding to a workflow task will be able to link to the item in the form.</w:t>
      </w:r>
    </w:p>
    <w:p>
      <w:pPr>
        <w:pStyle w:val="NormalWeb"/>
        <w:spacing w:before="280" w:after="280"/>
        <w:rPr>
          <w:rFonts w:ascii="Arial" w:hAnsi="Arial"/>
          <w:color w:val="000000"/>
          <w:sz w:val="16"/>
          <w:szCs w:val="16"/>
        </w:rPr>
      </w:pPr>
      <w:r>
        <w:rPr>
          <w:rFonts w:ascii="Arial" w:hAnsi="Arial"/>
          <w:color w:val="000000"/>
          <w:sz w:val="16"/>
          <w:szCs w:val="16"/>
        </w:rPr>
      </w:r>
    </w:p>
    <w:p>
      <w:pPr>
        <w:pStyle w:val="Heading3"/>
        <w:rPr>
          <w:rFonts w:ascii="Arial" w:hAnsi="Arial"/>
          <w:sz w:val="16"/>
          <w:szCs w:val="16"/>
        </w:rPr>
      </w:pPr>
      <w:bookmarkStart w:id="29" w:name="_Toc388344843"/>
      <w:bookmarkEnd w:id="29"/>
      <w:r>
        <w:rPr>
          <w:rFonts w:ascii="Arial" w:hAnsi="Arial"/>
          <w:sz w:val="16"/>
          <w:szCs w:val="16"/>
        </w:rPr>
        <w:t>Association Columns</w:t>
      </w:r>
    </w:p>
    <w:p>
      <w:pPr>
        <w:pStyle w:val="Normal"/>
        <w:rPr>
          <w:rFonts w:ascii="Arial" w:hAnsi="Arial"/>
          <w:sz w:val="16"/>
          <w:szCs w:val="16"/>
        </w:rPr>
      </w:pPr>
      <w:r>
        <w:rPr>
          <w:rFonts w:ascii="Arial" w:hAnsi="Arial"/>
          <w:sz w:val="16"/>
          <w:szCs w:val="16"/>
        </w:rPr>
        <w:t>If the workflow hooks up to any columns that reside in the list and may not be on the item's content type, define them here.</w:t>
      </w:r>
    </w:p>
    <w:p>
      <w:pPr>
        <w:pStyle w:val="Normal"/>
        <w:rPr>
          <w:rFonts w:ascii="Arial" w:hAnsi="Arial"/>
          <w:sz w:val="16"/>
          <w:szCs w:val="16"/>
        </w:rPr>
      </w:pPr>
      <w:r>
        <w:rPr>
          <w:rFonts w:ascii="Arial" w:hAnsi="Arial"/>
          <w:sz w:val="16"/>
          <w:szCs w:val="16"/>
        </w:rPr>
      </w:r>
    </w:p>
    <w:p>
      <w:pPr>
        <w:pStyle w:val="Heading2"/>
        <w:rPr>
          <w:rFonts w:ascii="Arial" w:hAnsi="Arial"/>
          <w:sz w:val="16"/>
          <w:szCs w:val="16"/>
        </w:rPr>
      </w:pPr>
      <w:bookmarkStart w:id="30" w:name="_Toc388344844"/>
      <w:bookmarkEnd w:id="30"/>
      <w:r>
        <w:rPr>
          <w:rFonts w:ascii="Arial" w:hAnsi="Arial"/>
          <w:sz w:val="16"/>
          <w:szCs w:val="16"/>
        </w:rPr>
        <w:t>Workflow Steps</w:t>
      </w:r>
    </w:p>
    <w:p>
      <w:pPr>
        <w:pStyle w:val="Normal"/>
        <w:rPr>
          <w:rFonts w:ascii="Arial" w:hAnsi="Arial"/>
          <w:sz w:val="16"/>
          <w:szCs w:val="16"/>
        </w:rPr>
      </w:pPr>
      <w:r>
        <w:rPr>
          <w:rFonts w:ascii="Arial" w:hAnsi="Arial"/>
          <w:sz w:val="16"/>
          <w:szCs w:val="16"/>
        </w:rPr>
        <w:t xml:space="preserve">This is where the fun starts and the design get very prescriptive. </w:t>
      </w:r>
    </w:p>
    <w:p>
      <w:pPr>
        <w:pStyle w:val="Normal"/>
        <w:rPr>
          <w:rFonts w:ascii="Arial" w:hAnsi="Arial"/>
          <w:sz w:val="16"/>
          <w:szCs w:val="16"/>
        </w:rPr>
      </w:pPr>
      <w:r>
        <w:rPr>
          <w:rFonts w:ascii="Arial" w:hAnsi="Arial"/>
          <w:sz w:val="16"/>
          <w:szCs w:val="16"/>
        </w:rPr>
      </w:r>
    </w:p>
    <w:p>
      <w:pPr>
        <w:pStyle w:val="Heading3"/>
        <w:rPr>
          <w:rFonts w:ascii="Arial" w:hAnsi="Arial"/>
          <w:sz w:val="16"/>
          <w:szCs w:val="16"/>
        </w:rPr>
      </w:pPr>
      <w:bookmarkStart w:id="31" w:name="_Toc388344845"/>
      <w:bookmarkEnd w:id="31"/>
      <w:r>
        <w:rPr>
          <w:rFonts w:ascii="Arial" w:hAnsi="Arial"/>
          <w:sz w:val="16"/>
          <w:szCs w:val="16"/>
        </w:rPr>
        <w:t>Actions</w:t>
      </w:r>
    </w:p>
    <w:p>
      <w:pPr>
        <w:pStyle w:val="Normal"/>
        <w:rPr>
          <w:rFonts w:ascii="Arial" w:hAnsi="Arial"/>
          <w:sz w:val="16"/>
          <w:szCs w:val="16"/>
        </w:rPr>
      </w:pPr>
      <w:r>
        <w:rPr>
          <w:rFonts w:ascii="Arial" w:hAnsi="Arial"/>
          <w:sz w:val="16"/>
          <w:szCs w:val="16"/>
        </w:rPr>
        <w:t>This is where you define the actions for the workflow. The first few steps in the section are global variables that the workflow will use. You can get as fancy here as you'd like or keep it as simple as you'd like. The last step, Start Task Process on Current Item with is the most important step as it kicks off the task process.</w:t>
      </w:r>
    </w:p>
    <w:p>
      <w:pPr>
        <w:pStyle w:val="Normal"/>
        <w:rPr>
          <w:rFonts w:ascii="Arial" w:hAnsi="Arial"/>
          <w:sz w:val="16"/>
          <w:szCs w:val="16"/>
        </w:rPr>
      </w:pPr>
      <w:r>
        <w:rPr>
          <w:rFonts w:ascii="Arial" w:hAnsi="Arial"/>
          <w:sz w:val="16"/>
          <w:szCs w:val="16"/>
        </w:rPr>
      </w:r>
    </w:p>
    <w:p>
      <w:pPr>
        <w:pStyle w:val="Normal"/>
        <w:numPr>
          <w:ilvl w:val="0"/>
          <w:numId w:val="3"/>
        </w:numPr>
        <w:spacing w:before="0" w:after="0"/>
        <w:textAlignment w:val="center"/>
        <w:rPr>
          <w:rFonts w:ascii="Arial" w:hAnsi="Arial"/>
          <w:i/>
          <w:iCs/>
          <w:color w:val="000000"/>
          <w:sz w:val="16"/>
          <w:szCs w:val="16"/>
        </w:rPr>
      </w:pPr>
      <w:r>
        <w:rPr>
          <w:rFonts w:ascii="Arial" w:hAnsi="Arial"/>
          <w:i/>
          <w:iCs/>
          <w:color w:val="000000"/>
          <w:sz w:val="16"/>
          <w:szCs w:val="16"/>
        </w:rPr>
        <w:t>Set Variable1 to &lt;value&gt;</w:t>
      </w:r>
    </w:p>
    <w:p>
      <w:pPr>
        <w:pStyle w:val="Normal"/>
        <w:numPr>
          <w:ilvl w:val="0"/>
          <w:numId w:val="3"/>
        </w:numPr>
        <w:spacing w:before="0" w:after="0"/>
        <w:textAlignment w:val="center"/>
        <w:rPr>
          <w:rFonts w:ascii="Arial" w:hAnsi="Arial"/>
          <w:i/>
          <w:iCs/>
          <w:color w:val="000000"/>
          <w:sz w:val="16"/>
          <w:szCs w:val="16"/>
        </w:rPr>
      </w:pPr>
      <w:r>
        <w:rPr>
          <w:rFonts w:ascii="Arial" w:hAnsi="Arial"/>
          <w:i/>
          <w:iCs/>
          <w:color w:val="000000"/>
          <w:sz w:val="16"/>
          <w:szCs w:val="16"/>
        </w:rPr>
        <w:t>Set variable 2 to &lt;value&gt;</w:t>
      </w:r>
    </w:p>
    <w:p>
      <w:pPr>
        <w:pStyle w:val="Normal"/>
        <w:numPr>
          <w:ilvl w:val="0"/>
          <w:numId w:val="3"/>
        </w:numPr>
        <w:spacing w:before="0" w:after="0"/>
        <w:textAlignment w:val="center"/>
        <w:rPr>
          <w:rFonts w:ascii="Arial" w:hAnsi="Arial"/>
          <w:i/>
          <w:iCs/>
          <w:color w:val="000000"/>
          <w:sz w:val="16"/>
          <w:szCs w:val="16"/>
        </w:rPr>
      </w:pPr>
      <w:r>
        <w:rPr>
          <w:rFonts w:ascii="Arial" w:hAnsi="Arial"/>
          <w:i/>
          <w:iCs/>
          <w:color w:val="000000"/>
          <w:sz w:val="16"/>
          <w:szCs w:val="16"/>
        </w:rPr>
        <w:t>If Field equals True</w:t>
      </w:r>
    </w:p>
    <w:p>
      <w:pPr>
        <w:pStyle w:val="Normal"/>
        <w:numPr>
          <w:ilvl w:val="1"/>
          <w:numId w:val="3"/>
        </w:numPr>
        <w:spacing w:before="0" w:after="0"/>
        <w:textAlignment w:val="center"/>
        <w:rPr>
          <w:rFonts w:ascii="Arial" w:hAnsi="Arial"/>
          <w:i/>
          <w:iCs/>
          <w:color w:val="000000"/>
          <w:sz w:val="16"/>
          <w:szCs w:val="16"/>
        </w:rPr>
      </w:pPr>
      <w:r>
        <w:rPr>
          <w:rFonts w:ascii="Arial" w:hAnsi="Arial"/>
          <w:i/>
          <w:iCs/>
          <w:color w:val="000000"/>
          <w:sz w:val="16"/>
          <w:szCs w:val="16"/>
        </w:rPr>
        <w:t>Set Variable 3 to &lt;Value&gt;</w:t>
      </w:r>
    </w:p>
    <w:p>
      <w:pPr>
        <w:pStyle w:val="ListParagraph"/>
        <w:numPr>
          <w:ilvl w:val="1"/>
          <w:numId w:val="3"/>
        </w:numPr>
        <w:spacing w:before="60" w:after="0"/>
        <w:rPr>
          <w:rFonts w:cs="Arial" w:ascii="Arial" w:hAnsi="Arial"/>
          <w:i/>
          <w:iCs/>
          <w:color w:val="000000"/>
          <w:sz w:val="16"/>
          <w:szCs w:val="16"/>
        </w:rPr>
      </w:pPr>
      <w:r>
        <w:rPr>
          <w:rFonts w:cs="Arial" w:ascii="Arial" w:hAnsi="Arial"/>
          <w:i/>
          <w:iCs/>
          <w:color w:val="000000"/>
          <w:sz w:val="16"/>
          <w:szCs w:val="16"/>
        </w:rPr>
        <w:t>Else</w:t>
      </w:r>
    </w:p>
    <w:p>
      <w:pPr>
        <w:pStyle w:val="ListParagraph"/>
        <w:numPr>
          <w:ilvl w:val="1"/>
          <w:numId w:val="3"/>
        </w:numPr>
        <w:spacing w:before="60" w:after="0"/>
        <w:rPr>
          <w:rFonts w:cs="Arial" w:ascii="Arial" w:hAnsi="Arial"/>
          <w:i/>
          <w:iCs/>
          <w:color w:val="000000"/>
          <w:sz w:val="16"/>
          <w:szCs w:val="16"/>
        </w:rPr>
      </w:pPr>
      <w:r>
        <w:rPr>
          <w:rFonts w:cs="Arial" w:ascii="Arial" w:hAnsi="Arial"/>
          <w:i/>
          <w:iCs/>
          <w:color w:val="000000"/>
          <w:sz w:val="16"/>
          <w:szCs w:val="16"/>
        </w:rPr>
        <w:t>Set Variable 3 to &lt;Value&gt;</w:t>
      </w:r>
    </w:p>
    <w:p>
      <w:pPr>
        <w:pStyle w:val="Normal"/>
        <w:numPr>
          <w:ilvl w:val="0"/>
          <w:numId w:val="3"/>
        </w:numPr>
        <w:spacing w:before="0" w:after="0"/>
        <w:textAlignment w:val="center"/>
        <w:rPr>
          <w:rFonts w:ascii="Arial" w:hAnsi="Arial"/>
          <w:i/>
          <w:iCs/>
          <w:color w:val="000000"/>
          <w:sz w:val="16"/>
          <w:szCs w:val="16"/>
        </w:rPr>
      </w:pPr>
      <w:r>
        <w:rPr>
          <w:rFonts w:ascii="Arial" w:hAnsi="Arial"/>
          <w:i/>
          <w:iCs/>
          <w:color w:val="000000"/>
          <w:sz w:val="16"/>
          <w:szCs w:val="16"/>
        </w:rPr>
        <w:t>Start &lt;Task Process Name&gt; on Current Item with &lt;Approvers&gt;</w:t>
      </w:r>
    </w:p>
    <w:p>
      <w:pPr>
        <w:pStyle w:val="ListParagraph"/>
        <w:numPr>
          <w:ilvl w:val="1"/>
          <w:numId w:val="2"/>
        </w:numPr>
        <w:rPr>
          <w:rFonts w:cs="Arial" w:ascii="Arial" w:hAnsi="Arial"/>
          <w:sz w:val="16"/>
          <w:szCs w:val="16"/>
        </w:rPr>
      </w:pPr>
      <w:r>
        <w:rPr>
          <w:rFonts w:cs="Arial" w:ascii="Arial" w:hAnsi="Arial"/>
          <w:sz w:val="16"/>
          <w:szCs w:val="16"/>
        </w:rPr>
        <w:t>Task Process Form Settings</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Participants: Approvers</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All at once: Parallel</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CC: Parameter: cc</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Title: Blank</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Instructions: Blank</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Duration Per Task: Parameter: Duration Per Task</w:t>
      </w:r>
    </w:p>
    <w:p>
      <w:pPr>
        <w:pStyle w:val="ListParagraph"/>
        <w:numPr>
          <w:ilvl w:val="0"/>
          <w:numId w:val="1"/>
        </w:numPr>
        <w:ind w:left="1800" w:right="0" w:hanging="360"/>
        <w:rPr>
          <w:rFonts w:cs="Arial" w:ascii="Arial" w:hAnsi="Arial"/>
          <w:i/>
          <w:sz w:val="16"/>
          <w:szCs w:val="16"/>
        </w:rPr>
      </w:pPr>
      <w:r>
        <w:rPr>
          <w:rFonts w:cs="Arial" w:ascii="Arial" w:hAnsi="Arial"/>
          <w:i/>
          <w:sz w:val="16"/>
          <w:szCs w:val="16"/>
        </w:rPr>
        <w:t>Due Date for Task Process: SharePoint Workflow Approval Process</w:t>
      </w:r>
    </w:p>
    <w:p>
      <w:pPr>
        <w:pStyle w:val="Heading3"/>
        <w:rPr>
          <w:rFonts w:ascii="Arial" w:hAnsi="Arial"/>
          <w:sz w:val="16"/>
          <w:szCs w:val="16"/>
        </w:rPr>
      </w:pPr>
      <w:bookmarkStart w:id="32" w:name="_Toc388344846"/>
      <w:r>
        <w:rPr>
          <w:rFonts w:ascii="Arial" w:hAnsi="Arial"/>
          <w:sz w:val="16"/>
          <w:szCs w:val="16"/>
        </w:rPr>
        <w:t>Task Process Details</w:t>
      </w:r>
      <w:bookmarkEnd w:id="32"/>
      <w:r>
        <w:rPr>
          <w:rFonts w:ascii="Arial" w:hAnsi="Arial"/>
          <w:sz w:val="16"/>
          <w:szCs w:val="16"/>
        </w:rPr>
        <w:t xml:space="preserve"> </w:t>
      </w:r>
    </w:p>
    <w:p>
      <w:pPr>
        <w:pStyle w:val="Heading4"/>
        <w:rPr>
          <w:rFonts w:ascii="Arial" w:hAnsi="Arial"/>
          <w:sz w:val="16"/>
          <w:szCs w:val="16"/>
        </w:rPr>
      </w:pPr>
      <w:r>
        <w:rPr>
          <w:rFonts w:ascii="Arial" w:hAnsi="Arial"/>
          <w:sz w:val="16"/>
          <w:szCs w:val="16"/>
        </w:rPr>
        <w:t>Change the behavior of a single task</w:t>
      </w:r>
    </w:p>
    <w:p>
      <w:pPr>
        <w:pStyle w:val="Heading5"/>
        <w:rPr>
          <w:rFonts w:ascii="Arial" w:hAnsi="Arial"/>
          <w:sz w:val="16"/>
          <w:szCs w:val="16"/>
        </w:rPr>
      </w:pPr>
      <w:r>
        <w:rPr>
          <w:rFonts w:ascii="Arial" w:hAnsi="Arial"/>
          <w:sz w:val="16"/>
          <w:szCs w:val="16"/>
        </w:rPr>
        <w:t>Before a Task is Assigned</w:t>
      </w:r>
    </w:p>
    <w:p>
      <w:pPr>
        <w:pStyle w:val="Normal"/>
        <w:rPr>
          <w:rFonts w:ascii="Arial" w:hAnsi="Arial"/>
          <w:sz w:val="16"/>
          <w:szCs w:val="16"/>
        </w:rPr>
      </w:pPr>
      <w:r>
        <w:rPr>
          <w:rFonts w:ascii="Arial" w:hAnsi="Arial"/>
          <w:sz w:val="16"/>
          <w:szCs w:val="16"/>
        </w:rPr>
        <w:t xml:space="preserve">This section is pretty self-explanatory; before a task is assigned, do this. When using dynamic due dates, I usually define them in here. Additionally fields that appear on the task form should be set here as well. </w:t>
      </w:r>
    </w:p>
    <w:p>
      <w:pPr>
        <w:pStyle w:val="Normal"/>
        <w:rPr>
          <w:rFonts w:ascii="Arial" w:hAnsi="Arial"/>
          <w:sz w:val="16"/>
          <w:szCs w:val="16"/>
        </w:rPr>
      </w:pPr>
      <w:r>
        <w:rPr>
          <w:rFonts w:ascii="Arial" w:hAnsi="Arial"/>
          <w:sz w:val="16"/>
          <w:szCs w:val="16"/>
        </w:rPr>
      </w:r>
    </w:p>
    <w:p>
      <w:pPr>
        <w:pStyle w:val="Normal"/>
        <w:spacing w:before="0" w:after="0"/>
        <w:textAlignment w:val="center"/>
        <w:rPr>
          <w:rFonts w:cs="Times New Roman" w:ascii="Arial" w:hAnsi="Arial"/>
          <w:i/>
          <w:iCs/>
          <w:color w:val="000000"/>
          <w:sz w:val="16"/>
          <w:szCs w:val="16"/>
        </w:rPr>
      </w:pPr>
      <w:r>
        <w:rPr>
          <w:rFonts w:cs="Times New Roman" w:ascii="Arial" w:hAnsi="Arial"/>
          <w:i/>
          <w:iCs/>
          <w:color w:val="000000"/>
          <w:sz w:val="16"/>
          <w:szCs w:val="16"/>
        </w:rPr>
        <w:t>Set Variable Today to Today's Date</w:t>
      </w:r>
    </w:p>
    <w:p>
      <w:pPr>
        <w:pStyle w:val="Normal"/>
        <w:rPr>
          <w:rFonts w:ascii="Arial" w:hAnsi="Arial"/>
          <w:i/>
          <w:sz w:val="16"/>
          <w:szCs w:val="16"/>
        </w:rPr>
      </w:pPr>
      <w:r>
        <w:rPr>
          <w:rFonts w:ascii="Arial" w:hAnsi="Arial"/>
          <w:i/>
          <w:sz w:val="16"/>
          <w:szCs w:val="16"/>
        </w:rPr>
      </w:r>
    </w:p>
    <w:p>
      <w:pPr>
        <w:pStyle w:val="Heading5"/>
        <w:rPr>
          <w:rFonts w:ascii="Arial" w:hAnsi="Arial"/>
          <w:sz w:val="16"/>
          <w:szCs w:val="16"/>
        </w:rPr>
      </w:pPr>
      <w:r>
        <w:rPr>
          <w:rFonts w:ascii="Arial" w:hAnsi="Arial"/>
          <w:sz w:val="16"/>
          <w:szCs w:val="16"/>
        </w:rPr>
        <w:t>When a Task is Pending</w:t>
      </w:r>
    </w:p>
    <w:p>
      <w:pPr>
        <w:pStyle w:val="Normal"/>
        <w:rPr>
          <w:rFonts w:ascii="Arial" w:hAnsi="Arial"/>
          <w:sz w:val="16"/>
          <w:szCs w:val="16"/>
        </w:rPr>
      </w:pPr>
      <w:r>
        <w:rPr>
          <w:rFonts w:ascii="Arial" w:hAnsi="Arial"/>
          <w:sz w:val="16"/>
          <w:szCs w:val="16"/>
        </w:rPr>
        <w:t>This section defines what happens when a task process assigns a task to a user. The most common step is the following.</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Email task notification to: Current Task: Assigned To</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a Task Expires</w:t>
      </w:r>
    </w:p>
    <w:p>
      <w:pPr>
        <w:pStyle w:val="Normal"/>
        <w:rPr>
          <w:rFonts w:ascii="Arial" w:hAnsi="Arial"/>
          <w:sz w:val="16"/>
          <w:szCs w:val="16"/>
        </w:rPr>
      </w:pPr>
      <w:r>
        <w:rPr>
          <w:rFonts w:ascii="Arial" w:hAnsi="Arial"/>
          <w:sz w:val="16"/>
          <w:szCs w:val="16"/>
        </w:rPr>
        <w:t>This section defines the task process' behavior when a due date for the current task expires.</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Email task reminder notification to: Current Task: Assigned To</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a Task is Deleted</w:t>
      </w:r>
    </w:p>
    <w:p>
      <w:pPr>
        <w:pStyle w:val="Normal"/>
        <w:rPr>
          <w:rFonts w:ascii="Arial" w:hAnsi="Arial"/>
          <w:sz w:val="16"/>
          <w:szCs w:val="16"/>
        </w:rPr>
      </w:pPr>
      <w:r>
        <w:rPr>
          <w:rFonts w:ascii="Arial" w:hAnsi="Arial"/>
          <w:sz w:val="16"/>
          <w:szCs w:val="16"/>
        </w:rPr>
        <w:t>This section is for when a task is deleted. In my experience, I haven't seen a lot of people finagling with their task lists. You can leave this section blank, but for your tech design's sake, you can say:</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Do nothing. This will avoid notifications being sent when the task is rescinded</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a Task Completes</w:t>
      </w:r>
    </w:p>
    <w:p>
      <w:pPr>
        <w:pStyle w:val="Normal"/>
        <w:rPr>
          <w:rFonts w:ascii="Arial" w:hAnsi="Arial"/>
          <w:sz w:val="16"/>
          <w:szCs w:val="16"/>
        </w:rPr>
      </w:pPr>
      <w:r>
        <w:rPr>
          <w:rFonts w:ascii="Arial" w:hAnsi="Arial"/>
          <w:sz w:val="16"/>
          <w:szCs w:val="16"/>
        </w:rPr>
        <w:t>After a task completes, the task process should capture and log the outcome.</w:t>
      </w:r>
    </w:p>
    <w:p>
      <w:pPr>
        <w:pStyle w:val="Normal"/>
        <w:rPr>
          <w:rFonts w:ascii="Arial" w:hAnsi="Arial"/>
          <w:sz w:val="16"/>
          <w:szCs w:val="16"/>
        </w:rPr>
      </w:pPr>
      <w:r>
        <w:rPr>
          <w:rFonts w:ascii="Arial" w:hAnsi="Arial"/>
          <w:sz w:val="16"/>
          <w:szCs w:val="16"/>
        </w:rPr>
      </w:r>
    </w:p>
    <w:p>
      <w:pPr>
        <w:pStyle w:val="NormalWeb"/>
        <w:spacing w:before="280" w:after="280"/>
        <w:rPr>
          <w:rFonts w:cs="Arial" w:ascii="Arial" w:hAnsi="Arial"/>
          <w:i/>
          <w:iCs/>
          <w:color w:val="000000"/>
          <w:sz w:val="16"/>
          <w:szCs w:val="16"/>
        </w:rPr>
      </w:pPr>
      <w:r>
        <w:rPr>
          <w:rFonts w:cs="Arial" w:ascii="Arial" w:hAnsi="Arial"/>
          <w:i/>
          <w:iCs/>
          <w:color w:val="000000"/>
          <w:sz w:val="16"/>
          <w:szCs w:val="16"/>
        </w:rPr>
        <w:t>If Current Task: Outcome equals Approved</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Log Task assigned to Current Task: Assigned To was approved</w:t>
      </w:r>
    </w:p>
    <w:p>
      <w:pPr>
        <w:pStyle w:val="NormalWeb"/>
        <w:spacing w:before="280" w:after="280"/>
        <w:rPr>
          <w:rFonts w:cs="Arial" w:ascii="Arial" w:hAnsi="Arial"/>
          <w:i/>
          <w:iCs/>
          <w:color w:val="000000"/>
          <w:sz w:val="16"/>
          <w:szCs w:val="16"/>
        </w:rPr>
      </w:pPr>
      <w:r>
        <w:rPr>
          <w:rFonts w:cs="Arial" w:ascii="Arial" w:hAnsi="Arial"/>
          <w:i/>
          <w:iCs/>
          <w:color w:val="000000"/>
          <w:sz w:val="16"/>
          <w:szCs w:val="16"/>
        </w:rPr>
        <w:t>Else if Current Task Outcome equals Rejected</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Variable: Is Item Approved to No</w:t>
      </w:r>
    </w:p>
    <w:p>
      <w:pPr>
        <w:pStyle w:val="NormalWeb"/>
        <w:spacing w:before="280" w:after="280"/>
        <w:ind w:left="540" w:right="0" w:hanging="0"/>
        <w:rPr>
          <w:rFonts w:cs="Arial" w:ascii="Arial" w:hAnsi="Arial"/>
          <w:color w:val="000000"/>
          <w:sz w:val="16"/>
          <w:szCs w:val="16"/>
        </w:rPr>
      </w:pPr>
      <w:r>
        <w:rPr>
          <w:rFonts w:cs="Arial" w:ascii="Arial" w:hAnsi="Arial"/>
          <w:color w:val="000000"/>
          <w:sz w:val="16"/>
          <w:szCs w:val="16"/>
        </w:rPr>
      </w:r>
    </w:p>
    <w:p>
      <w:pPr>
        <w:pStyle w:val="Heading4"/>
        <w:rPr>
          <w:rFonts w:ascii="Arial" w:hAnsi="Arial"/>
          <w:sz w:val="16"/>
          <w:szCs w:val="16"/>
        </w:rPr>
      </w:pPr>
      <w:r>
        <w:rPr>
          <w:rFonts w:ascii="Arial" w:hAnsi="Arial"/>
          <w:sz w:val="16"/>
          <w:szCs w:val="16"/>
        </w:rPr>
        <w:t>Change the completion conditions for this task process</w:t>
      </w:r>
    </w:p>
    <w:p>
      <w:pPr>
        <w:pStyle w:val="Normal"/>
        <w:rPr>
          <w:rFonts w:ascii="Arial" w:hAnsi="Arial"/>
          <w:sz w:val="16"/>
          <w:szCs w:val="16"/>
        </w:rPr>
      </w:pPr>
      <w:r>
        <w:rPr>
          <w:rFonts w:ascii="Arial" w:hAnsi="Arial"/>
          <w:sz w:val="16"/>
          <w:szCs w:val="16"/>
        </w:rPr>
        <w:t>This is the brain center of the workflow. In this section, the criteria for a successful and a failing workflow are contained. Basically it says, if such and such conditions are met, the workflow is a success. But if such and such contains a rejected item, the workflow stops.</w:t>
      </w:r>
    </w:p>
    <w:p>
      <w:pPr>
        <w:pStyle w:val="Normal"/>
        <w:rPr>
          <w:rFonts w:ascii="Arial" w:hAnsi="Arial"/>
          <w:sz w:val="16"/>
          <w:szCs w:val="16"/>
        </w:rPr>
      </w:pPr>
      <w:r>
        <w:rPr>
          <w:rFonts w:ascii="Arial" w:hAnsi="Arial"/>
          <w:sz w:val="16"/>
          <w:szCs w:val="16"/>
        </w:rPr>
      </w:r>
    </w:p>
    <w:p>
      <w:pPr>
        <w:pStyle w:val="NormalWeb"/>
        <w:spacing w:before="280" w:after="280"/>
        <w:rPr>
          <w:rFonts w:cs="Arial" w:ascii="Arial" w:hAnsi="Arial"/>
          <w:i/>
          <w:iCs/>
          <w:color w:val="000000"/>
          <w:sz w:val="16"/>
          <w:szCs w:val="16"/>
        </w:rPr>
      </w:pPr>
      <w:r>
        <w:rPr>
          <w:rFonts w:cs="Arial" w:ascii="Arial" w:hAnsi="Arial"/>
          <w:i/>
          <w:iCs/>
          <w:color w:val="000000"/>
          <w:sz w:val="16"/>
          <w:szCs w:val="16"/>
        </w:rPr>
        <w:t>If Task Process Future Task Count equals 0</w:t>
      </w:r>
    </w:p>
    <w:p>
      <w:pPr>
        <w:pStyle w:val="NormalWeb"/>
        <w:spacing w:before="280" w:after="280"/>
        <w:rPr>
          <w:rFonts w:cs="Arial" w:ascii="Arial" w:hAnsi="Arial"/>
          <w:i/>
          <w:iCs/>
          <w:color w:val="000000"/>
          <w:sz w:val="16"/>
          <w:szCs w:val="16"/>
        </w:rPr>
      </w:pPr>
      <w:r>
        <w:rPr>
          <w:rFonts w:cs="Arial" w:ascii="Arial" w:hAnsi="Arial"/>
          <w:i/>
          <w:iCs/>
          <w:color w:val="000000"/>
          <w:sz w:val="16"/>
          <w:szCs w:val="16"/>
        </w:rPr>
        <w:t>And Task Process Number of Approved is &gt;= 6</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Variable: IsItemApproved to Yes</w:t>
      </w:r>
    </w:p>
    <w:p>
      <w:pPr>
        <w:pStyle w:val="NormalWeb"/>
        <w:spacing w:before="280" w:after="280"/>
        <w:rPr>
          <w:rFonts w:cs="Arial" w:ascii="Arial" w:hAnsi="Arial"/>
          <w:i/>
          <w:iCs/>
          <w:color w:val="000000"/>
          <w:sz w:val="16"/>
          <w:szCs w:val="16"/>
        </w:rPr>
      </w:pPr>
      <w:r>
        <w:rPr>
          <w:rFonts w:cs="Arial" w:ascii="Arial" w:hAnsi="Arial"/>
          <w:i/>
          <w:iCs/>
          <w:color w:val="000000"/>
          <w:sz w:val="16"/>
          <w:szCs w:val="16"/>
        </w:rPr>
        <w:t>End Task Process Results Number of Rejected &gt;= 1</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Variable: IsItemApproved to No</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End Task Process</w:t>
      </w:r>
    </w:p>
    <w:p>
      <w:pPr>
        <w:pStyle w:val="Normal"/>
        <w:rPr>
          <w:rFonts w:ascii="Arial" w:hAnsi="Arial"/>
          <w:sz w:val="16"/>
          <w:szCs w:val="16"/>
        </w:rPr>
      </w:pPr>
      <w:r>
        <w:rPr>
          <w:rFonts w:ascii="Arial" w:hAnsi="Arial"/>
          <w:sz w:val="16"/>
          <w:szCs w:val="16"/>
        </w:rPr>
      </w:r>
    </w:p>
    <w:p>
      <w:pPr>
        <w:pStyle w:val="Heading4"/>
        <w:rPr>
          <w:rFonts w:ascii="Arial" w:hAnsi="Arial"/>
          <w:sz w:val="16"/>
          <w:szCs w:val="16"/>
        </w:rPr>
      </w:pPr>
      <w:r>
        <w:rPr>
          <w:rFonts w:ascii="Arial" w:hAnsi="Arial"/>
          <w:sz w:val="16"/>
          <w:szCs w:val="16"/>
        </w:rPr>
        <w:t>Change the behavior of the overall task process</w:t>
      </w:r>
    </w:p>
    <w:p>
      <w:pPr>
        <w:pStyle w:val="Normal"/>
        <w:rPr>
          <w:rFonts w:ascii="Arial" w:hAnsi="Arial"/>
          <w:sz w:val="16"/>
          <w:szCs w:val="16"/>
        </w:rPr>
      </w:pPr>
      <w:r>
        <w:rPr>
          <w:rFonts w:ascii="Arial" w:hAnsi="Arial"/>
          <w:sz w:val="16"/>
          <w:szCs w:val="16"/>
        </w:rPr>
        <w:t>This section is where actions outside of tasks are defined. These tend to be a little "lighter" in verbiage compared to the rest of the design document as they tend to be a little more cosmetic and on the governance side of the house, but your mileage may vary.</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the Task Process Starts</w:t>
      </w:r>
    </w:p>
    <w:p>
      <w:pPr>
        <w:pStyle w:val="NormalWeb"/>
        <w:spacing w:before="280" w:after="280"/>
        <w:rPr>
          <w:rFonts w:cs="Arial" w:ascii="Arial" w:hAnsi="Arial"/>
          <w:color w:val="000000"/>
          <w:sz w:val="16"/>
          <w:szCs w:val="16"/>
        </w:rPr>
      </w:pPr>
      <w:r>
        <w:rPr>
          <w:rFonts w:cs="Arial" w:ascii="Arial" w:hAnsi="Arial"/>
          <w:color w:val="000000"/>
          <w:sz w:val="16"/>
          <w:szCs w:val="16"/>
        </w:rPr>
        <w:t xml:space="preserve">This section is what is to happen once the task process starts. Usually a "receipt" if you will, is sent to the initiator. </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Send Confirmation Email to requester / author</w:t>
      </w:r>
    </w:p>
    <w:p>
      <w:pPr>
        <w:pStyle w:val="Normal"/>
        <w:rPr>
          <w:rFonts w:ascii="Arial" w:hAnsi="Arial"/>
          <w:i/>
          <w:sz w:val="16"/>
          <w:szCs w:val="16"/>
        </w:rPr>
      </w:pPr>
      <w:r>
        <w:rPr>
          <w:rFonts w:ascii="Arial" w:hAnsi="Arial"/>
          <w:i/>
          <w:sz w:val="16"/>
          <w:szCs w:val="16"/>
        </w:rPr>
      </w:r>
    </w:p>
    <w:p>
      <w:pPr>
        <w:pStyle w:val="Heading5"/>
        <w:rPr>
          <w:rFonts w:ascii="Arial" w:hAnsi="Arial"/>
          <w:sz w:val="16"/>
          <w:szCs w:val="16"/>
        </w:rPr>
      </w:pPr>
      <w:r>
        <w:rPr>
          <w:rFonts w:ascii="Arial" w:hAnsi="Arial"/>
          <w:sz w:val="16"/>
          <w:szCs w:val="16"/>
        </w:rPr>
        <w:t>When the Task Process is Running</w:t>
      </w:r>
    </w:p>
    <w:p>
      <w:pPr>
        <w:pStyle w:val="Normal"/>
        <w:rPr>
          <w:rFonts w:ascii="Arial" w:hAnsi="Arial"/>
          <w:color w:val="000000"/>
          <w:sz w:val="16"/>
          <w:szCs w:val="16"/>
        </w:rPr>
      </w:pPr>
      <w:r>
        <w:rPr>
          <w:rFonts w:ascii="Arial" w:hAnsi="Arial"/>
          <w:color w:val="000000"/>
          <w:sz w:val="16"/>
          <w:szCs w:val="16"/>
        </w:rPr>
        <w:t>Once the task process is up and running, the task process' status should be defined.</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Set Workflow Status to In Process</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the Item is Deleted</w:t>
      </w:r>
    </w:p>
    <w:p>
      <w:pPr>
        <w:pStyle w:val="NormalWeb"/>
        <w:spacing w:before="280" w:after="280"/>
        <w:rPr>
          <w:rFonts w:cs="Arial" w:ascii="Arial" w:hAnsi="Arial"/>
          <w:color w:val="000000"/>
          <w:sz w:val="16"/>
          <w:szCs w:val="16"/>
        </w:rPr>
      </w:pPr>
      <w:r>
        <w:rPr>
          <w:rFonts w:cs="Arial" w:ascii="Arial" w:hAnsi="Arial"/>
          <w:color w:val="000000"/>
          <w:sz w:val="16"/>
          <w:szCs w:val="16"/>
        </w:rPr>
        <w:t xml:space="preserve">If the item is deleted mid-task process, what is to happen? </w:t>
      </w:r>
    </w:p>
    <w:p>
      <w:pPr>
        <w:pStyle w:val="Normal"/>
        <w:rPr>
          <w:rFonts w:ascii="Arial" w:hAnsi="Arial"/>
          <w:sz w:val="16"/>
          <w:szCs w:val="16"/>
        </w:rPr>
      </w:pPr>
      <w:r>
        <w:rPr>
          <w:rFonts w:ascii="Arial" w:hAnsi="Arial"/>
          <w:sz w:val="16"/>
          <w:szCs w:val="16"/>
        </w:rPr>
      </w:r>
    </w:p>
    <w:p>
      <w:pPr>
        <w:pStyle w:val="Normal"/>
        <w:rPr>
          <w:rFonts w:ascii="Arial" w:hAnsi="Arial"/>
          <w:i/>
          <w:sz w:val="16"/>
          <w:szCs w:val="16"/>
        </w:rPr>
      </w:pPr>
      <w:r>
        <w:rPr>
          <w:rFonts w:ascii="Arial" w:hAnsi="Arial"/>
          <w:i/>
          <w:sz w:val="16"/>
          <w:szCs w:val="16"/>
        </w:rPr>
        <w:t>Not applicable. All members will have custom permission level: contribute, no delete.</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the item is Changed</w:t>
      </w:r>
    </w:p>
    <w:p>
      <w:pPr>
        <w:pStyle w:val="NormalWeb"/>
        <w:spacing w:before="280" w:after="280"/>
        <w:rPr>
          <w:rFonts w:cs="Arial" w:ascii="Arial" w:hAnsi="Arial"/>
          <w:color w:val="000000"/>
          <w:sz w:val="16"/>
          <w:szCs w:val="16"/>
        </w:rPr>
      </w:pPr>
      <w:r>
        <w:rPr>
          <w:rFonts w:cs="Arial" w:ascii="Arial" w:hAnsi="Arial"/>
          <w:color w:val="000000"/>
          <w:sz w:val="16"/>
          <w:szCs w:val="16"/>
        </w:rPr>
        <w:t xml:space="preserve">This section defines what is to happen if the item is changed mid-workflow. </w:t>
      </w:r>
    </w:p>
    <w:p>
      <w:pPr>
        <w:pStyle w:val="Normal"/>
        <w:rPr>
          <w:rFonts w:ascii="Arial" w:hAnsi="Arial"/>
          <w:sz w:val="16"/>
          <w:szCs w:val="16"/>
        </w:rPr>
      </w:pPr>
      <w:r>
        <w:rPr>
          <w:rFonts w:ascii="Arial" w:hAnsi="Arial"/>
          <w:sz w:val="16"/>
          <w:szCs w:val="16"/>
        </w:rPr>
      </w:r>
    </w:p>
    <w:p>
      <w:pPr>
        <w:pStyle w:val="Normal"/>
        <w:textAlignment w:val="center"/>
        <w:rPr>
          <w:rFonts w:ascii="Arial" w:hAnsi="Arial"/>
          <w:i/>
          <w:iCs/>
          <w:color w:val="000000"/>
          <w:sz w:val="16"/>
          <w:szCs w:val="16"/>
        </w:rPr>
      </w:pPr>
      <w:r>
        <w:rPr>
          <w:rFonts w:ascii="Arial" w:hAnsi="Arial"/>
          <w:i/>
          <w:iCs/>
          <w:color w:val="000000"/>
          <w:sz w:val="16"/>
          <w:szCs w:val="16"/>
        </w:rPr>
        <w:t>Not applicable</w:t>
      </w:r>
    </w:p>
    <w:p>
      <w:pPr>
        <w:pStyle w:val="Normal"/>
        <w:rPr>
          <w:rFonts w:ascii="Arial" w:hAnsi="Arial"/>
          <w:sz w:val="16"/>
          <w:szCs w:val="16"/>
        </w:rPr>
      </w:pPr>
      <w:r>
        <w:rPr>
          <w:rFonts w:ascii="Arial" w:hAnsi="Arial"/>
          <w:sz w:val="16"/>
          <w:szCs w:val="16"/>
        </w:rPr>
      </w:r>
    </w:p>
    <w:p>
      <w:pPr>
        <w:pStyle w:val="Heading5"/>
        <w:rPr>
          <w:rFonts w:ascii="Arial" w:hAnsi="Arial"/>
          <w:sz w:val="16"/>
          <w:szCs w:val="16"/>
        </w:rPr>
      </w:pPr>
      <w:r>
        <w:rPr>
          <w:rFonts w:ascii="Arial" w:hAnsi="Arial"/>
          <w:sz w:val="16"/>
          <w:szCs w:val="16"/>
        </w:rPr>
        <w:t>When the Task Process is Canceled</w:t>
      </w:r>
    </w:p>
    <w:p>
      <w:pPr>
        <w:pStyle w:val="Normal"/>
        <w:rPr>
          <w:rFonts w:ascii="Arial" w:hAnsi="Arial"/>
          <w:sz w:val="16"/>
          <w:szCs w:val="16"/>
        </w:rPr>
      </w:pPr>
      <w:r>
        <w:rPr>
          <w:rFonts w:ascii="Arial" w:hAnsi="Arial"/>
          <w:sz w:val="16"/>
          <w:szCs w:val="16"/>
        </w:rPr>
        <w:t>Task processes can be terminated through the browser. If a user or admin were to terminate a task process, what should happen?</w:t>
      </w:r>
    </w:p>
    <w:p>
      <w:pPr>
        <w:pStyle w:val="Normal"/>
        <w:rPr>
          <w:rFonts w:ascii="Arial" w:hAnsi="Arial"/>
          <w:sz w:val="16"/>
          <w:szCs w:val="16"/>
        </w:rPr>
      </w:pPr>
      <w:r>
        <w:rPr>
          <w:rFonts w:ascii="Arial" w:hAnsi="Arial"/>
          <w:sz w:val="16"/>
          <w:szCs w:val="16"/>
        </w:rPr>
      </w:r>
    </w:p>
    <w:p>
      <w:pPr>
        <w:pStyle w:val="Normal"/>
        <w:textAlignment w:val="center"/>
        <w:rPr>
          <w:rFonts w:ascii="Arial" w:hAnsi="Arial"/>
          <w:i/>
          <w:iCs/>
          <w:color w:val="000000"/>
          <w:sz w:val="16"/>
          <w:szCs w:val="16"/>
        </w:rPr>
      </w:pPr>
      <w:r>
        <w:rPr>
          <w:rFonts w:ascii="Arial" w:hAnsi="Arial"/>
          <w:i/>
          <w:iCs/>
          <w:color w:val="000000"/>
          <w:sz w:val="16"/>
          <w:szCs w:val="16"/>
        </w:rPr>
        <w:t>Send Cancellation Email to requester / author, all approvers.</w:t>
      </w:r>
    </w:p>
    <w:p>
      <w:pPr>
        <w:pStyle w:val="Normal"/>
        <w:rPr>
          <w:rFonts w:ascii="Arial" w:hAnsi="Arial"/>
          <w:i/>
          <w:sz w:val="16"/>
          <w:szCs w:val="16"/>
        </w:rPr>
      </w:pPr>
      <w:r>
        <w:rPr>
          <w:rFonts w:ascii="Arial" w:hAnsi="Arial"/>
          <w:i/>
          <w:sz w:val="16"/>
          <w:szCs w:val="16"/>
        </w:rPr>
      </w:r>
    </w:p>
    <w:p>
      <w:pPr>
        <w:pStyle w:val="Heading4"/>
        <w:rPr>
          <w:rFonts w:ascii="Arial" w:hAnsi="Arial"/>
          <w:sz w:val="16"/>
          <w:szCs w:val="16"/>
        </w:rPr>
      </w:pPr>
      <w:r>
        <w:rPr>
          <w:rFonts w:ascii="Arial" w:hAnsi="Arial"/>
          <w:sz w:val="16"/>
          <w:szCs w:val="16"/>
        </w:rPr>
        <w:t>When the Task Process Completes</w:t>
      </w:r>
    </w:p>
    <w:p>
      <w:pPr>
        <w:pStyle w:val="Normal"/>
        <w:rPr>
          <w:rFonts w:ascii="Arial" w:hAnsi="Arial"/>
          <w:sz w:val="16"/>
          <w:szCs w:val="16"/>
        </w:rPr>
      </w:pPr>
      <w:r>
        <w:rPr>
          <w:rFonts w:ascii="Arial" w:hAnsi="Arial"/>
          <w:sz w:val="16"/>
          <w:szCs w:val="16"/>
        </w:rPr>
        <w:t>The steps defined in completion conditions apply here. Basically if the completion conditions are met, either pass or fail, what should the task process do?</w:t>
      </w:r>
    </w:p>
    <w:p>
      <w:pPr>
        <w:pStyle w:val="Normal"/>
        <w:rPr>
          <w:rFonts w:ascii="Arial" w:hAnsi="Arial"/>
          <w:sz w:val="16"/>
          <w:szCs w:val="16"/>
        </w:rPr>
      </w:pPr>
      <w:r>
        <w:rPr>
          <w:rFonts w:ascii="Arial" w:hAnsi="Arial"/>
          <w:sz w:val="16"/>
          <w:szCs w:val="16"/>
        </w:rPr>
      </w:r>
    </w:p>
    <w:p>
      <w:pPr>
        <w:pStyle w:val="NormalWeb"/>
        <w:spacing w:before="280" w:after="280"/>
        <w:rPr>
          <w:rFonts w:cs="Arial" w:ascii="Arial" w:hAnsi="Arial"/>
          <w:i/>
          <w:iCs/>
          <w:color w:val="000000"/>
          <w:sz w:val="16"/>
          <w:szCs w:val="16"/>
        </w:rPr>
      </w:pPr>
      <w:r>
        <w:rPr>
          <w:rFonts w:cs="Arial" w:ascii="Arial" w:hAnsi="Arial"/>
          <w:i/>
          <w:iCs/>
          <w:color w:val="000000"/>
          <w:sz w:val="16"/>
          <w:szCs w:val="16"/>
        </w:rPr>
        <w:t>If Variable: IsItemApproved equals Yes</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workflow status to Approved</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Email Workflow Context: Initiator</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workflow status to Approved</w:t>
      </w:r>
    </w:p>
    <w:p>
      <w:pPr>
        <w:pStyle w:val="NormalWeb"/>
        <w:spacing w:before="280" w:after="280"/>
        <w:rPr>
          <w:rFonts w:cs="Arial" w:ascii="Arial" w:hAnsi="Arial"/>
          <w:i/>
          <w:iCs/>
          <w:color w:val="000000"/>
          <w:sz w:val="16"/>
          <w:szCs w:val="16"/>
        </w:rPr>
      </w:pPr>
      <w:r>
        <w:rPr>
          <w:rFonts w:cs="Arial" w:ascii="Arial" w:hAnsi="Arial"/>
          <w:i/>
          <w:iCs/>
          <w:color w:val="000000"/>
          <w:sz w:val="16"/>
          <w:szCs w:val="16"/>
        </w:rPr>
        <w:t>Else if IsItemApproved equals No</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Set workflow status to rejected</w:t>
      </w:r>
    </w:p>
    <w:p>
      <w:pPr>
        <w:pStyle w:val="NormalWeb"/>
        <w:spacing w:before="280" w:after="280"/>
        <w:ind w:left="540" w:right="0" w:hanging="0"/>
        <w:rPr>
          <w:rFonts w:cs="Arial" w:ascii="Arial" w:hAnsi="Arial"/>
          <w:i/>
          <w:iCs/>
          <w:color w:val="000000"/>
          <w:sz w:val="16"/>
          <w:szCs w:val="16"/>
        </w:rPr>
      </w:pPr>
      <w:r>
        <w:rPr>
          <w:rFonts w:cs="Arial" w:ascii="Arial" w:hAnsi="Arial"/>
          <w:i/>
          <w:iCs/>
          <w:color w:val="000000"/>
          <w:sz w:val="16"/>
          <w:szCs w:val="16"/>
        </w:rPr>
        <w:t>Email Workflow Context:Initiator</w:t>
      </w:r>
    </w:p>
    <w:p>
      <w:pPr>
        <w:pStyle w:val="Heading3"/>
        <w:rPr>
          <w:rFonts w:ascii="Arial" w:hAnsi="Arial"/>
          <w:sz w:val="16"/>
          <w:szCs w:val="16"/>
        </w:rPr>
      </w:pPr>
      <w:bookmarkStart w:id="33" w:name="_Toc388344847"/>
      <w:bookmarkEnd w:id="33"/>
      <w:r>
        <w:rPr>
          <w:rFonts w:ascii="Arial" w:hAnsi="Arial"/>
          <w:sz w:val="16"/>
          <w:szCs w:val="16"/>
        </w:rPr>
        <w:t>General Settings</w:t>
      </w:r>
    </w:p>
    <w:p>
      <w:pPr>
        <w:pStyle w:val="NormalWeb"/>
        <w:spacing w:before="280" w:after="280"/>
        <w:rPr>
          <w:rFonts w:cs="Arial" w:ascii="Arial" w:hAnsi="Arial"/>
          <w:color w:val="000000"/>
          <w:sz w:val="16"/>
          <w:szCs w:val="16"/>
        </w:rPr>
      </w:pPr>
      <w:r>
        <w:rPr>
          <w:rFonts w:cs="Arial" w:ascii="Arial" w:hAnsi="Arial"/>
          <w:color w:val="000000"/>
          <w:sz w:val="16"/>
          <w:szCs w:val="16"/>
        </w:rPr>
        <w:t xml:space="preserve">These are general workflow settings. I’ve always struggled about where to place both the General Settings section and the Advanced Settings section in this document, but have generally placed them at the end because they've been alluded to or mentioned explicitly elsewhere in the document. If you follow </w:t>
      </w:r>
      <w:hyperlink r:id="rId6">
        <w:r>
          <w:rPr>
            <w:rStyle w:val="InternetLink"/>
            <w:rFonts w:cs="Arial" w:ascii="Arial" w:hAnsi="Arial"/>
            <w:sz w:val="16"/>
            <w:szCs w:val="16"/>
          </w:rPr>
          <w:t>Kim's post</w:t>
        </w:r>
      </w:hyperlink>
      <w:r>
        <w:rPr>
          <w:rFonts w:cs="Arial" w:ascii="Arial" w:hAnsi="Arial"/>
          <w:color w:val="000000"/>
          <w:sz w:val="16"/>
          <w:szCs w:val="16"/>
        </w:rPr>
        <w:t xml:space="preserve">, all of these are grouped together. Feel free to move these two sections to your liking. </w:t>
      </w:r>
    </w:p>
    <w:p>
      <w:pPr>
        <w:pStyle w:val="Normal"/>
        <w:rPr>
          <w:rFonts w:ascii="Arial" w:hAnsi="Arial"/>
          <w:sz w:val="16"/>
          <w:szCs w:val="16"/>
        </w:rPr>
      </w:pPr>
      <w:r>
        <w:rPr>
          <w:rFonts w:ascii="Arial" w:hAnsi="Arial"/>
          <w:sz w:val="16"/>
          <w:szCs w:val="16"/>
        </w:rPr>
      </w:r>
    </w:p>
    <w:p>
      <w:pPr>
        <w:pStyle w:val="NormalWeb"/>
        <w:numPr>
          <w:ilvl w:val="0"/>
          <w:numId w:val="9"/>
        </w:numPr>
        <w:spacing w:before="280" w:after="280"/>
        <w:rPr>
          <w:rFonts w:cs="Arial" w:ascii="Arial" w:hAnsi="Arial"/>
          <w:i/>
          <w:iCs/>
          <w:color w:val="000000"/>
          <w:sz w:val="16"/>
          <w:szCs w:val="16"/>
        </w:rPr>
      </w:pPr>
      <w:r>
        <w:rPr>
          <w:rFonts w:cs="Arial" w:ascii="Arial" w:hAnsi="Arial"/>
          <w:i/>
          <w:iCs/>
          <w:color w:val="000000"/>
          <w:sz w:val="16"/>
          <w:szCs w:val="16"/>
        </w:rPr>
        <w:t>Only allow task recipients and process owners to read and edit workflow tasks: True</w:t>
      </w:r>
    </w:p>
    <w:p>
      <w:pPr>
        <w:pStyle w:val="NormalWeb"/>
        <w:numPr>
          <w:ilvl w:val="0"/>
          <w:numId w:val="9"/>
        </w:numPr>
        <w:spacing w:before="280" w:after="280"/>
        <w:rPr>
          <w:rFonts w:cs="Arial" w:ascii="Arial" w:hAnsi="Arial"/>
          <w:i/>
          <w:iCs/>
          <w:color w:val="000000"/>
          <w:sz w:val="16"/>
          <w:szCs w:val="16"/>
        </w:rPr>
      </w:pPr>
      <w:r>
        <w:rPr>
          <w:rFonts w:cs="Arial" w:ascii="Arial" w:hAnsi="Arial"/>
          <w:i/>
          <w:iCs/>
          <w:color w:val="000000"/>
          <w:sz w:val="16"/>
          <w:szCs w:val="16"/>
        </w:rPr>
        <w:t>Reassignment: True</w:t>
      </w:r>
    </w:p>
    <w:p>
      <w:pPr>
        <w:pStyle w:val="NormalWeb"/>
        <w:numPr>
          <w:ilvl w:val="0"/>
          <w:numId w:val="9"/>
        </w:numPr>
        <w:spacing w:before="280" w:after="280"/>
        <w:rPr>
          <w:rFonts w:cs="Arial" w:ascii="Arial" w:hAnsi="Arial"/>
          <w:i/>
          <w:iCs/>
          <w:color w:val="000000"/>
          <w:sz w:val="16"/>
          <w:szCs w:val="16"/>
        </w:rPr>
      </w:pPr>
      <w:r>
        <w:rPr>
          <w:rFonts w:cs="Arial" w:ascii="Arial" w:hAnsi="Arial"/>
          <w:i/>
          <w:iCs/>
          <w:color w:val="000000"/>
          <w:sz w:val="16"/>
          <w:szCs w:val="16"/>
        </w:rPr>
        <w:t>Change Requests: False</w:t>
      </w:r>
    </w:p>
    <w:p>
      <w:pPr>
        <w:pStyle w:val="Heading3"/>
        <w:rPr>
          <w:rFonts w:ascii="Arial" w:hAnsi="Arial"/>
          <w:sz w:val="16"/>
          <w:szCs w:val="16"/>
        </w:rPr>
      </w:pPr>
      <w:bookmarkStart w:id="34" w:name="_Toc388344848"/>
      <w:bookmarkEnd w:id="34"/>
      <w:r>
        <w:rPr>
          <w:rFonts w:ascii="Arial" w:hAnsi="Arial"/>
          <w:sz w:val="16"/>
          <w:szCs w:val="16"/>
        </w:rPr>
        <w:t>Advanced Settings</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Allow Change Request: No</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Allow Reassign: Yes</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Delete Tasks on Completion: No</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Expand Groups: No (this is required to create one “group” task that will need to be claimed by a group member)</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Permission Set: Default</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Task Deleted Outcome: Cancelled</w:t>
      </w:r>
    </w:p>
    <w:p>
      <w:pPr>
        <w:pStyle w:val="NormalWeb"/>
        <w:numPr>
          <w:ilvl w:val="0"/>
          <w:numId w:val="10"/>
        </w:numPr>
        <w:spacing w:before="280" w:after="280"/>
        <w:rPr>
          <w:rFonts w:cs="Arial" w:ascii="Arial" w:hAnsi="Arial"/>
          <w:i/>
          <w:iCs/>
          <w:color w:val="000000"/>
          <w:sz w:val="16"/>
          <w:szCs w:val="16"/>
        </w:rPr>
      </w:pPr>
      <w:r>
        <w:rPr>
          <w:rFonts w:cs="Arial" w:ascii="Arial" w:hAnsi="Arial"/>
          <w:i/>
          <w:iCs/>
          <w:color w:val="000000"/>
          <w:sz w:val="16"/>
          <w:szCs w:val="16"/>
        </w:rPr>
        <w:t>Task Process Owner: A SharePoint User or Group.</w:t>
      </w:r>
    </w:p>
    <w:p>
      <w:pPr>
        <w:pStyle w:val="Normal"/>
        <w:rPr>
          <w:rFonts w:ascii="Arial" w:hAnsi="Arial"/>
          <w:sz w:val="16"/>
          <w:szCs w:val="16"/>
        </w:rPr>
      </w:pPr>
      <w:r>
        <w:rPr>
          <w:rFonts w:ascii="Arial" w:hAnsi="Arial"/>
          <w:sz w:val="16"/>
          <w:szCs w:val="16"/>
        </w:rPr>
      </w:r>
    </w:p>
    <w:p>
      <w:pPr>
        <w:pStyle w:val="Heading2"/>
        <w:rPr>
          <w:rFonts w:ascii="Arial" w:hAnsi="Arial"/>
          <w:sz w:val="16"/>
          <w:szCs w:val="16"/>
        </w:rPr>
      </w:pPr>
      <w:bookmarkStart w:id="35" w:name="_Toc388344849"/>
      <w:bookmarkStart w:id="36" w:name="_Toc349820166"/>
      <w:r>
        <w:rPr>
          <w:rFonts w:ascii="Arial" w:hAnsi="Arial"/>
          <w:sz w:val="16"/>
          <w:szCs w:val="16"/>
        </w:rPr>
        <w:t xml:space="preserve">Workflow </w:t>
      </w:r>
      <w:bookmarkEnd w:id="36"/>
      <w:bookmarkEnd w:id="35"/>
      <w:r>
        <w:rPr>
          <w:rFonts w:ascii="Arial" w:hAnsi="Arial"/>
          <w:sz w:val="16"/>
          <w:szCs w:val="16"/>
        </w:rPr>
        <w:t>Notifications</w:t>
      </w:r>
    </w:p>
    <w:p>
      <w:pPr>
        <w:pStyle w:val="Normal"/>
        <w:rPr>
          <w:rFonts w:ascii="Arial" w:hAnsi="Arial"/>
          <w:sz w:val="16"/>
          <w:szCs w:val="16"/>
        </w:rPr>
      </w:pPr>
      <w:r>
        <w:rPr>
          <w:rFonts w:ascii="Arial" w:hAnsi="Arial"/>
          <w:sz w:val="16"/>
          <w:szCs w:val="16"/>
        </w:rPr>
        <w:t xml:space="preserve">This is a section of its own where all of the communication to participants is stored and documented. To make your life easier, you should set all of your workflow communications to participants as workflow variables in the Actions section before the task process starts. But it's still best to define the messages here. </w:t>
      </w:r>
    </w:p>
    <w:p>
      <w:pPr>
        <w:pStyle w:val="Normal"/>
        <w:rPr>
          <w:rFonts w:ascii="Arial" w:hAnsi="Arial"/>
          <w:sz w:val="16"/>
          <w:szCs w:val="16"/>
        </w:rPr>
      </w:pPr>
      <w:r>
        <w:rPr>
          <w:rFonts w:ascii="Arial" w:hAnsi="Arial"/>
          <w:sz w:val="16"/>
          <w:szCs w:val="16"/>
        </w:rPr>
      </w:r>
    </w:p>
    <w:p>
      <w:pPr>
        <w:pStyle w:val="Normal"/>
        <w:rPr>
          <w:rFonts w:ascii="Arial" w:hAnsi="Arial"/>
          <w:sz w:val="16"/>
          <w:szCs w:val="16"/>
        </w:rPr>
      </w:pPr>
      <w:r>
        <w:rPr>
          <w:rFonts w:ascii="Arial" w:hAnsi="Arial"/>
          <w:b/>
          <w:sz w:val="16"/>
          <w:szCs w:val="16"/>
        </w:rPr>
        <w:t>Note</w:t>
      </w:r>
      <w:r>
        <w:rPr>
          <w:rFonts w:ascii="Arial" w:hAnsi="Arial"/>
          <w:sz w:val="16"/>
          <w:szCs w:val="16"/>
        </w:rPr>
        <w:t xml:space="preserve">: The workflow notification variables in the actions section should be captured in HTML markup. </w:t>
      </w:r>
    </w:p>
    <w:p>
      <w:pPr>
        <w:pStyle w:val="Normal"/>
        <w:rPr>
          <w:rFonts w:ascii="Arial" w:hAnsi="Arial"/>
          <w:sz w:val="16"/>
          <w:szCs w:val="16"/>
        </w:rPr>
      </w:pPr>
      <w:r>
        <w:rPr>
          <w:rFonts w:ascii="Arial" w:hAnsi="Arial"/>
          <w:sz w:val="16"/>
          <w:szCs w:val="16"/>
        </w:rPr>
      </w:r>
    </w:p>
    <w:p>
      <w:pPr>
        <w:pStyle w:val="Heading3"/>
        <w:rPr>
          <w:rFonts w:ascii="Arial" w:hAnsi="Arial"/>
          <w:sz w:val="16"/>
          <w:szCs w:val="16"/>
        </w:rPr>
      </w:pPr>
      <w:bookmarkStart w:id="37" w:name="_Toc388344850"/>
      <w:bookmarkStart w:id="38" w:name="_Toc349820167"/>
      <w:r>
        <w:rPr>
          <w:rFonts w:ascii="Arial" w:hAnsi="Arial"/>
          <w:sz w:val="16"/>
          <w:szCs w:val="16"/>
        </w:rPr>
        <w:t xml:space="preserve">Confirmation </w:t>
      </w:r>
      <w:bookmarkEnd w:id="38"/>
      <w:bookmarkEnd w:id="37"/>
      <w:r>
        <w:rPr>
          <w:rFonts w:ascii="Arial" w:hAnsi="Arial"/>
          <w:sz w:val="16"/>
          <w:szCs w:val="16"/>
        </w:rPr>
        <w:t>Sent to Creator</w:t>
      </w:r>
    </w:p>
    <w:p>
      <w:pPr>
        <w:pStyle w:val="Normal"/>
        <w:rPr>
          <w:rFonts w:ascii="Arial" w:hAnsi="Arial"/>
          <w:i/>
          <w:sz w:val="16"/>
          <w:szCs w:val="16"/>
        </w:rPr>
      </w:pPr>
      <w:r>
        <w:rPr>
          <w:rFonts w:ascii="Arial" w:hAnsi="Arial"/>
          <w:b/>
          <w:i/>
          <w:sz w:val="16"/>
          <w:szCs w:val="16"/>
        </w:rPr>
        <w:t>Subject</w:t>
      </w:r>
      <w:r>
        <w:rPr>
          <w:rFonts w:ascii="Arial" w:hAnsi="Arial"/>
          <w:i/>
          <w:sz w:val="16"/>
          <w:szCs w:val="16"/>
        </w:rPr>
        <w:t>: You Created This Item. ID = XX, Status = Submitted</w:t>
      </w:r>
    </w:p>
    <w:p>
      <w:pPr>
        <w:pStyle w:val="Normal"/>
        <w:rPr>
          <w:rFonts w:ascii="Arial" w:hAnsi="Arial"/>
          <w:i/>
          <w:sz w:val="16"/>
          <w:szCs w:val="16"/>
        </w:rPr>
      </w:pPr>
      <w:r>
        <w:rPr>
          <w:rFonts w:ascii="Arial" w:hAnsi="Arial"/>
          <w:b/>
          <w:i/>
          <w:sz w:val="16"/>
          <w:szCs w:val="16"/>
        </w:rPr>
        <w:t>Body</w:t>
      </w:r>
      <w:r>
        <w:rPr>
          <w:rFonts w:ascii="Arial" w:hAnsi="Arial"/>
          <w:i/>
          <w:sz w:val="16"/>
          <w:szCs w:val="16"/>
        </w:rPr>
        <w:t xml:space="preserve">: You have created an item that is being approved. Here is a link for your records. You will be notified once the item has been approved or rejected. </w:t>
      </w:r>
    </w:p>
    <w:p>
      <w:pPr>
        <w:pStyle w:val="Heading3"/>
        <w:rPr>
          <w:rFonts w:ascii="Arial" w:hAnsi="Arial"/>
          <w:sz w:val="16"/>
          <w:szCs w:val="16"/>
        </w:rPr>
      </w:pPr>
      <w:bookmarkStart w:id="39" w:name="_Toc388344851"/>
      <w:bookmarkEnd w:id="39"/>
      <w:r>
        <w:rPr>
          <w:rFonts w:ascii="Arial" w:hAnsi="Arial"/>
          <w:sz w:val="16"/>
          <w:szCs w:val="16"/>
        </w:rPr>
        <w:t>Approval notification sent to Approvers</w:t>
      </w:r>
    </w:p>
    <w:p>
      <w:pPr>
        <w:pStyle w:val="NoSpacing"/>
        <w:rPr>
          <w:rFonts w:ascii="Arial" w:hAnsi="Arial"/>
          <w:i/>
          <w:sz w:val="16"/>
          <w:szCs w:val="16"/>
        </w:rPr>
      </w:pPr>
      <w:r>
        <w:rPr>
          <w:rFonts w:ascii="Arial" w:hAnsi="Arial"/>
          <w:b/>
          <w:i/>
          <w:sz w:val="16"/>
          <w:szCs w:val="16"/>
        </w:rPr>
        <w:t>Subject</w:t>
      </w:r>
      <w:r>
        <w:rPr>
          <w:rFonts w:ascii="Arial" w:hAnsi="Arial"/>
          <w:sz w:val="16"/>
          <w:szCs w:val="16"/>
        </w:rPr>
        <w:t>:</w:t>
      </w:r>
      <w:r>
        <w:rPr>
          <w:rFonts w:cs="Calibri" w:ascii="Arial" w:hAnsi="Arial"/>
          <w:sz w:val="16"/>
          <w:szCs w:val="16"/>
        </w:rPr>
        <w:t xml:space="preserve">  </w:t>
      </w:r>
      <w:r>
        <w:rPr>
          <w:rFonts w:ascii="Arial" w:hAnsi="Arial"/>
          <w:i/>
          <w:sz w:val="16"/>
          <w:szCs w:val="16"/>
        </w:rPr>
        <w:t>New Item to Approve.  ID = XX, Status = Submitted</w:t>
      </w:r>
    </w:p>
    <w:p>
      <w:pPr>
        <w:pStyle w:val="Normal"/>
        <w:rPr>
          <w:rFonts w:ascii="Arial" w:hAnsi="Arial"/>
          <w:i/>
          <w:sz w:val="16"/>
          <w:szCs w:val="16"/>
        </w:rPr>
      </w:pPr>
      <w:r>
        <w:rPr>
          <w:rFonts w:ascii="Arial" w:hAnsi="Arial"/>
          <w:b/>
          <w:i/>
          <w:sz w:val="16"/>
          <w:szCs w:val="16"/>
        </w:rPr>
        <w:t>Body</w:t>
      </w:r>
      <w:r>
        <w:rPr>
          <w:rFonts w:ascii="Arial" w:hAnsi="Arial"/>
          <w:sz w:val="16"/>
          <w:szCs w:val="16"/>
        </w:rPr>
        <w:t xml:space="preserve">: A new </w:t>
      </w:r>
      <w:r>
        <w:rPr>
          <w:rFonts w:ascii="Arial" w:hAnsi="Arial"/>
          <w:i/>
          <w:sz w:val="16"/>
          <w:szCs w:val="16"/>
        </w:rPr>
        <w:t>item has been created and needs to be approved. Here is a link to the item. You may approve or reject. A single approval or rejection will complete this workflow. For any questions or help, contact the support team.</w:t>
      </w:r>
    </w:p>
    <w:p>
      <w:pPr>
        <w:pStyle w:val="Heading3"/>
        <w:rPr>
          <w:rFonts w:ascii="Arial" w:hAnsi="Arial"/>
          <w:sz w:val="16"/>
          <w:szCs w:val="16"/>
        </w:rPr>
      </w:pPr>
      <w:bookmarkStart w:id="40" w:name="_Toc388344852"/>
      <w:bookmarkEnd w:id="40"/>
      <w:r>
        <w:rPr>
          <w:rFonts w:ascii="Arial" w:hAnsi="Arial"/>
          <w:sz w:val="16"/>
          <w:szCs w:val="16"/>
        </w:rPr>
        <w:t>Declined</w:t>
      </w:r>
    </w:p>
    <w:p>
      <w:pPr>
        <w:pStyle w:val="Normal"/>
        <w:rPr>
          <w:rFonts w:ascii="Arial" w:hAnsi="Arial"/>
          <w:i/>
          <w:sz w:val="16"/>
          <w:szCs w:val="16"/>
        </w:rPr>
      </w:pPr>
      <w:r>
        <w:rPr>
          <w:rFonts w:ascii="Arial" w:hAnsi="Arial"/>
          <w:b/>
          <w:i/>
          <w:sz w:val="16"/>
          <w:szCs w:val="16"/>
        </w:rPr>
        <w:t>Subject</w:t>
      </w:r>
      <w:r>
        <w:rPr>
          <w:rFonts w:ascii="Arial" w:hAnsi="Arial"/>
          <w:i/>
          <w:sz w:val="16"/>
          <w:szCs w:val="16"/>
        </w:rPr>
        <w:t xml:space="preserve">: Your Item, ID = XX, has been Declined. </w:t>
      </w:r>
    </w:p>
    <w:p>
      <w:pPr>
        <w:pStyle w:val="NoSpacing"/>
        <w:rPr>
          <w:rFonts w:cs="Calibri" w:ascii="Arial" w:hAnsi="Arial"/>
          <w:i/>
          <w:sz w:val="16"/>
          <w:szCs w:val="16"/>
        </w:rPr>
      </w:pPr>
      <w:r>
        <w:rPr>
          <w:rFonts w:cs="Calibri" w:ascii="Arial" w:hAnsi="Arial"/>
          <w:b/>
          <w:i/>
          <w:sz w:val="16"/>
          <w:szCs w:val="16"/>
        </w:rPr>
        <w:t>Body</w:t>
      </w:r>
      <w:r>
        <w:rPr>
          <w:rFonts w:cs="Calibri" w:ascii="Arial" w:hAnsi="Arial"/>
          <w:sz w:val="16"/>
          <w:szCs w:val="16"/>
        </w:rPr>
        <w:t xml:space="preserve">: </w:t>
      </w:r>
      <w:r>
        <w:rPr>
          <w:rFonts w:cs="Calibri" w:ascii="Arial" w:hAnsi="Arial"/>
          <w:i/>
          <w:sz w:val="16"/>
          <w:szCs w:val="16"/>
        </w:rPr>
        <w:t xml:space="preserve">Dear &lt;UserName&gt;, </w:t>
      </w:r>
    </w:p>
    <w:p>
      <w:pPr>
        <w:pStyle w:val="NoSpacing"/>
        <w:rPr>
          <w:rFonts w:cs="Calibri" w:ascii="Arial" w:hAnsi="Arial"/>
          <w:i/>
          <w:sz w:val="16"/>
          <w:szCs w:val="16"/>
        </w:rPr>
      </w:pPr>
      <w:r>
        <w:rPr>
          <w:rFonts w:cs="Calibri" w:ascii="Arial" w:hAnsi="Arial"/>
          <w:i/>
          <w:sz w:val="16"/>
          <w:szCs w:val="16"/>
        </w:rPr>
        <w:t>We regret to inform you that your item has been declined. If you have any questions or concerns please contact &lt;Person who Rejected&gt; and reference ID XX.</w:t>
      </w:r>
    </w:p>
    <w:p>
      <w:pPr>
        <w:pStyle w:val="Normal"/>
        <w:spacing w:before="0" w:after="0"/>
        <w:rPr>
          <w:rFonts w:ascii="Arial" w:hAnsi="Arial"/>
          <w:color w:val="FF0000"/>
          <w:sz w:val="16"/>
          <w:szCs w:val="16"/>
        </w:rPr>
      </w:pPr>
      <w:r>
        <w:rPr>
          <w:rFonts w:ascii="Arial" w:hAnsi="Arial"/>
          <w:color w:val="FF0000"/>
          <w:sz w:val="16"/>
          <w:szCs w:val="16"/>
        </w:rPr>
      </w:r>
    </w:p>
    <w:p>
      <w:pPr>
        <w:pStyle w:val="Heading1"/>
        <w:rPr>
          <w:rFonts w:ascii="Arial" w:hAnsi="Arial"/>
          <w:sz w:val="16"/>
          <w:szCs w:val="16"/>
        </w:rPr>
      </w:pPr>
      <w:bookmarkStart w:id="41" w:name="_Toc388344853"/>
      <w:bookmarkStart w:id="42" w:name="_Toc349820173"/>
      <w:bookmarkEnd w:id="41"/>
      <w:bookmarkEnd w:id="42"/>
      <w:r>
        <w:rPr>
          <w:rFonts w:ascii="Arial" w:hAnsi="Arial"/>
          <w:sz w:val="16"/>
          <w:szCs w:val="16"/>
        </w:rPr>
        <w:t>Deployment Process</w:t>
      </w:r>
    </w:p>
    <w:p>
      <w:pPr>
        <w:pStyle w:val="Normal"/>
        <w:rPr>
          <w:rFonts w:ascii="Arial" w:hAnsi="Arial"/>
          <w:sz w:val="16"/>
          <w:szCs w:val="16"/>
        </w:rPr>
      </w:pPr>
      <w:r>
        <w:rPr>
          <w:rFonts w:ascii="Arial" w:hAnsi="Arial"/>
          <w:sz w:val="16"/>
          <w:szCs w:val="16"/>
        </w:rPr>
        <w:t xml:space="preserve">The often overlooked piece of any requirements document, especially workflows, is the deployment process. I've </w:t>
      </w:r>
      <w:hyperlink r:id="rId7">
        <w:r>
          <w:rPr>
            <w:rStyle w:val="InternetLink"/>
            <w:rFonts w:ascii="Arial" w:hAnsi="Arial"/>
            <w:sz w:val="16"/>
            <w:szCs w:val="16"/>
          </w:rPr>
          <w:t>openly</w:t>
        </w:r>
      </w:hyperlink>
      <w:r>
        <w:rPr>
          <w:rFonts w:ascii="Arial" w:hAnsi="Arial"/>
          <w:sz w:val="16"/>
          <w:szCs w:val="16"/>
        </w:rPr>
        <w:t xml:space="preserve"> </w:t>
      </w:r>
      <w:hyperlink r:id="rId8">
        <w:r>
          <w:rPr>
            <w:rStyle w:val="InternetLink"/>
            <w:rFonts w:ascii="Arial" w:hAnsi="Arial"/>
            <w:sz w:val="16"/>
            <w:szCs w:val="16"/>
          </w:rPr>
          <w:t>lamented</w:t>
        </w:r>
      </w:hyperlink>
      <w:r>
        <w:rPr>
          <w:rFonts w:ascii="Arial" w:hAnsi="Arial"/>
          <w:sz w:val="16"/>
          <w:szCs w:val="16"/>
        </w:rPr>
        <w:t xml:space="preserve"> about how composite solutions don't have a real deployment strategy, but workflows are a little different. Define the deployment strategy here so there are no surprises for you and your client. I’ve provided examples of the vanilla SharePoint workflow deployment process. If you are using a third-party tool to promote between environments, document those steps here.</w:t>
      </w:r>
    </w:p>
    <w:p>
      <w:pPr>
        <w:pStyle w:val="Normal"/>
        <w:rPr>
          <w:rFonts w:ascii="Arial" w:hAnsi="Arial"/>
          <w:sz w:val="16"/>
          <w:szCs w:val="16"/>
        </w:rPr>
      </w:pPr>
      <w:r>
        <w:rPr>
          <w:rFonts w:ascii="Arial" w:hAnsi="Arial"/>
          <w:sz w:val="16"/>
          <w:szCs w:val="16"/>
        </w:rPr>
      </w:r>
    </w:p>
    <w:p>
      <w:pPr>
        <w:pStyle w:val="Heading2"/>
        <w:rPr>
          <w:rFonts w:ascii="Arial" w:hAnsi="Arial"/>
          <w:sz w:val="16"/>
          <w:szCs w:val="16"/>
        </w:rPr>
      </w:pPr>
      <w:bookmarkStart w:id="43" w:name="_Toc388344854"/>
      <w:bookmarkEnd w:id="43"/>
      <w:r>
        <w:rPr>
          <w:rFonts w:ascii="Arial" w:hAnsi="Arial"/>
          <w:sz w:val="16"/>
          <w:szCs w:val="16"/>
        </w:rPr>
        <w:t>Save Workflow as a Template</w:t>
      </w:r>
    </w:p>
    <w:p>
      <w:pPr>
        <w:pStyle w:val="ListParagraph"/>
        <w:numPr>
          <w:ilvl w:val="0"/>
          <w:numId w:val="4"/>
        </w:numPr>
        <w:rPr>
          <w:rFonts w:cs="Arial" w:ascii="Arial" w:hAnsi="Arial"/>
          <w:sz w:val="16"/>
          <w:szCs w:val="16"/>
        </w:rPr>
      </w:pPr>
      <w:r>
        <w:rPr>
          <w:rFonts w:cs="Arial" w:ascii="Arial" w:hAnsi="Arial"/>
          <w:sz w:val="16"/>
          <w:szCs w:val="16"/>
        </w:rPr>
        <w:t>Develop Workflow in Local Environment</w:t>
      </w:r>
    </w:p>
    <w:p>
      <w:pPr>
        <w:pStyle w:val="ListParagraph"/>
        <w:numPr>
          <w:ilvl w:val="0"/>
          <w:numId w:val="4"/>
        </w:numPr>
        <w:rPr>
          <w:rFonts w:cs="Arial" w:ascii="Arial" w:hAnsi="Arial"/>
          <w:sz w:val="16"/>
          <w:szCs w:val="16"/>
        </w:rPr>
      </w:pPr>
      <w:r>
        <w:rPr>
          <w:rFonts w:cs="Arial" w:ascii="Arial" w:hAnsi="Arial"/>
          <w:sz w:val="16"/>
          <w:szCs w:val="16"/>
        </w:rPr>
        <w:t>Publish to local environment</w:t>
      </w:r>
    </w:p>
    <w:p>
      <w:pPr>
        <w:pStyle w:val="ListParagraph"/>
        <w:numPr>
          <w:ilvl w:val="0"/>
          <w:numId w:val="4"/>
        </w:numPr>
        <w:rPr>
          <w:rFonts w:cs="Arial" w:ascii="Arial" w:hAnsi="Arial"/>
          <w:sz w:val="16"/>
          <w:szCs w:val="16"/>
        </w:rPr>
      </w:pPr>
      <w:bookmarkStart w:id="44" w:name="_GoBack"/>
      <w:bookmarkEnd w:id="44"/>
      <w:r>
        <w:rPr>
          <w:rFonts w:cs="Arial" w:ascii="Arial" w:hAnsi="Arial"/>
          <w:sz w:val="16"/>
          <w:szCs w:val="16"/>
        </w:rPr>
        <w:t>Save as Template</w:t>
      </w:r>
    </w:p>
    <w:p>
      <w:pPr>
        <w:pStyle w:val="ListParagraph"/>
        <w:numPr>
          <w:ilvl w:val="0"/>
          <w:numId w:val="4"/>
        </w:numPr>
        <w:rPr>
          <w:rFonts w:cs="Arial" w:ascii="Arial" w:hAnsi="Arial"/>
          <w:sz w:val="16"/>
          <w:szCs w:val="16"/>
        </w:rPr>
      </w:pPr>
      <w:r>
        <w:rPr>
          <w:rFonts w:cs="Arial" w:ascii="Arial" w:hAnsi="Arial"/>
          <w:sz w:val="16"/>
          <w:szCs w:val="16"/>
        </w:rPr>
        <w:t>Go to Site Assets, download .wsp file</w:t>
      </w:r>
    </w:p>
    <w:p>
      <w:pPr>
        <w:pStyle w:val="Heading2"/>
        <w:rPr>
          <w:rFonts w:ascii="Arial" w:hAnsi="Arial"/>
          <w:sz w:val="16"/>
          <w:szCs w:val="16"/>
        </w:rPr>
      </w:pPr>
      <w:bookmarkStart w:id="45" w:name="_Toc388344855"/>
      <w:bookmarkEnd w:id="45"/>
      <w:r>
        <w:rPr>
          <w:rFonts w:ascii="Arial" w:hAnsi="Arial"/>
          <w:sz w:val="16"/>
          <w:szCs w:val="16"/>
        </w:rPr>
        <w:t>Deploy</w:t>
      </w:r>
    </w:p>
    <w:p>
      <w:pPr>
        <w:pStyle w:val="Normal"/>
        <w:rPr>
          <w:rFonts w:ascii="Arial" w:hAnsi="Arial"/>
          <w:sz w:val="16"/>
          <w:szCs w:val="16"/>
        </w:rPr>
      </w:pPr>
      <w:r>
        <w:rPr>
          <w:rFonts w:ascii="Arial" w:hAnsi="Arial"/>
          <w:sz w:val="16"/>
          <w:szCs w:val="16"/>
        </w:rPr>
        <w:t>These are the manual deployment steps. To do this through Powershell, go to the next section.</w:t>
      </w:r>
    </w:p>
    <w:p>
      <w:pPr>
        <w:pStyle w:val="ListParagraph"/>
        <w:numPr>
          <w:ilvl w:val="0"/>
          <w:numId w:val="5"/>
        </w:numPr>
        <w:rPr>
          <w:rFonts w:cs="Arial" w:ascii="Arial" w:hAnsi="Arial"/>
          <w:sz w:val="16"/>
          <w:szCs w:val="16"/>
        </w:rPr>
      </w:pPr>
      <w:r>
        <w:rPr>
          <w:rFonts w:cs="Arial" w:ascii="Arial" w:hAnsi="Arial"/>
          <w:sz w:val="16"/>
          <w:szCs w:val="16"/>
        </w:rPr>
        <w:t>Go to Site Actions&gt;Site Settings&gt;Galleries&gt;Solutions</w:t>
      </w:r>
    </w:p>
    <w:p>
      <w:pPr>
        <w:pStyle w:val="ListParagraph"/>
        <w:numPr>
          <w:ilvl w:val="0"/>
          <w:numId w:val="5"/>
        </w:numPr>
        <w:rPr>
          <w:rFonts w:cs="Arial" w:ascii="Arial" w:hAnsi="Arial"/>
          <w:sz w:val="16"/>
          <w:szCs w:val="16"/>
        </w:rPr>
      </w:pPr>
      <w:r>
        <w:rPr>
          <w:rFonts w:cs="Arial" w:ascii="Arial" w:hAnsi="Arial"/>
          <w:sz w:val="16"/>
          <w:szCs w:val="16"/>
        </w:rPr>
        <w:t>Upload Solution</w:t>
      </w:r>
    </w:p>
    <w:p>
      <w:pPr>
        <w:pStyle w:val="ListParagraph"/>
        <w:numPr>
          <w:ilvl w:val="0"/>
          <w:numId w:val="5"/>
        </w:numPr>
        <w:rPr>
          <w:rFonts w:cs="Arial" w:ascii="Arial" w:hAnsi="Arial"/>
          <w:sz w:val="16"/>
          <w:szCs w:val="16"/>
        </w:rPr>
      </w:pPr>
      <w:r>
        <w:rPr>
          <w:rFonts w:cs="Arial" w:ascii="Arial" w:hAnsi="Arial"/>
          <w:sz w:val="16"/>
          <w:szCs w:val="16"/>
        </w:rPr>
        <w:t>Activate Solution</w:t>
      </w:r>
    </w:p>
    <w:p>
      <w:pPr>
        <w:pStyle w:val="ListParagraph"/>
        <w:numPr>
          <w:ilvl w:val="0"/>
          <w:numId w:val="5"/>
        </w:numPr>
        <w:rPr>
          <w:rFonts w:cs="Arial" w:ascii="Arial" w:hAnsi="Arial"/>
          <w:sz w:val="16"/>
          <w:szCs w:val="16"/>
        </w:rPr>
      </w:pPr>
      <w:r>
        <w:rPr>
          <w:rFonts w:cs="Arial" w:ascii="Arial" w:hAnsi="Arial"/>
          <w:sz w:val="16"/>
          <w:szCs w:val="16"/>
        </w:rPr>
        <w:t>Activate Site Feature</w:t>
      </w:r>
    </w:p>
    <w:p>
      <w:pPr>
        <w:pStyle w:val="Heading3"/>
        <w:rPr>
          <w:rFonts w:ascii="Arial" w:hAnsi="Arial"/>
          <w:sz w:val="16"/>
          <w:szCs w:val="16"/>
        </w:rPr>
      </w:pPr>
      <w:bookmarkStart w:id="46" w:name="_Toc388344856"/>
      <w:bookmarkEnd w:id="46"/>
      <w:r>
        <w:rPr>
          <w:rFonts w:ascii="Arial" w:hAnsi="Arial"/>
          <w:sz w:val="16"/>
          <w:szCs w:val="16"/>
        </w:rPr>
        <w:t>Deploy via Powershell</w:t>
      </w:r>
    </w:p>
    <w:p>
      <w:pPr>
        <w:pStyle w:val="Normal"/>
        <w:rPr>
          <w:rFonts w:ascii="Arial" w:hAnsi="Arial"/>
          <w:sz w:val="16"/>
          <w:szCs w:val="16"/>
        </w:rPr>
      </w:pPr>
      <w:r>
        <w:rPr>
          <w:rFonts w:ascii="Arial" w:hAnsi="Arial"/>
          <w:sz w:val="16"/>
          <w:szCs w:val="16"/>
        </w:rPr>
        <w:t>Add-SPUserSolution -LiteralPath &lt;LiteralPath&gt; -Site &lt;SiteURL&gt;</w:t>
      </w:r>
    </w:p>
    <w:p>
      <w:pPr>
        <w:pStyle w:val="Normal"/>
        <w:rPr>
          <w:rFonts w:ascii="Arial" w:hAnsi="Arial"/>
          <w:sz w:val="16"/>
          <w:szCs w:val="16"/>
        </w:rPr>
      </w:pPr>
      <w:r>
        <w:rPr>
          <w:rFonts w:ascii="Arial" w:hAnsi="Arial"/>
          <w:sz w:val="16"/>
          <w:szCs w:val="16"/>
        </w:rPr>
        <w:t>Install-SPUserSolution –Identity &lt;Solution&gt; –Site &lt;SiteURL&gt;</w:t>
      </w:r>
    </w:p>
    <w:p>
      <w:pPr>
        <w:pStyle w:val="Normal"/>
        <w:rPr>
          <w:rFonts w:ascii="Arial" w:hAnsi="Arial"/>
          <w:sz w:val="16"/>
          <w:szCs w:val="16"/>
        </w:rPr>
      </w:pPr>
      <w:r>
        <w:rPr>
          <w:rFonts w:ascii="Arial" w:hAnsi="Arial"/>
          <w:sz w:val="16"/>
          <w:szCs w:val="16"/>
        </w:rPr>
        <w:t>Enable-SPFeature -Identity &lt;Feature&gt; -Url &lt;URL&gt;</w:t>
      </w:r>
    </w:p>
    <w:p>
      <w:pPr>
        <w:pStyle w:val="Heading2"/>
        <w:rPr>
          <w:rFonts w:ascii="Arial" w:hAnsi="Arial"/>
          <w:sz w:val="16"/>
          <w:szCs w:val="16"/>
        </w:rPr>
      </w:pPr>
      <w:bookmarkStart w:id="47" w:name="_Toc388344857"/>
      <w:bookmarkEnd w:id="47"/>
      <w:r>
        <w:rPr>
          <w:rFonts w:ascii="Arial" w:hAnsi="Arial"/>
          <w:sz w:val="16"/>
          <w:szCs w:val="16"/>
        </w:rPr>
        <w:t>Publish Globally</w:t>
      </w:r>
    </w:p>
    <w:p>
      <w:pPr>
        <w:pStyle w:val="ListParagraph"/>
        <w:numPr>
          <w:ilvl w:val="0"/>
          <w:numId w:val="7"/>
        </w:numPr>
        <w:rPr>
          <w:rFonts w:cs="Arial" w:ascii="Arial" w:hAnsi="Arial"/>
          <w:sz w:val="16"/>
          <w:szCs w:val="16"/>
        </w:rPr>
      </w:pPr>
      <w:r>
        <w:rPr>
          <w:rFonts w:cs="Arial" w:ascii="Arial" w:hAnsi="Arial"/>
          <w:sz w:val="16"/>
          <w:szCs w:val="16"/>
        </w:rPr>
        <w:t>Open the workflow in SharePoint Designer</w:t>
      </w:r>
    </w:p>
    <w:p>
      <w:pPr>
        <w:pStyle w:val="ListParagraph"/>
        <w:numPr>
          <w:ilvl w:val="0"/>
          <w:numId w:val="7"/>
        </w:numPr>
        <w:rPr>
          <w:rFonts w:cs="Arial" w:ascii="Arial" w:hAnsi="Arial"/>
          <w:sz w:val="16"/>
          <w:szCs w:val="16"/>
        </w:rPr>
      </w:pPr>
      <w:r>
        <w:rPr>
          <w:rFonts w:cs="Arial" w:ascii="Arial" w:hAnsi="Arial"/>
          <w:sz w:val="16"/>
          <w:szCs w:val="16"/>
        </w:rPr>
        <w:t>Confirm the fields are wired up correctly</w:t>
      </w:r>
    </w:p>
    <w:p>
      <w:pPr>
        <w:pStyle w:val="ListParagraph"/>
        <w:numPr>
          <w:ilvl w:val="0"/>
          <w:numId w:val="7"/>
        </w:numPr>
        <w:rPr>
          <w:rFonts w:cs="Arial" w:ascii="Arial" w:hAnsi="Arial"/>
          <w:sz w:val="16"/>
          <w:szCs w:val="16"/>
        </w:rPr>
      </w:pPr>
      <w:r>
        <w:rPr>
          <w:rFonts w:cs="Arial" w:ascii="Arial" w:hAnsi="Arial"/>
          <w:sz w:val="16"/>
          <w:szCs w:val="16"/>
        </w:rPr>
        <w:t>Save and Publish the workflow</w:t>
      </w:r>
    </w:p>
    <w:p>
      <w:pPr>
        <w:pStyle w:val="ListParagraph"/>
        <w:numPr>
          <w:ilvl w:val="0"/>
          <w:numId w:val="7"/>
        </w:numPr>
        <w:rPr>
          <w:rFonts w:cs="Arial" w:ascii="Arial" w:hAnsi="Arial"/>
          <w:sz w:val="16"/>
          <w:szCs w:val="16"/>
        </w:rPr>
      </w:pPr>
      <w:r>
        <w:rPr>
          <w:rFonts w:cs="Arial" w:ascii="Arial" w:hAnsi="Arial"/>
          <w:sz w:val="16"/>
          <w:szCs w:val="16"/>
        </w:rPr>
        <w:t>Publish the Workflow Globally</w:t>
      </w:r>
    </w:p>
    <w:p>
      <w:pPr>
        <w:pStyle w:val="Heading2"/>
        <w:rPr>
          <w:rFonts w:ascii="Arial" w:hAnsi="Arial"/>
          <w:sz w:val="16"/>
          <w:szCs w:val="16"/>
        </w:rPr>
      </w:pPr>
      <w:bookmarkStart w:id="48" w:name="_Toc388344858"/>
      <w:bookmarkEnd w:id="48"/>
      <w:r>
        <w:rPr>
          <w:rFonts w:ascii="Arial" w:hAnsi="Arial"/>
          <w:sz w:val="16"/>
          <w:szCs w:val="16"/>
        </w:rPr>
        <w:t>Apply to Content Type</w:t>
      </w:r>
    </w:p>
    <w:p>
      <w:pPr>
        <w:pStyle w:val="ListParagraph"/>
        <w:numPr>
          <w:ilvl w:val="0"/>
          <w:numId w:val="6"/>
        </w:numPr>
        <w:rPr>
          <w:rFonts w:cs="Arial" w:ascii="Arial" w:hAnsi="Arial"/>
          <w:sz w:val="16"/>
          <w:szCs w:val="16"/>
        </w:rPr>
      </w:pPr>
      <w:r>
        <w:rPr>
          <w:rFonts w:cs="Arial" w:ascii="Arial" w:hAnsi="Arial"/>
          <w:sz w:val="16"/>
          <w:szCs w:val="16"/>
        </w:rPr>
        <w:t>Go to Site Settings, Content Types select content type</w:t>
      </w:r>
    </w:p>
    <w:p>
      <w:pPr>
        <w:pStyle w:val="ListParagraph"/>
        <w:numPr>
          <w:ilvl w:val="0"/>
          <w:numId w:val="6"/>
        </w:numPr>
        <w:rPr>
          <w:rFonts w:cs="Arial" w:ascii="Arial" w:hAnsi="Arial"/>
          <w:sz w:val="16"/>
          <w:szCs w:val="16"/>
        </w:rPr>
      </w:pPr>
      <w:r>
        <w:rPr>
          <w:rFonts w:cs="Arial" w:ascii="Arial" w:hAnsi="Arial"/>
          <w:sz w:val="16"/>
          <w:szCs w:val="16"/>
        </w:rPr>
        <w:t>Add Workflow to content type</w:t>
      </w:r>
    </w:p>
    <w:p>
      <w:pPr>
        <w:pStyle w:val="Normal"/>
        <w:spacing w:before="60" w:after="60"/>
        <w:rPr>
          <w:rFonts w:ascii="Arial" w:hAnsi="Arial"/>
          <w:sz w:val="16"/>
          <w:szCs w:val="16"/>
        </w:rPr>
      </w:pPr>
      <w:r>
        <w:rPr>
          <w:rFonts w:ascii="Arial" w:hAnsi="Arial"/>
          <w:sz w:val="16"/>
          <w:szCs w:val="16"/>
        </w:rPr>
      </w:r>
    </w:p>
    <w:sectPr>
      <w:footerReference w:type="default" r:id="rId9"/>
      <w:type w:val="nextPage"/>
      <w:pgSz w:w="12240" w:h="15840"/>
      <w:pgMar w:left="1440" w:right="1440" w:header="0" w:top="1440" w:footer="72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Calibri Light">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swiss"/>
    <w:pitch w:val="default"/>
  </w:font>
  <w:font w:name="Courier New">
    <w:charset w:val="01"/>
    <w:family w:val="modern"/>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t xml:space="preserve">SharePoint Workflow Technical Design - </w:t>
    </w:r>
    <w:r>
      <w:rPr/>
      <w:fldChar w:fldCharType="begin"/>
    </w:r>
    <w:r>
      <w:instrText> PAGE </w:instrText>
    </w:r>
    <w:r>
      <w:fldChar w:fldCharType="separate"/>
    </w:r>
    <w:r>
      <w:t>8</w:t>
    </w:r>
    <w: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lvl w:ilvl="0">
      <w:start w:val="1"/>
      <w:numFmt w:val="decimal"/>
      <w:lvlText w:val="%1."/>
      <w:lvlJc w:val="left"/>
      <w:pPr>
        <w:ind w:left="720" w:hanging="360"/>
      </w:pPr>
      <w:rPr>
        <w:b w:val="false"/>
      </w:r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98"/>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US" w:eastAsia="en-US" w:bidi="ar-SA"/>
      </w:rPr>
    </w:rPrDefault>
    <w:pPrDefault>
      <w:pPr>
        <w:spacing w:lineRule="auto" w:line="256"/>
      </w:pPr>
    </w:pPrDefault>
  </w:docDefaults>
  <w:latentStyles w:count="37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716c20"/>
    <w:pPr>
      <w:widowControl/>
      <w:suppressAutoHyphens w:val="true"/>
      <w:bidi w:val="0"/>
      <w:spacing w:lineRule="auto" w:line="240" w:before="60" w:after="60"/>
      <w:jc w:val="left"/>
    </w:pPr>
    <w:rPr>
      <w:rFonts w:ascii="Arial" w:hAnsi="Arial" w:eastAsia="Times New Roman" w:cs="Arial"/>
      <w:color w:val="auto"/>
      <w:sz w:val="20"/>
      <w:szCs w:val="20"/>
      <w:lang w:val="en-US" w:eastAsia="en-US" w:bidi="ar-SA"/>
    </w:rPr>
  </w:style>
  <w:style w:type="paragraph" w:styleId="Heading1">
    <w:name w:val="Heading 1"/>
    <w:uiPriority w:val="9"/>
    <w:qFormat/>
    <w:link w:val="Heading1Char"/>
    <w:rsid w:val="00716c20"/>
    <w:basedOn w:val="Normal"/>
    <w:next w:val="Normal"/>
    <w:pPr>
      <w:keepNext/>
      <w:keepLines/>
      <w:spacing w:lineRule="auto" w:line="276" w:before="480" w:after="0"/>
      <w:outlineLvl w:val="0"/>
    </w:pPr>
    <w:rPr>
      <w:rFonts w:ascii="Cambria" w:hAnsi="Cambria" w:cs="Times New Roman"/>
      <w:b/>
      <w:bCs/>
      <w:color w:val="365F91"/>
      <w:sz w:val="28"/>
      <w:szCs w:val="28"/>
    </w:rPr>
  </w:style>
  <w:style w:type="paragraph" w:styleId="Heading2">
    <w:name w:val="Heading 2"/>
    <w:uiPriority w:val="9"/>
    <w:qFormat/>
    <w:unhideWhenUsed/>
    <w:link w:val="Heading2Char"/>
    <w:rsid w:val="00716c20"/>
    <w:basedOn w:val="Normal"/>
    <w:next w:val="Normal"/>
    <w:pPr>
      <w:keepNext/>
      <w:keepLines/>
      <w:spacing w:lineRule="auto" w:line="276" w:before="200" w:after="0"/>
      <w:outlineLvl w:val="1"/>
    </w:pPr>
    <w:rPr>
      <w:rFonts w:ascii="Cambria" w:hAnsi="Cambria" w:cs="Times New Roman"/>
      <w:b/>
      <w:bCs/>
      <w:color w:val="4F81BD"/>
      <w:sz w:val="26"/>
      <w:szCs w:val="26"/>
    </w:rPr>
  </w:style>
  <w:style w:type="paragraph" w:styleId="Heading3">
    <w:name w:val="Heading 3"/>
    <w:uiPriority w:val="9"/>
    <w:qFormat/>
    <w:unhideWhenUsed/>
    <w:link w:val="Heading3Char"/>
    <w:rsid w:val="00716c20"/>
    <w:basedOn w:val="Normal"/>
    <w:next w:val="Normal"/>
    <w:pPr>
      <w:keepNext/>
      <w:keepLines/>
      <w:spacing w:lineRule="auto" w:line="276" w:before="200" w:after="0"/>
      <w:outlineLvl w:val="2"/>
    </w:pPr>
    <w:rPr>
      <w:rFonts w:ascii="Cambria" w:hAnsi="Cambria" w:cs="Times New Roman"/>
      <w:b/>
      <w:bCs/>
      <w:color w:val="4F81BD"/>
      <w:sz w:val="22"/>
      <w:szCs w:val="22"/>
    </w:rPr>
  </w:style>
  <w:style w:type="paragraph" w:styleId="Heading4">
    <w:name w:val="Heading 4"/>
    <w:uiPriority w:val="9"/>
    <w:qFormat/>
    <w:unhideWhenUsed/>
    <w:link w:val="Heading4Char"/>
    <w:rsid w:val="00716c20"/>
    <w:basedOn w:val="Normal"/>
    <w:next w:val="Normal"/>
    <w:pPr>
      <w:keepNext/>
      <w:keepLines/>
      <w:spacing w:before="40" w:after="0"/>
      <w:outlineLvl w:val="3"/>
    </w:pPr>
    <w:rPr>
      <w:rFonts w:ascii="Calibri Light" w:hAnsi="Calibri Light" w:cs=""/>
      <w:i/>
      <w:iCs/>
      <w:color w:val="2E74B5"/>
    </w:rPr>
  </w:style>
  <w:style w:type="paragraph" w:styleId="Heading5">
    <w:name w:val="Heading 5"/>
    <w:uiPriority w:val="9"/>
    <w:qFormat/>
    <w:unhideWhenUsed/>
    <w:link w:val="Heading5Char"/>
    <w:rsid w:val="00162165"/>
    <w:basedOn w:val="Normal"/>
    <w:next w:val="Normal"/>
    <w:pPr>
      <w:keepNext/>
      <w:keepLines/>
      <w:spacing w:before="40" w:after="0"/>
      <w:outlineLvl w:val="4"/>
    </w:pPr>
    <w:rPr>
      <w:rFonts w:ascii="Calibri Light" w:hAnsi="Calibri Light" w:cs=""/>
      <w:color w:val="2E74B5"/>
    </w:rPr>
  </w:style>
  <w:style w:type="character" w:styleId="DefaultParagraphFont" w:default="1">
    <w:name w:val="Default Paragraph Font"/>
    <w:uiPriority w:val="1"/>
    <w:semiHidden/>
    <w:unhideWhenUsed/>
    <w:rPr/>
  </w:style>
  <w:style w:type="character" w:styleId="Heading1Char" w:customStyle="1">
    <w:name w:val="Heading 1 Char"/>
    <w:uiPriority w:val="9"/>
    <w:link w:val="Heading1"/>
    <w:rsid w:val="00716c20"/>
    <w:basedOn w:val="DefaultParagraphFont"/>
    <w:rPr>
      <w:rFonts w:ascii="Cambria" w:hAnsi="Cambria" w:eastAsia="Times New Roman" w:cs="Times New Roman"/>
      <w:b/>
      <w:bCs/>
      <w:color w:val="365F91"/>
      <w:sz w:val="28"/>
      <w:szCs w:val="28"/>
    </w:rPr>
  </w:style>
  <w:style w:type="character" w:styleId="Heading2Char" w:customStyle="1">
    <w:name w:val="Heading 2 Char"/>
    <w:uiPriority w:val="9"/>
    <w:link w:val="Heading2"/>
    <w:rsid w:val="00716c20"/>
    <w:basedOn w:val="DefaultParagraphFont"/>
    <w:rPr>
      <w:rFonts w:ascii="Cambria" w:hAnsi="Cambria" w:eastAsia="Times New Roman" w:cs="Times New Roman"/>
      <w:b/>
      <w:bCs/>
      <w:color w:val="4F81BD"/>
      <w:sz w:val="26"/>
      <w:szCs w:val="26"/>
    </w:rPr>
  </w:style>
  <w:style w:type="character" w:styleId="Heading3Char" w:customStyle="1">
    <w:name w:val="Heading 3 Char"/>
    <w:uiPriority w:val="9"/>
    <w:link w:val="Heading3"/>
    <w:rsid w:val="00716c20"/>
    <w:basedOn w:val="DefaultParagraphFont"/>
    <w:rPr>
      <w:rFonts w:ascii="Cambria" w:hAnsi="Cambria" w:eastAsia="Times New Roman" w:cs="Times New Roman"/>
      <w:b/>
      <w:bCs/>
      <w:color w:val="4F81BD"/>
    </w:rPr>
  </w:style>
  <w:style w:type="character" w:styleId="NoSpacingChar" w:customStyle="1">
    <w:name w:val="No Spacing Char"/>
    <w:uiPriority w:val="1"/>
    <w:link w:val="NoSpacing"/>
    <w:rsid w:val="00716c20"/>
    <w:rPr>
      <w:rFonts w:ascii="Calibri" w:hAnsi="Calibri" w:eastAsia="Times New Roman" w:cs="Times New Roman"/>
    </w:rPr>
  </w:style>
  <w:style w:type="character" w:styleId="Heading4Char" w:customStyle="1">
    <w:name w:val="Heading 4 Char"/>
    <w:uiPriority w:val="9"/>
    <w:link w:val="Heading4"/>
    <w:rsid w:val="00716c20"/>
    <w:basedOn w:val="DefaultParagraphFont"/>
    <w:rPr>
      <w:rFonts w:ascii="Calibri Light" w:hAnsi="Calibri Light" w:cs=""/>
      <w:i/>
      <w:iCs/>
      <w:color w:val="2E74B5"/>
      <w:sz w:val="20"/>
      <w:szCs w:val="20"/>
    </w:rPr>
  </w:style>
  <w:style w:type="character" w:styleId="TitleChar" w:customStyle="1">
    <w:name w:val="Title Char"/>
    <w:uiPriority w:val="10"/>
    <w:link w:val="Title"/>
    <w:rsid w:val="00716c20"/>
    <w:basedOn w:val="DefaultParagraphFont"/>
    <w:rPr>
      <w:rFonts w:ascii="Calibri Light" w:hAnsi="Calibri Light" w:cs=""/>
      <w:spacing w:val="-10"/>
      <w:sz w:val="56"/>
      <w:szCs w:val="56"/>
    </w:rPr>
  </w:style>
  <w:style w:type="character" w:styleId="InternetLink">
    <w:name w:val="Internet Link"/>
    <w:uiPriority w:val="99"/>
    <w:unhideWhenUsed/>
    <w:rsid w:val="00716c20"/>
    <w:basedOn w:val="DefaultParagraphFont"/>
    <w:rPr>
      <w:color w:val="0563C1"/>
      <w:u w:val="single"/>
      <w:lang w:val="zxx" w:eastAsia="zxx" w:bidi="zxx"/>
    </w:rPr>
  </w:style>
  <w:style w:type="character" w:styleId="HeaderChar" w:customStyle="1">
    <w:name w:val="Header Char"/>
    <w:uiPriority w:val="99"/>
    <w:link w:val="Header"/>
    <w:rsid w:val="00f617b7"/>
    <w:basedOn w:val="DefaultParagraphFont"/>
    <w:rPr>
      <w:rFonts w:ascii="Arial" w:hAnsi="Arial" w:eastAsia="Times New Roman" w:cs="Arial"/>
      <w:sz w:val="20"/>
      <w:szCs w:val="20"/>
    </w:rPr>
  </w:style>
  <w:style w:type="character" w:styleId="FooterChar" w:customStyle="1">
    <w:name w:val="Footer Char"/>
    <w:uiPriority w:val="99"/>
    <w:link w:val="Footer"/>
    <w:rsid w:val="00f617b7"/>
    <w:basedOn w:val="DefaultParagraphFont"/>
    <w:rPr>
      <w:rFonts w:ascii="Arial" w:hAnsi="Arial" w:eastAsia="Times New Roman" w:cs="Arial"/>
      <w:sz w:val="20"/>
      <w:szCs w:val="20"/>
    </w:rPr>
  </w:style>
  <w:style w:type="character" w:styleId="PlaceholderText">
    <w:name w:val="Placeholder Text"/>
    <w:uiPriority w:val="99"/>
    <w:semiHidden/>
    <w:rsid w:val="00f617b7"/>
    <w:basedOn w:val="DefaultParagraphFont"/>
    <w:rPr>
      <w:color w:val="808080"/>
    </w:rPr>
  </w:style>
  <w:style w:type="character" w:styleId="Heading5Char" w:customStyle="1">
    <w:name w:val="Heading 5 Char"/>
    <w:uiPriority w:val="9"/>
    <w:link w:val="Heading5"/>
    <w:rsid w:val="00162165"/>
    <w:basedOn w:val="DefaultParagraphFont"/>
    <w:rPr>
      <w:rFonts w:ascii="Calibri Light" w:hAnsi="Calibri Light" w:cs=""/>
      <w:color w:val="2E74B5"/>
      <w:sz w:val="20"/>
      <w:szCs w:val="20"/>
    </w:rPr>
  </w:style>
  <w:style w:type="character" w:styleId="ListLabel1">
    <w:name w:val="ListLabel 1"/>
    <w:rPr>
      <w:rFonts w:cs="Courier New"/>
    </w:rPr>
  </w:style>
  <w:style w:type="character" w:styleId="ListLabel2">
    <w:name w:val="ListLabel 2"/>
    <w:rPr>
      <w:rFonts w:eastAsia="Times New Roman" w:cs="Times New Roman"/>
      <w:b w:val="false"/>
    </w:rPr>
  </w:style>
  <w:style w:type="character" w:styleId="ListLabel3">
    <w:name w:val="ListLabel 3"/>
    <w:rPr>
      <w:sz w:val="20"/>
    </w:rPr>
  </w:style>
  <w:style w:type="character" w:styleId="ListLabel4">
    <w:name w:val="ListLabel 4"/>
    <w:rPr>
      <w:rFonts w:eastAsia="Times New Roman" w:cs="Times New Roman"/>
    </w:rPr>
  </w:style>
  <w:style w:type="character" w:styleId="ListLabel5">
    <w:name w:val="ListLabel 5"/>
    <w:rPr>
      <w:rFonts w:eastAsia="Times New Roman" w:cs="Arial"/>
    </w:rPr>
  </w:style>
  <w:style w:type="character" w:styleId="IndexLink">
    <w:name w:val="Index Link"/>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Spacing">
    <w:name w:val="No Spacing"/>
    <w:uiPriority w:val="1"/>
    <w:qFormat/>
    <w:link w:val="NoSpacingChar"/>
    <w:rsid w:val="00716c20"/>
    <w:pPr>
      <w:widowControl/>
      <w:suppressAutoHyphens w:val="true"/>
      <w:bidi w:val="0"/>
      <w:spacing w:lineRule="auto" w:line="240" w:before="0" w:after="0"/>
      <w:jc w:val="left"/>
    </w:pPr>
    <w:rPr>
      <w:rFonts w:ascii="Calibri" w:hAnsi="Calibri" w:eastAsia="Times New Roman" w:cs="Times New Roman"/>
      <w:color w:val="auto"/>
      <w:sz w:val="22"/>
      <w:szCs w:val="22"/>
      <w:lang w:val="en-US" w:eastAsia="en-US" w:bidi="ar-SA"/>
    </w:rPr>
  </w:style>
  <w:style w:type="paragraph" w:styleId="ListParagraph">
    <w:name w:val="List Paragraph"/>
    <w:uiPriority w:val="34"/>
    <w:qFormat/>
    <w:rsid w:val="00716c20"/>
    <w:basedOn w:val="Normal"/>
    <w:pPr>
      <w:spacing w:lineRule="auto" w:line="276" w:before="0" w:after="200"/>
      <w:ind w:left="720" w:right="0" w:hanging="0"/>
      <w:contextualSpacing/>
    </w:pPr>
    <w:rPr>
      <w:rFonts w:ascii="Calibri" w:hAnsi="Calibri" w:cs="Times New Roman"/>
      <w:sz w:val="22"/>
      <w:szCs w:val="22"/>
    </w:rPr>
  </w:style>
  <w:style w:type="paragraph" w:styleId="NormalWeb">
    <w:name w:val="Normal (Web)"/>
    <w:uiPriority w:val="99"/>
    <w:unhideWhenUsed/>
    <w:rsid w:val="00716c20"/>
    <w:basedOn w:val="Normal"/>
    <w:pPr>
      <w:spacing w:before="60" w:after="280"/>
    </w:pPr>
    <w:rPr>
      <w:rFonts w:ascii="Times New Roman" w:hAnsi="Times New Roman" w:cs="Times New Roman"/>
      <w:sz w:val="24"/>
      <w:szCs w:val="24"/>
    </w:rPr>
  </w:style>
  <w:style w:type="paragraph" w:styleId="Title">
    <w:name w:val="Title"/>
    <w:uiPriority w:val="10"/>
    <w:qFormat/>
    <w:link w:val="TitleChar"/>
    <w:rsid w:val="00716c20"/>
    <w:basedOn w:val="Normal"/>
    <w:next w:val="Normal"/>
    <w:pPr>
      <w:spacing w:before="0" w:after="0"/>
      <w:contextualSpacing/>
    </w:pPr>
    <w:rPr>
      <w:rFonts w:ascii="Calibri Light" w:hAnsi="Calibri Light" w:cs=""/>
      <w:spacing w:val="-10"/>
      <w:sz w:val="56"/>
      <w:szCs w:val="56"/>
    </w:rPr>
  </w:style>
  <w:style w:type="paragraph" w:styleId="ContentsHeading">
    <w:name w:val="Contents Heading"/>
    <w:uiPriority w:val="39"/>
    <w:qFormat/>
    <w:unhideWhenUsed/>
    <w:rsid w:val="00716c20"/>
    <w:basedOn w:val="Heading1"/>
    <w:next w:val="Normal"/>
    <w:pPr>
      <w:spacing w:lineRule="auto" w:line="256" w:before="240" w:after="0"/>
    </w:pPr>
    <w:rPr>
      <w:rFonts w:ascii="Calibri Light" w:hAnsi="Calibri Light" w:cs=""/>
      <w:b w:val="false"/>
      <w:bCs w:val="false"/>
      <w:color w:val="2E74B5"/>
      <w:sz w:val="32"/>
      <w:szCs w:val="32"/>
    </w:rPr>
  </w:style>
  <w:style w:type="paragraph" w:styleId="Contents1">
    <w:name w:val="Contents 1"/>
    <w:uiPriority w:val="39"/>
    <w:unhideWhenUsed/>
    <w:rsid w:val="00716c20"/>
    <w:basedOn w:val="Normal"/>
    <w:next w:val="Normal"/>
    <w:autoRedefine/>
    <w:pPr>
      <w:spacing w:before="60" w:after="100"/>
    </w:pPr>
    <w:rPr/>
  </w:style>
  <w:style w:type="paragraph" w:styleId="Contents2">
    <w:name w:val="Contents 2"/>
    <w:uiPriority w:val="39"/>
    <w:unhideWhenUsed/>
    <w:rsid w:val="00716c20"/>
    <w:basedOn w:val="Normal"/>
    <w:next w:val="Normal"/>
    <w:autoRedefine/>
    <w:pPr>
      <w:spacing w:before="60" w:after="100"/>
      <w:ind w:left="200" w:right="0" w:hanging="0"/>
    </w:pPr>
    <w:rPr/>
  </w:style>
  <w:style w:type="paragraph" w:styleId="Contents3">
    <w:name w:val="Contents 3"/>
    <w:uiPriority w:val="39"/>
    <w:unhideWhenUsed/>
    <w:rsid w:val="00716c20"/>
    <w:basedOn w:val="Normal"/>
    <w:next w:val="Normal"/>
    <w:autoRedefine/>
    <w:pPr>
      <w:spacing w:before="60" w:after="100"/>
      <w:ind w:left="400" w:right="0" w:hanging="0"/>
    </w:pPr>
    <w:rPr/>
  </w:style>
  <w:style w:type="paragraph" w:styleId="Header">
    <w:name w:val="Header"/>
    <w:uiPriority w:val="99"/>
    <w:unhideWhenUsed/>
    <w:link w:val="HeaderChar"/>
    <w:rsid w:val="00f617b7"/>
    <w:basedOn w:val="Normal"/>
    <w:pPr>
      <w:tabs>
        <w:tab w:val="center" w:pos="4680" w:leader="none"/>
        <w:tab w:val="right" w:pos="9360" w:leader="none"/>
      </w:tabs>
      <w:spacing w:before="0" w:after="0"/>
    </w:pPr>
    <w:rPr/>
  </w:style>
  <w:style w:type="paragraph" w:styleId="Footer">
    <w:name w:val="Footer"/>
    <w:uiPriority w:val="99"/>
    <w:unhideWhenUsed/>
    <w:link w:val="FooterChar"/>
    <w:rsid w:val="00f617b7"/>
    <w:basedOn w:val="Normal"/>
    <w:pPr>
      <w:tabs>
        <w:tab w:val="center" w:pos="4680" w:leader="none"/>
        <w:tab w:val="right" w:pos="9360" w:leader="none"/>
      </w:tabs>
      <w:spacing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community.rightpoint.com/blogs/viewpoint/archive/2012/04/17/sharepoint-designer-2010-workflow-advanced-properties.aspx" TargetMode="External"/><Relationship Id="rId3" Type="http://schemas.openxmlformats.org/officeDocument/2006/relationships/hyperlink" Target="http://community.rightpoint.com/blogs/viewpoint/archive/2012/07/20/sharepoint-designer-workflow-2010-task-actions.aspx" TargetMode="External"/><Relationship Id="rId4" Type="http://schemas.openxmlformats.org/officeDocument/2006/relationships/hyperlink" Target="mailto:eabderhalden@rightpoint.com?subject=SharePoint Workflow Technical Design" TargetMode="External"/><Relationship Id="rId5" Type="http://schemas.openxmlformats.org/officeDocument/2006/relationships/image" Target="media/image25.png"/><Relationship Id="rId6" Type="http://schemas.openxmlformats.org/officeDocument/2006/relationships/hyperlink" Target="http://community.rightpoint.com/blogs/viewpoint/archive/2012/04/17/sharepoint-designer-2010-workflow-advanced-properties.aspx" TargetMode="External"/><Relationship Id="rId7" Type="http://schemas.openxmlformats.org/officeDocument/2006/relationships/hyperlink" Target="http://community.rightpoint.com/blogs/viewpoint/archive/2013/06/04/the-quasi-definitive-end-to-end-infopath-deployment-guide.aspx" TargetMode="External"/><Relationship Id="rId8" Type="http://schemas.openxmlformats.org/officeDocument/2006/relationships/hyperlink" Target="http://community.rightpoint.com/blogs/viewpoint/archive/2014/01/09/the-quasi-definitive-access-web-database-deployment-guide.aspx" TargetMode="Externa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B2998-87CC-4A75-B6F5-E1FE9855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2014-05-20T15:25:00Z</dcterms:created>
  <dc:creator>Erik S. Abderhalden</dc:creator>
  <dc:language>en-IN</dc:language>
  <cp:lastModifiedBy>Erik S. Abderhalden</cp:lastModifiedBy>
  <dcterms:modified xsi:type="dcterms:W3CDTF">2014-05-21T19:52:00Z</dcterms:modified>
  <cp:revision>5</cp:revision>
  <dc:title>SharePoint Workflow Technical Design</dc:title>
</cp:coreProperties>
</file>