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F5" w:rsidRPr="00EA4360" w:rsidRDefault="00116BBD" w:rsidP="00EA4360">
      <w:pPr>
        <w:pStyle w:val="Title"/>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Systems Implementation Plan</w:t>
      </w:r>
    </w:p>
    <w:tbl>
      <w:tblPr>
        <w:tblpPr w:leftFromText="180" w:rightFromText="180" w:vertAnchor="text" w:horzAnchor="margin" w:tblpX="-162" w:tblpY="1"/>
        <w:tblW w:w="10908" w:type="dxa"/>
        <w:tblLook w:val="01E0"/>
      </w:tblPr>
      <w:tblGrid>
        <w:gridCol w:w="1998"/>
        <w:gridCol w:w="3294"/>
        <w:gridCol w:w="270"/>
        <w:gridCol w:w="1966"/>
        <w:gridCol w:w="3380"/>
      </w:tblGrid>
      <w:tr w:rsidR="00F573FA" w:rsidRPr="00EA4360" w:rsidTr="000B5695">
        <w:trPr>
          <w:trHeight w:val="449"/>
        </w:trPr>
        <w:tc>
          <w:tcPr>
            <w:tcW w:w="1998"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Title:</w:t>
            </w:r>
          </w:p>
        </w:tc>
        <w:tc>
          <w:tcPr>
            <w:tcW w:w="3294" w:type="dxa"/>
            <w:tcBorders>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c>
          <w:tcPr>
            <w:tcW w:w="270" w:type="dxa"/>
            <w:vAlign w:val="bottom"/>
          </w:tcPr>
          <w:p w:rsidR="00F573FA" w:rsidRPr="00EA4360" w:rsidRDefault="00F573FA" w:rsidP="00EA4360">
            <w:pPr>
              <w:spacing w:line="360" w:lineRule="auto"/>
              <w:jc w:val="right"/>
              <w:rPr>
                <w:rFonts w:ascii="Arial" w:hAnsi="Arial" w:cs="Arial"/>
                <w:color w:val="000000" w:themeColor="text1"/>
                <w:sz w:val="14"/>
                <w:szCs w:val="14"/>
              </w:rPr>
            </w:pPr>
          </w:p>
        </w:tc>
        <w:tc>
          <w:tcPr>
            <w:tcW w:w="1966"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Date Initiated:</w:t>
            </w:r>
          </w:p>
        </w:tc>
        <w:tc>
          <w:tcPr>
            <w:tcW w:w="3380" w:type="dxa"/>
            <w:tcBorders>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&lt;YYYY-MM-DD&gt;</w:t>
            </w:r>
          </w:p>
        </w:tc>
      </w:tr>
      <w:tr w:rsidR="00F573FA" w:rsidRPr="00EA4360" w:rsidTr="000B5695">
        <w:trPr>
          <w:trHeight w:val="449"/>
        </w:trPr>
        <w:tc>
          <w:tcPr>
            <w:tcW w:w="1998"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Manager:</w:t>
            </w:r>
          </w:p>
        </w:tc>
        <w:tc>
          <w:tcPr>
            <w:tcW w:w="3294" w:type="dxa"/>
            <w:tcBorders>
              <w:top w:val="single" w:sz="4" w:space="0" w:color="auto"/>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c>
          <w:tcPr>
            <w:tcW w:w="270" w:type="dxa"/>
            <w:vAlign w:val="bottom"/>
          </w:tcPr>
          <w:p w:rsidR="00F573FA" w:rsidRPr="00EA4360" w:rsidRDefault="00F573FA" w:rsidP="00EA4360">
            <w:pPr>
              <w:spacing w:line="360" w:lineRule="auto"/>
              <w:jc w:val="right"/>
              <w:rPr>
                <w:rFonts w:ascii="Arial" w:hAnsi="Arial" w:cs="Arial"/>
                <w:color w:val="000000" w:themeColor="text1"/>
                <w:sz w:val="14"/>
                <w:szCs w:val="14"/>
              </w:rPr>
            </w:pPr>
          </w:p>
        </w:tc>
        <w:tc>
          <w:tcPr>
            <w:tcW w:w="1966"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Sponsor:</w:t>
            </w:r>
          </w:p>
        </w:tc>
        <w:tc>
          <w:tcPr>
            <w:tcW w:w="3380" w:type="dxa"/>
            <w:tcBorders>
              <w:top w:val="single" w:sz="4" w:space="0" w:color="auto"/>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r>
    </w:tbl>
    <w:p w:rsidR="00824150" w:rsidRPr="00EA4360" w:rsidRDefault="00824150" w:rsidP="00EA4360">
      <w:pPr>
        <w:spacing w:line="360" w:lineRule="auto"/>
        <w:rPr>
          <w:rFonts w:ascii="Arial" w:hAnsi="Arial" w:cs="Arial"/>
          <w:color w:val="000000" w:themeColor="text1"/>
          <w:sz w:val="14"/>
          <w:szCs w:val="14"/>
        </w:rPr>
      </w:pPr>
    </w:p>
    <w:tbl>
      <w:tblPr>
        <w:tblStyle w:val="SIMStyle"/>
        <w:tblW w:w="10548" w:type="dxa"/>
        <w:tblLook w:val="0420"/>
      </w:tblPr>
      <w:tblGrid>
        <w:gridCol w:w="7308"/>
        <w:gridCol w:w="3240"/>
      </w:tblGrid>
      <w:tr w:rsidR="00150D96" w:rsidRPr="00EA4360" w:rsidTr="000B5695">
        <w:trPr>
          <w:cnfStyle w:val="100000000000"/>
          <w:trHeight w:val="446"/>
        </w:trPr>
        <w:tc>
          <w:tcPr>
            <w:tcW w:w="7308" w:type="dxa"/>
          </w:tcPr>
          <w:p w:rsidR="00150D96" w:rsidRPr="00EA4360" w:rsidRDefault="00185DC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Plans</w:t>
            </w:r>
          </w:p>
        </w:tc>
        <w:tc>
          <w:tcPr>
            <w:tcW w:w="3240" w:type="dxa"/>
          </w:tcPr>
          <w:p w:rsidR="00150D96" w:rsidRPr="00EA4360" w:rsidRDefault="00150D9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Where to Find</w:t>
            </w:r>
          </w:p>
        </w:tc>
      </w:tr>
      <w:tr w:rsidR="00150D96" w:rsidRPr="00EA4360" w:rsidTr="000B5695">
        <w:trPr>
          <w:cnfStyle w:val="000000100000"/>
          <w:trHeight w:val="446"/>
        </w:trPr>
        <w:tc>
          <w:tcPr>
            <w:tcW w:w="7308" w:type="dxa"/>
          </w:tcPr>
          <w:p w:rsidR="00150D96"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Implementation Strategy</w:t>
            </w:r>
          </w:p>
        </w:tc>
        <w:tc>
          <w:tcPr>
            <w:tcW w:w="3240" w:type="dxa"/>
          </w:tcPr>
          <w:p w:rsidR="00150D96" w:rsidRPr="00EA4360" w:rsidRDefault="00760321" w:rsidP="00EA4360">
            <w:pPr>
              <w:spacing w:line="360" w:lineRule="auto"/>
              <w:rPr>
                <w:rFonts w:ascii="Arial" w:hAnsi="Arial" w:cs="Arial"/>
                <w:color w:val="000000" w:themeColor="text1"/>
                <w:sz w:val="14"/>
                <w:szCs w:val="14"/>
              </w:rPr>
            </w:pPr>
            <w:hyperlink w:anchor="_Implementation_Strategy" w:history="1">
              <w:r w:rsidR="00116BBD" w:rsidRPr="00EA4360">
                <w:rPr>
                  <w:rStyle w:val="Hyperlink"/>
                  <w:rFonts w:ascii="Arial" w:hAnsi="Arial" w:cs="Arial"/>
                  <w:color w:val="000000" w:themeColor="text1"/>
                  <w:sz w:val="14"/>
                  <w:szCs w:val="14"/>
                </w:rPr>
                <w:t>This Document</w:t>
              </w:r>
            </w:hyperlink>
          </w:p>
        </w:tc>
      </w:tr>
      <w:tr w:rsidR="00116BBD" w:rsidRPr="00EA4360" w:rsidTr="000B5695">
        <w:trPr>
          <w:trHeight w:val="446"/>
        </w:trPr>
        <w:tc>
          <w:tcPr>
            <w:tcW w:w="7308" w:type="dxa"/>
          </w:tcPr>
          <w:p w:rsidR="00116BBD" w:rsidRPr="00EA4360" w:rsidRDefault="00C75E4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Testing Strategy</w:t>
            </w:r>
          </w:p>
        </w:tc>
        <w:tc>
          <w:tcPr>
            <w:tcW w:w="3240" w:type="dxa"/>
          </w:tcPr>
          <w:p w:rsidR="00116BBD" w:rsidRPr="00EA4360" w:rsidRDefault="00760321" w:rsidP="00EA4360">
            <w:pPr>
              <w:spacing w:line="360" w:lineRule="auto"/>
              <w:rPr>
                <w:rFonts w:ascii="Arial" w:hAnsi="Arial" w:cs="Arial"/>
                <w:color w:val="000000" w:themeColor="text1"/>
                <w:sz w:val="14"/>
                <w:szCs w:val="14"/>
              </w:rPr>
            </w:pPr>
            <w:hyperlink w:anchor="_Testing_Strategy" w:history="1">
              <w:r w:rsidR="00C75E45" w:rsidRPr="00EA4360">
                <w:rPr>
                  <w:rStyle w:val="Hyperlink"/>
                  <w:rFonts w:ascii="Arial" w:hAnsi="Arial" w:cs="Arial"/>
                  <w:color w:val="000000" w:themeColor="text1"/>
                  <w:sz w:val="14"/>
                  <w:szCs w:val="14"/>
                </w:rPr>
                <w:t>This Document</w:t>
              </w:r>
            </w:hyperlink>
          </w:p>
        </w:tc>
      </w:tr>
      <w:tr w:rsidR="006877CD" w:rsidRPr="00EA4360" w:rsidTr="000B5695">
        <w:trPr>
          <w:cnfStyle w:val="000000100000"/>
          <w:trHeight w:val="446"/>
        </w:trPr>
        <w:tc>
          <w:tcPr>
            <w:tcW w:w="7308" w:type="dxa"/>
          </w:tcPr>
          <w:p w:rsidR="006877CD" w:rsidRPr="00EA4360" w:rsidRDefault="006877C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Knowledge Transfer and Training Plan</w:t>
            </w:r>
          </w:p>
        </w:tc>
        <w:tc>
          <w:tcPr>
            <w:tcW w:w="3240" w:type="dxa"/>
          </w:tcPr>
          <w:p w:rsidR="006877CD" w:rsidRPr="00EA4360" w:rsidRDefault="00760321" w:rsidP="00EA4360">
            <w:pPr>
              <w:spacing w:line="360" w:lineRule="auto"/>
              <w:rPr>
                <w:rFonts w:ascii="Arial" w:hAnsi="Arial" w:cs="Arial"/>
                <w:color w:val="000000" w:themeColor="text1"/>
                <w:sz w:val="14"/>
                <w:szCs w:val="14"/>
              </w:rPr>
            </w:pPr>
            <w:hyperlink w:anchor="_Knowledge_Transfer_and" w:history="1">
              <w:r w:rsidR="006877CD" w:rsidRPr="00EA4360">
                <w:rPr>
                  <w:rStyle w:val="Hyperlink"/>
                  <w:rFonts w:ascii="Arial" w:hAnsi="Arial" w:cs="Arial"/>
                  <w:color w:val="000000" w:themeColor="text1"/>
                  <w:sz w:val="14"/>
                  <w:szCs w:val="14"/>
                </w:rPr>
                <w:t>This Document</w:t>
              </w:r>
            </w:hyperlink>
          </w:p>
        </w:tc>
      </w:tr>
      <w:tr w:rsidR="001C3ADD" w:rsidRPr="00EA4360" w:rsidTr="000B5695">
        <w:trPr>
          <w:trHeight w:val="446"/>
        </w:trPr>
        <w:tc>
          <w:tcPr>
            <w:tcW w:w="730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Operational  Impact Specification</w:t>
            </w:r>
          </w:p>
        </w:tc>
        <w:tc>
          <w:tcPr>
            <w:tcW w:w="3240" w:type="dxa"/>
          </w:tcPr>
          <w:p w:rsidR="001C3ADD" w:rsidRPr="00EA4360" w:rsidRDefault="00760321" w:rsidP="00EA4360">
            <w:pPr>
              <w:spacing w:line="360" w:lineRule="auto"/>
              <w:rPr>
                <w:rFonts w:ascii="Arial" w:hAnsi="Arial" w:cs="Arial"/>
                <w:color w:val="000000" w:themeColor="text1"/>
                <w:sz w:val="14"/>
                <w:szCs w:val="14"/>
              </w:rPr>
            </w:pPr>
            <w:hyperlink w:anchor="_Operational_Impact_Specification" w:history="1">
              <w:r w:rsidR="001C3ADD" w:rsidRPr="00EA4360">
                <w:rPr>
                  <w:rStyle w:val="Hyperlink"/>
                  <w:rFonts w:ascii="Arial" w:hAnsi="Arial" w:cs="Arial"/>
                  <w:color w:val="000000" w:themeColor="text1"/>
                  <w:sz w:val="14"/>
                  <w:szCs w:val="14"/>
                </w:rPr>
                <w:t>This Document</w:t>
              </w:r>
            </w:hyperlink>
          </w:p>
        </w:tc>
      </w:tr>
    </w:tbl>
    <w:p w:rsidR="00824150" w:rsidRPr="00EA4360" w:rsidRDefault="00760321" w:rsidP="00EA4360">
      <w:pPr>
        <w:spacing w:line="360" w:lineRule="auto"/>
        <w:rPr>
          <w:rFonts w:ascii="Arial" w:hAnsi="Arial" w:cs="Arial"/>
          <w:color w:val="000000" w:themeColor="text1"/>
          <w:sz w:val="14"/>
          <w:szCs w:val="14"/>
        </w:rPr>
      </w:pPr>
      <w:r w:rsidRPr="00EA4360">
        <w:rPr>
          <w:rFonts w:ascii="Arial" w:hAnsi="Arial" w:cs="Arial"/>
          <w:noProof/>
          <w:color w:val="000000" w:themeColor="text1"/>
          <w:sz w:val="14"/>
          <w:szCs w:val="14"/>
          <w:lang w:val="en-CA" w:eastAsia="en-CA"/>
        </w:rPr>
        <w:pict>
          <v:rect id="Rectangle 2" o:spid="_x0000_s1026" style="position:absolute;margin-left:113.75pt;margin-top:617.05pt;width:411.85pt;height:123.85pt;z-index:25165926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Systems Implementation Plan is the hub for all planning activities associated with developing and implementing an information system. The plans included in this template should be removed, updated or extracted, to suit project needs. Projects that require custom software development will require substantially more planning around design, construction and testing. This page should provide hyperlinks to all plans, whether in this document or elsewhere.</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w:r>
      <w:r w:rsidR="00824150" w:rsidRPr="00EA4360">
        <w:rPr>
          <w:rFonts w:ascii="Arial" w:hAnsi="Arial" w:cs="Arial"/>
          <w:color w:val="000000" w:themeColor="text1"/>
          <w:sz w:val="14"/>
          <w:szCs w:val="14"/>
        </w:rPr>
        <w:br w:type="page"/>
      </w:r>
    </w:p>
    <w:p w:rsidR="00C517DA" w:rsidRPr="00EA4360" w:rsidRDefault="00185DC1" w:rsidP="00EA4360">
      <w:pPr>
        <w:pStyle w:val="Heading1"/>
        <w:spacing w:line="360" w:lineRule="auto"/>
        <w:rPr>
          <w:rFonts w:ascii="Arial" w:hAnsi="Arial" w:cs="Arial"/>
          <w:color w:val="000000" w:themeColor="text1"/>
          <w:sz w:val="14"/>
          <w:szCs w:val="14"/>
        </w:rPr>
      </w:pPr>
      <w:bookmarkStart w:id="0" w:name="_Project_Scope_Statement"/>
      <w:bookmarkStart w:id="1" w:name="_Implementation_Strategy"/>
      <w:bookmarkEnd w:id="0"/>
      <w:bookmarkEnd w:id="1"/>
      <w:r w:rsidRPr="00EA4360">
        <w:rPr>
          <w:rFonts w:ascii="Arial" w:hAnsi="Arial" w:cs="Arial"/>
          <w:color w:val="000000" w:themeColor="text1"/>
          <w:sz w:val="14"/>
          <w:szCs w:val="14"/>
        </w:rPr>
        <w:lastRenderedPageBreak/>
        <w:t>Implementation</w:t>
      </w:r>
      <w:r w:rsidR="00116BBD" w:rsidRPr="00EA4360">
        <w:rPr>
          <w:rFonts w:ascii="Arial" w:hAnsi="Arial" w:cs="Arial"/>
          <w:color w:val="000000" w:themeColor="text1"/>
          <w:sz w:val="14"/>
          <w:szCs w:val="14"/>
        </w:rPr>
        <w:t xml:space="preserve"> Strategy</w:t>
      </w:r>
    </w:p>
    <w:p w:rsidR="00116BBD" w:rsidRPr="00EA4360" w:rsidRDefault="00116BBD" w:rsidP="00EA4360">
      <w:pPr>
        <w:spacing w:line="360" w:lineRule="auto"/>
        <w:rPr>
          <w:rFonts w:ascii="Arial" w:hAnsi="Arial" w:cs="Arial"/>
          <w:b/>
          <w:color w:val="000000" w:themeColor="text1"/>
          <w:sz w:val="14"/>
          <w:szCs w:val="14"/>
        </w:rPr>
      </w:pPr>
      <w:r w:rsidRPr="00EA4360">
        <w:rPr>
          <w:rFonts w:ascii="Arial" w:hAnsi="Arial" w:cs="Arial"/>
          <w:b/>
          <w:color w:val="000000" w:themeColor="text1"/>
          <w:sz w:val="14"/>
          <w:szCs w:val="14"/>
        </w:rPr>
        <w:t>Components to be Implemented:</w:t>
      </w:r>
    </w:p>
    <w:tbl>
      <w:tblPr>
        <w:tblStyle w:val="SIMStyle"/>
        <w:tblW w:w="0" w:type="auto"/>
        <w:tblLook w:val="04A0"/>
      </w:tblPr>
      <w:tblGrid>
        <w:gridCol w:w="1553"/>
        <w:gridCol w:w="2310"/>
        <w:gridCol w:w="2149"/>
      </w:tblGrid>
      <w:tr w:rsidR="00116BBD" w:rsidRPr="00EA4360" w:rsidTr="000B5695">
        <w:trPr>
          <w:cnfStyle w:val="100000000000"/>
        </w:trPr>
        <w:tc>
          <w:tcPr>
            <w:cnfStyle w:val="001000000000"/>
            <w:tcW w:w="2178" w:type="dxa"/>
          </w:tcPr>
          <w:p w:rsidR="00116BBD" w:rsidRPr="00EA4360" w:rsidRDefault="00116B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Component Name</w:t>
            </w:r>
          </w:p>
        </w:tc>
        <w:tc>
          <w:tcPr>
            <w:tcW w:w="4320" w:type="dxa"/>
          </w:tcPr>
          <w:p w:rsidR="00116BBD" w:rsidRPr="00EA4360" w:rsidRDefault="00116B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Description of Function</w:t>
            </w:r>
          </w:p>
        </w:tc>
        <w:tc>
          <w:tcPr>
            <w:tcW w:w="3942" w:type="dxa"/>
          </w:tcPr>
          <w:p w:rsidR="00116BBD" w:rsidRPr="00EA4360" w:rsidRDefault="00116B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Source</w:t>
            </w:r>
          </w:p>
        </w:tc>
      </w:tr>
      <w:tr w:rsidR="00116BBD" w:rsidRPr="00EA4360" w:rsidTr="000B5695">
        <w:trPr>
          <w:cnfStyle w:val="000000100000"/>
        </w:trPr>
        <w:tc>
          <w:tcPr>
            <w:cnfStyle w:val="00100000000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&lt;Application&gt;</w:t>
            </w:r>
          </w:p>
        </w:tc>
        <w:tc>
          <w:tcPr>
            <w:tcW w:w="4320" w:type="dxa"/>
          </w:tcPr>
          <w:p w:rsidR="00EA4360" w:rsidRDefault="00EA4360" w:rsidP="00EA4360">
            <w:pPr>
              <w:spacing w:line="360" w:lineRule="auto"/>
              <w:cnfStyle w:val="000000100000"/>
              <w:rPr>
                <w:rFonts w:ascii="Arial" w:hAnsi="Arial" w:cs="Arial"/>
                <w:color w:val="000000" w:themeColor="text1"/>
                <w:sz w:val="14"/>
                <w:szCs w:val="14"/>
              </w:rPr>
            </w:pPr>
          </w:p>
          <w:p w:rsidR="00116BBD" w:rsidRPr="00EA4360" w:rsidRDefault="00116B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&lt;A brief description of what the components does&gt;</w:t>
            </w:r>
          </w:p>
        </w:tc>
        <w:tc>
          <w:tcPr>
            <w:tcW w:w="3942" w:type="dxa"/>
          </w:tcPr>
          <w:p w:rsidR="00EA4360" w:rsidRDefault="00EA4360" w:rsidP="00EA4360">
            <w:pPr>
              <w:spacing w:line="360" w:lineRule="auto"/>
              <w:cnfStyle w:val="000000100000"/>
              <w:rPr>
                <w:rFonts w:ascii="Arial" w:hAnsi="Arial" w:cs="Arial"/>
                <w:color w:val="000000" w:themeColor="text1"/>
                <w:sz w:val="14"/>
                <w:szCs w:val="14"/>
              </w:rPr>
            </w:pPr>
          </w:p>
          <w:p w:rsidR="00116BBD" w:rsidRPr="00EA4360" w:rsidRDefault="00116B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&lt;Developed In House, Custom Developed by a Contractor, Off the Shelf, etc…&gt;</w:t>
            </w:r>
          </w:p>
        </w:tc>
      </w:tr>
      <w:tr w:rsidR="00116BBD" w:rsidRPr="00EA4360" w:rsidTr="000B5695">
        <w:tc>
          <w:tcPr>
            <w:cnfStyle w:val="00100000000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&lt;Module&gt;</w:t>
            </w:r>
          </w:p>
        </w:tc>
        <w:tc>
          <w:tcPr>
            <w:tcW w:w="4320" w:type="dxa"/>
          </w:tcPr>
          <w:p w:rsidR="00116BBD" w:rsidRPr="00EA4360" w:rsidRDefault="00116BBD" w:rsidP="00EA4360">
            <w:pPr>
              <w:spacing w:line="360" w:lineRule="auto"/>
              <w:cnfStyle w:val="000000000000"/>
              <w:rPr>
                <w:rFonts w:ascii="Arial" w:hAnsi="Arial" w:cs="Arial"/>
                <w:color w:val="000000" w:themeColor="text1"/>
                <w:sz w:val="14"/>
                <w:szCs w:val="14"/>
              </w:rPr>
            </w:pPr>
          </w:p>
        </w:tc>
        <w:tc>
          <w:tcPr>
            <w:tcW w:w="3942" w:type="dxa"/>
          </w:tcPr>
          <w:p w:rsidR="00116BBD" w:rsidRPr="00EA4360" w:rsidRDefault="00116BBD" w:rsidP="00EA4360">
            <w:pPr>
              <w:spacing w:line="360" w:lineRule="auto"/>
              <w:cnfStyle w:val="000000000000"/>
              <w:rPr>
                <w:rFonts w:ascii="Arial" w:hAnsi="Arial" w:cs="Arial"/>
                <w:color w:val="000000" w:themeColor="text1"/>
                <w:sz w:val="14"/>
                <w:szCs w:val="14"/>
              </w:rPr>
            </w:pPr>
          </w:p>
        </w:tc>
      </w:tr>
      <w:tr w:rsidR="00116BBD" w:rsidRPr="00EA4360" w:rsidTr="000B5695">
        <w:trPr>
          <w:cnfStyle w:val="000000100000"/>
        </w:trPr>
        <w:tc>
          <w:tcPr>
            <w:cnfStyle w:val="00100000000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&lt;Database&gt;</w:t>
            </w:r>
          </w:p>
        </w:tc>
        <w:tc>
          <w:tcPr>
            <w:tcW w:w="4320" w:type="dxa"/>
          </w:tcPr>
          <w:p w:rsidR="00116BBD" w:rsidRPr="00EA4360" w:rsidRDefault="00116BBD" w:rsidP="00EA4360">
            <w:pPr>
              <w:spacing w:line="360" w:lineRule="auto"/>
              <w:cnfStyle w:val="000000100000"/>
              <w:rPr>
                <w:rFonts w:ascii="Arial" w:hAnsi="Arial" w:cs="Arial"/>
                <w:color w:val="000000" w:themeColor="text1"/>
                <w:sz w:val="14"/>
                <w:szCs w:val="14"/>
              </w:rPr>
            </w:pPr>
          </w:p>
        </w:tc>
        <w:tc>
          <w:tcPr>
            <w:tcW w:w="3942" w:type="dxa"/>
          </w:tcPr>
          <w:p w:rsidR="00116BBD" w:rsidRPr="00EA4360" w:rsidRDefault="00116BBD" w:rsidP="00EA4360">
            <w:pPr>
              <w:spacing w:line="360" w:lineRule="auto"/>
              <w:cnfStyle w:val="000000100000"/>
              <w:rPr>
                <w:rFonts w:ascii="Arial" w:hAnsi="Arial" w:cs="Arial"/>
                <w:color w:val="000000" w:themeColor="text1"/>
                <w:sz w:val="14"/>
                <w:szCs w:val="14"/>
              </w:rPr>
            </w:pPr>
          </w:p>
        </w:tc>
      </w:tr>
    </w:tbl>
    <w:p w:rsidR="00116BBD" w:rsidRPr="00EA4360" w:rsidRDefault="00116BBD" w:rsidP="00EA4360">
      <w:pPr>
        <w:spacing w:before="240" w:line="360" w:lineRule="auto"/>
        <w:rPr>
          <w:rFonts w:ascii="Arial" w:hAnsi="Arial" w:cs="Arial"/>
          <w:color w:val="000000" w:themeColor="text1"/>
          <w:sz w:val="14"/>
          <w:szCs w:val="14"/>
        </w:rPr>
      </w:pPr>
      <w:r w:rsidRPr="00EA4360">
        <w:rPr>
          <w:rFonts w:ascii="Arial" w:hAnsi="Arial" w:cs="Arial"/>
          <w:b/>
          <w:color w:val="000000" w:themeColor="text1"/>
          <w:sz w:val="14"/>
          <w:szCs w:val="14"/>
        </w:rPr>
        <w:t>Development Approach:</w:t>
      </w:r>
    </w:p>
    <w:tbl>
      <w:tblPr>
        <w:tblW w:w="0" w:type="auto"/>
        <w:tblInd w:w="7" w:type="dxa"/>
        <w:tblLook w:val="01E0"/>
      </w:tblPr>
      <w:tblGrid>
        <w:gridCol w:w="6019"/>
      </w:tblGrid>
      <w:tr w:rsidR="006E3D21" w:rsidRPr="00EA4360" w:rsidTr="00185DC1">
        <w:trPr>
          <w:trHeight w:val="788"/>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A4360" w:rsidRDefault="00EA4360" w:rsidP="00EA4360">
            <w:pPr>
              <w:spacing w:line="360" w:lineRule="auto"/>
              <w:rPr>
                <w:rFonts w:ascii="Arial" w:hAnsi="Arial" w:cs="Arial"/>
                <w:color w:val="000000" w:themeColor="text1"/>
                <w:sz w:val="14"/>
                <w:szCs w:val="14"/>
              </w:rPr>
            </w:pPr>
          </w:p>
          <w:p w:rsidR="006E3D21"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briefly describes the development model that will be used, for example, waterfall, iterative, evolutionary, prototyping, agile, etc….&gt;</w:t>
            </w:r>
          </w:p>
        </w:tc>
      </w:tr>
    </w:tbl>
    <w:p w:rsidR="00116BBD" w:rsidRPr="00EA4360" w:rsidRDefault="00116B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Integration Approach:</w:t>
      </w:r>
    </w:p>
    <w:tbl>
      <w:tblPr>
        <w:tblW w:w="0" w:type="auto"/>
        <w:tblInd w:w="7" w:type="dxa"/>
        <w:tblLook w:val="01E0"/>
      </w:tblPr>
      <w:tblGrid>
        <w:gridCol w:w="6019"/>
      </w:tblGrid>
      <w:tr w:rsidR="00116BBD" w:rsidRPr="00EA4360" w:rsidTr="00185DC1">
        <w:trPr>
          <w:trHeight w:val="91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A4360" w:rsidRDefault="00EA4360" w:rsidP="00EA4360">
            <w:pPr>
              <w:spacing w:line="360" w:lineRule="auto"/>
              <w:rPr>
                <w:rFonts w:ascii="Arial" w:hAnsi="Arial" w:cs="Arial"/>
                <w:color w:val="000000" w:themeColor="text1"/>
                <w:sz w:val="14"/>
                <w:szCs w:val="14"/>
              </w:rPr>
            </w:pPr>
          </w:p>
          <w:p w:rsidR="00116BBD"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identifies dependencies and the sequences in which components will be integrated and tested.</w:t>
            </w:r>
            <w:r w:rsidR="004D0876" w:rsidRPr="00EA4360">
              <w:rPr>
                <w:rFonts w:ascii="Arial" w:hAnsi="Arial" w:cs="Arial"/>
                <w:color w:val="000000" w:themeColor="text1"/>
                <w:sz w:val="14"/>
                <w:szCs w:val="14"/>
              </w:rPr>
              <w:t xml:space="preserve"> A diagram could be substituted or added to show connection points to other systems.</w:t>
            </w:r>
            <w:r w:rsidRPr="00EA4360">
              <w:rPr>
                <w:rFonts w:ascii="Arial" w:hAnsi="Arial" w:cs="Arial"/>
                <w:color w:val="000000" w:themeColor="text1"/>
                <w:sz w:val="14"/>
                <w:szCs w:val="14"/>
              </w:rPr>
              <w:t>&gt;</w:t>
            </w:r>
          </w:p>
        </w:tc>
      </w:tr>
    </w:tbl>
    <w:p w:rsidR="00185DC1" w:rsidRPr="00EA4360" w:rsidRDefault="00185DC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ImplementationStrategy:</w:t>
      </w:r>
    </w:p>
    <w:tbl>
      <w:tblPr>
        <w:tblW w:w="0" w:type="auto"/>
        <w:tblInd w:w="7" w:type="dxa"/>
        <w:tblLook w:val="01E0"/>
      </w:tblPr>
      <w:tblGrid>
        <w:gridCol w:w="6019"/>
      </w:tblGrid>
      <w:tr w:rsidR="00185DC1" w:rsidRPr="00EA4360"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&lt;The implementation strategy should cover the following topics: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Implementation environment and facilities: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Methods and tools;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Deliverables for the user community, including training;</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Identification of deployment sites.&gt;</w:t>
            </w:r>
          </w:p>
        </w:tc>
      </w:tr>
    </w:tbl>
    <w:p w:rsidR="00185DC1" w:rsidRPr="00EA4360" w:rsidRDefault="00185DC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Conversion Strategy:</w:t>
      </w:r>
    </w:p>
    <w:tbl>
      <w:tblPr>
        <w:tblW w:w="0" w:type="auto"/>
        <w:tblInd w:w="7" w:type="dxa"/>
        <w:tblLook w:val="01E0"/>
      </w:tblPr>
      <w:tblGrid>
        <w:gridCol w:w="6019"/>
      </w:tblGrid>
      <w:tr w:rsidR="00185DC1" w:rsidRPr="00EA4360" w:rsidTr="00185DC1">
        <w:trPr>
          <w:trHeight w:val="71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&lt;The conversion strategy should describe how legacy data is being handled. Describes the overall approach. Covers the tools, techniques, sources of data, challenges, etc…&gt;</w:t>
            </w:r>
          </w:p>
        </w:tc>
      </w:tr>
    </w:tbl>
    <w:p w:rsidR="00185DC1" w:rsidRPr="00EA4360" w:rsidRDefault="00185DC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Deployment Strategy:</w:t>
      </w:r>
    </w:p>
    <w:tbl>
      <w:tblPr>
        <w:tblW w:w="0" w:type="auto"/>
        <w:tblInd w:w="7" w:type="dxa"/>
        <w:tblLook w:val="01E0"/>
      </w:tblPr>
      <w:tblGrid>
        <w:gridCol w:w="6019"/>
      </w:tblGrid>
      <w:tr w:rsidR="00185DC1" w:rsidRPr="00EA4360"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presents the overall deployment strategy by addressing the elements needed to deliver the system to identified sites. Covers activities, tools, locations, people, etc…&gt;</w:t>
            </w:r>
          </w:p>
        </w:tc>
      </w:tr>
    </w:tbl>
    <w:p w:rsidR="00185DC1" w:rsidRPr="00EA4360" w:rsidRDefault="00760321" w:rsidP="00EA4360">
      <w:pPr>
        <w:spacing w:line="360" w:lineRule="auto"/>
        <w:rPr>
          <w:rFonts w:ascii="Arial" w:eastAsiaTheme="majorEastAsia" w:hAnsi="Arial" w:cs="Arial"/>
          <w:color w:val="000000" w:themeColor="text1"/>
          <w:kern w:val="32"/>
          <w:sz w:val="14"/>
          <w:szCs w:val="14"/>
        </w:rPr>
      </w:pPr>
      <w:bookmarkStart w:id="2" w:name="_Change_Control_Plan"/>
      <w:bookmarkEnd w:id="2"/>
      <w:r w:rsidRPr="00EA4360">
        <w:rPr>
          <w:rFonts w:ascii="Arial" w:hAnsi="Arial" w:cs="Arial"/>
          <w:noProof/>
          <w:color w:val="000000" w:themeColor="text1"/>
          <w:sz w:val="14"/>
          <w:szCs w:val="14"/>
          <w:lang w:val="en-CA" w:eastAsia="en-CA"/>
        </w:rPr>
        <w:pict>
          <v:rect id="Rectangle 7" o:spid="_x0000_s1027" style="position:absolute;margin-left:106.05pt;margin-top:600.5pt;width:411.85pt;height:145.45pt;z-index:25166745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" fillcolor="#ffc" strokecolor="#7f7f7f [1612]" strokeweight=".25pt">
            <v:stroke dashstyle="dash"/>
            <v:textbox inset=",,,0">
              <w:txbxContent>
                <w:p w:rsidR="00D320DD" w:rsidRDefault="00D320DD" w:rsidP="0051751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51751C">
                  <w:pPr>
                    <w:rPr>
                      <w:rFonts w:cstheme="minorHAnsi"/>
                      <w:color w:val="000000" w:themeColor="text1"/>
                      <w:sz w:val="20"/>
                    </w:rPr>
                  </w:pPr>
                  <w:r>
                    <w:rPr>
                      <w:rFonts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planning costs, scope and time. </w:t>
                  </w:r>
                </w:p>
                <w:p w:rsidR="00D320DD" w:rsidRPr="004766BE" w:rsidRDefault="00D320DD" w:rsidP="0051751C">
                  <w:pPr>
                    <w:rPr>
                      <w:rFonts w:cstheme="minorHAnsi"/>
                      <w:color w:val="000000" w:themeColor="text1"/>
                      <w:sz w:val="20"/>
                    </w:rPr>
                  </w:pPr>
                </w:p>
                <w:p w:rsidR="00D320DD" w:rsidRPr="007975FC" w:rsidRDefault="00D320DD" w:rsidP="0051751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w:r>
      <w:r w:rsidR="00185DC1" w:rsidRPr="00EA4360">
        <w:rPr>
          <w:rFonts w:ascii="Arial" w:hAnsi="Arial" w:cs="Arial"/>
          <w:color w:val="000000" w:themeColor="text1"/>
          <w:sz w:val="14"/>
          <w:szCs w:val="14"/>
        </w:rPr>
        <w:br w:type="page"/>
      </w:r>
    </w:p>
    <w:p w:rsidR="00824150" w:rsidRPr="00EA4360" w:rsidRDefault="00C75E45" w:rsidP="00EA4360">
      <w:pPr>
        <w:pStyle w:val="Heading1"/>
        <w:spacing w:line="360" w:lineRule="auto"/>
        <w:rPr>
          <w:rFonts w:ascii="Arial" w:hAnsi="Arial" w:cs="Arial"/>
          <w:color w:val="000000" w:themeColor="text1"/>
          <w:sz w:val="14"/>
          <w:szCs w:val="14"/>
        </w:rPr>
      </w:pPr>
      <w:bookmarkStart w:id="3" w:name="_Testing_Strategy"/>
      <w:bookmarkEnd w:id="3"/>
      <w:r w:rsidRPr="00EA4360">
        <w:rPr>
          <w:rFonts w:ascii="Arial" w:hAnsi="Arial" w:cs="Arial"/>
          <w:color w:val="000000" w:themeColor="text1"/>
          <w:sz w:val="14"/>
          <w:szCs w:val="14"/>
        </w:rPr>
        <w:lastRenderedPageBreak/>
        <w:t>Testing Strategy</w:t>
      </w:r>
    </w:p>
    <w:p w:rsidR="00EB6A62" w:rsidRPr="00EA4360" w:rsidRDefault="00CA32A1" w:rsidP="00EA4360">
      <w:pPr>
        <w:spacing w:line="360" w:lineRule="auto"/>
        <w:rPr>
          <w:rFonts w:ascii="Arial" w:hAnsi="Arial" w:cs="Arial"/>
          <w:b/>
          <w:color w:val="000000" w:themeColor="text1"/>
          <w:sz w:val="14"/>
          <w:szCs w:val="14"/>
        </w:rPr>
      </w:pPr>
      <w:r w:rsidRPr="00EA4360">
        <w:rPr>
          <w:rFonts w:ascii="Arial" w:hAnsi="Arial" w:cs="Arial"/>
          <w:b/>
          <w:color w:val="000000" w:themeColor="text1"/>
          <w:sz w:val="14"/>
          <w:szCs w:val="14"/>
        </w:rPr>
        <w:t>Deployment</w:t>
      </w:r>
      <w:r w:rsidR="00EB6A62" w:rsidRPr="00EA4360">
        <w:rPr>
          <w:rFonts w:ascii="Arial" w:hAnsi="Arial" w:cs="Arial"/>
          <w:b/>
          <w:color w:val="000000" w:themeColor="text1"/>
          <w:sz w:val="14"/>
          <w:szCs w:val="14"/>
        </w:rPr>
        <w:t>Environments:</w:t>
      </w:r>
    </w:p>
    <w:tbl>
      <w:tblPr>
        <w:tblStyle w:val="SIMStyle"/>
        <w:tblW w:w="10440" w:type="dxa"/>
        <w:tblLayout w:type="fixed"/>
        <w:tblLook w:val="04A0"/>
      </w:tblPr>
      <w:tblGrid>
        <w:gridCol w:w="2610"/>
        <w:gridCol w:w="3915"/>
        <w:gridCol w:w="3915"/>
      </w:tblGrid>
      <w:tr w:rsidR="00EB6A62" w:rsidRPr="00EA4360" w:rsidTr="000B5695">
        <w:trPr>
          <w:cnfStyle w:val="100000000000"/>
          <w:trHeight w:val="350"/>
        </w:trPr>
        <w:tc>
          <w:tcPr>
            <w:cnfStyle w:val="001000000000"/>
            <w:tcW w:w="2610" w:type="dxa"/>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Name</w:t>
            </w:r>
          </w:p>
        </w:tc>
        <w:tc>
          <w:tcPr>
            <w:tcW w:w="3915" w:type="dxa"/>
          </w:tcPr>
          <w:p w:rsidR="00EB6A62" w:rsidRPr="00EA4360" w:rsidRDefault="00EB6A62" w:rsidP="00EA4360">
            <w:pPr>
              <w:spacing w:line="360" w:lineRule="auto"/>
              <w:cnfStyle w:val="100000000000"/>
              <w:rPr>
                <w:rFonts w:ascii="Arial" w:hAnsi="Arial" w:cs="Arial"/>
                <w:color w:val="000000" w:themeColor="text1"/>
                <w:sz w:val="14"/>
                <w:szCs w:val="14"/>
              </w:rPr>
            </w:pPr>
            <w:r w:rsidRPr="00EA4360">
              <w:rPr>
                <w:rFonts w:ascii="Arial" w:hAnsi="Arial" w:cs="Arial"/>
                <w:color w:val="000000" w:themeColor="text1"/>
                <w:sz w:val="14"/>
                <w:szCs w:val="14"/>
              </w:rPr>
              <w:t>Technical Description</w:t>
            </w:r>
          </w:p>
        </w:tc>
        <w:tc>
          <w:tcPr>
            <w:tcW w:w="3915" w:type="dxa"/>
          </w:tcPr>
          <w:p w:rsidR="00EB6A62" w:rsidRPr="00EA4360" w:rsidRDefault="00EB6A62" w:rsidP="00EA4360">
            <w:pPr>
              <w:spacing w:line="360" w:lineRule="auto"/>
              <w:cnfStyle w:val="100000000000"/>
              <w:rPr>
                <w:rFonts w:ascii="Arial" w:hAnsi="Arial" w:cs="Arial"/>
                <w:color w:val="000000" w:themeColor="text1"/>
                <w:sz w:val="14"/>
                <w:szCs w:val="14"/>
              </w:rPr>
            </w:pPr>
            <w:r w:rsidRPr="00EA4360">
              <w:rPr>
                <w:rFonts w:ascii="Arial" w:hAnsi="Arial" w:cs="Arial"/>
                <w:color w:val="000000" w:themeColor="text1"/>
                <w:sz w:val="14"/>
                <w:szCs w:val="14"/>
              </w:rPr>
              <w:t>Usage Description</w:t>
            </w:r>
          </w:p>
        </w:tc>
      </w:tr>
      <w:tr w:rsidR="00EB6A62" w:rsidRPr="00EA4360" w:rsidTr="000B5695">
        <w:trPr>
          <w:cnfStyle w:val="000000100000"/>
          <w:trHeight w:val="350"/>
        </w:trPr>
        <w:tc>
          <w:tcPr>
            <w:cnfStyle w:val="001000000000"/>
            <w:tcW w:w="2610" w:type="dxa"/>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Development</w:t>
            </w:r>
          </w:p>
        </w:tc>
        <w:tc>
          <w:tcPr>
            <w:tcW w:w="3915" w:type="dxa"/>
          </w:tcPr>
          <w:p w:rsidR="00EB6A62" w:rsidRPr="00EA4360" w:rsidRDefault="00EB6A62"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&lt;Hardware, software, CPUs, etc…&gt;</w:t>
            </w:r>
          </w:p>
        </w:tc>
        <w:tc>
          <w:tcPr>
            <w:tcW w:w="3915" w:type="dxa"/>
          </w:tcPr>
          <w:p w:rsidR="00EB6A62" w:rsidRPr="00EA4360" w:rsidRDefault="00EB6A62"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&lt;Purpose, frequency of updates, stability, etc…&gt;</w:t>
            </w:r>
          </w:p>
        </w:tc>
      </w:tr>
      <w:tr w:rsidR="00EB6A62" w:rsidRPr="00EA4360" w:rsidTr="000B5695">
        <w:trPr>
          <w:trHeight w:val="350"/>
        </w:trPr>
        <w:tc>
          <w:tcPr>
            <w:cnfStyle w:val="00100000000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Functional Testing</w:t>
            </w:r>
          </w:p>
        </w:tc>
        <w:tc>
          <w:tcPr>
            <w:tcW w:w="3915" w:type="dxa"/>
          </w:tcPr>
          <w:p w:rsidR="00EB6A62" w:rsidRPr="00EA4360" w:rsidRDefault="00EB6A62" w:rsidP="00EA4360">
            <w:pPr>
              <w:spacing w:line="360" w:lineRule="auto"/>
              <w:cnfStyle w:val="00000000000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000000"/>
              <w:rPr>
                <w:rFonts w:ascii="Arial" w:hAnsi="Arial" w:cs="Arial"/>
                <w:color w:val="000000" w:themeColor="text1"/>
                <w:sz w:val="14"/>
                <w:szCs w:val="14"/>
              </w:rPr>
            </w:pPr>
          </w:p>
        </w:tc>
      </w:tr>
      <w:tr w:rsidR="00EB6A62" w:rsidRPr="00EA4360" w:rsidTr="000B5695">
        <w:trPr>
          <w:cnfStyle w:val="000000100000"/>
          <w:trHeight w:val="350"/>
        </w:trPr>
        <w:tc>
          <w:tcPr>
            <w:cnfStyle w:val="00100000000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User Acceptance Testing</w:t>
            </w:r>
          </w:p>
        </w:tc>
        <w:tc>
          <w:tcPr>
            <w:tcW w:w="3915" w:type="dxa"/>
          </w:tcPr>
          <w:p w:rsidR="00EB6A62" w:rsidRPr="00EA4360" w:rsidRDefault="00EB6A62" w:rsidP="00EA4360">
            <w:pPr>
              <w:spacing w:line="360" w:lineRule="auto"/>
              <w:cnfStyle w:val="00000010000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100000"/>
              <w:rPr>
                <w:rFonts w:ascii="Arial" w:hAnsi="Arial" w:cs="Arial"/>
                <w:color w:val="000000" w:themeColor="text1"/>
                <w:sz w:val="14"/>
                <w:szCs w:val="14"/>
              </w:rPr>
            </w:pPr>
          </w:p>
        </w:tc>
      </w:tr>
      <w:tr w:rsidR="00EB6A62" w:rsidRPr="00EA4360" w:rsidTr="000B5695">
        <w:trPr>
          <w:trHeight w:val="350"/>
        </w:trPr>
        <w:tc>
          <w:tcPr>
            <w:cnfStyle w:val="00100000000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Production</w:t>
            </w:r>
          </w:p>
        </w:tc>
        <w:tc>
          <w:tcPr>
            <w:tcW w:w="3915" w:type="dxa"/>
          </w:tcPr>
          <w:p w:rsidR="00EB6A62" w:rsidRPr="00EA4360" w:rsidRDefault="00EB6A62" w:rsidP="00EA4360">
            <w:pPr>
              <w:spacing w:line="360" w:lineRule="auto"/>
              <w:cnfStyle w:val="00000000000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000000"/>
              <w:rPr>
                <w:rFonts w:ascii="Arial" w:hAnsi="Arial" w:cs="Arial"/>
                <w:color w:val="000000" w:themeColor="text1"/>
                <w:sz w:val="14"/>
                <w:szCs w:val="14"/>
              </w:rPr>
            </w:pPr>
          </w:p>
        </w:tc>
      </w:tr>
      <w:tr w:rsidR="00CA32A1" w:rsidRPr="00EA4360" w:rsidTr="000B5695">
        <w:trPr>
          <w:cnfStyle w:val="000000100000"/>
          <w:trHeight w:val="350"/>
        </w:trPr>
        <w:tc>
          <w:tcPr>
            <w:cnfStyle w:val="001000000000"/>
            <w:tcW w:w="2610" w:type="dxa"/>
            <w:noWrap/>
          </w:tcPr>
          <w:p w:rsidR="00CA32A1" w:rsidRPr="00EA4360" w:rsidRDefault="00CA32A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Environments&gt;</w:t>
            </w:r>
          </w:p>
        </w:tc>
        <w:tc>
          <w:tcPr>
            <w:tcW w:w="3915" w:type="dxa"/>
          </w:tcPr>
          <w:p w:rsidR="00CA32A1" w:rsidRPr="00EA4360" w:rsidRDefault="00CA32A1" w:rsidP="00EA4360">
            <w:pPr>
              <w:spacing w:line="360" w:lineRule="auto"/>
              <w:cnfStyle w:val="000000100000"/>
              <w:rPr>
                <w:rFonts w:ascii="Arial" w:hAnsi="Arial" w:cs="Arial"/>
                <w:color w:val="000000" w:themeColor="text1"/>
                <w:sz w:val="14"/>
                <w:szCs w:val="14"/>
              </w:rPr>
            </w:pPr>
          </w:p>
        </w:tc>
        <w:tc>
          <w:tcPr>
            <w:tcW w:w="3915" w:type="dxa"/>
            <w:noWrap/>
          </w:tcPr>
          <w:p w:rsidR="00CA32A1" w:rsidRPr="00EA4360" w:rsidRDefault="00CA32A1" w:rsidP="00EA4360">
            <w:pPr>
              <w:spacing w:line="360" w:lineRule="auto"/>
              <w:cnfStyle w:val="000000100000"/>
              <w:rPr>
                <w:rFonts w:ascii="Arial" w:hAnsi="Arial" w:cs="Arial"/>
                <w:color w:val="000000" w:themeColor="text1"/>
                <w:sz w:val="14"/>
                <w:szCs w:val="14"/>
              </w:rPr>
            </w:pPr>
          </w:p>
        </w:tc>
      </w:tr>
    </w:tbl>
    <w:p w:rsidR="00EB6A62" w:rsidRPr="00EA4360" w:rsidRDefault="00EB6A62"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Environment Control Approach:</w:t>
      </w:r>
    </w:p>
    <w:tbl>
      <w:tblPr>
        <w:tblW w:w="0" w:type="auto"/>
        <w:tblInd w:w="25" w:type="dxa"/>
        <w:tblLook w:val="01E0"/>
      </w:tblPr>
      <w:tblGrid>
        <w:gridCol w:w="6001"/>
      </w:tblGrid>
      <w:tr w:rsidR="00EB6A62" w:rsidRPr="00EA4360" w:rsidTr="00CA32A1">
        <w:trPr>
          <w:trHeight w:val="815"/>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xml:space="preserve">&lt;This section </w:t>
            </w:r>
            <w:r w:rsidR="00CA32A1" w:rsidRPr="00EA4360">
              <w:rPr>
                <w:rFonts w:ascii="Arial" w:hAnsi="Arial" w:cs="Arial"/>
                <w:color w:val="000000" w:themeColor="text1"/>
                <w:sz w:val="14"/>
                <w:szCs w:val="14"/>
              </w:rPr>
              <w:t xml:space="preserve">describes </w:t>
            </w:r>
            <w:r w:rsidRPr="00EA4360">
              <w:rPr>
                <w:rFonts w:ascii="Arial" w:hAnsi="Arial" w:cs="Arial"/>
                <w:color w:val="000000" w:themeColor="text1"/>
                <w:sz w:val="14"/>
                <w:szCs w:val="14"/>
              </w:rPr>
              <w:t>how the various environments will be updated and used. Covers deployment tools, schedules, etc…&gt;</w:t>
            </w:r>
          </w:p>
        </w:tc>
      </w:tr>
    </w:tbl>
    <w:p w:rsidR="00C75E45" w:rsidRPr="00EA4360" w:rsidRDefault="00CA32A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 xml:space="preserve">Planned </w:t>
      </w:r>
      <w:r w:rsidR="00C75E45" w:rsidRPr="00EA4360">
        <w:rPr>
          <w:rFonts w:ascii="Arial" w:hAnsi="Arial" w:cs="Arial"/>
          <w:b/>
          <w:color w:val="000000" w:themeColor="text1"/>
          <w:sz w:val="14"/>
          <w:szCs w:val="14"/>
        </w:rPr>
        <w:t>Testing Activities:</w:t>
      </w:r>
    </w:p>
    <w:tbl>
      <w:tblPr>
        <w:tblStyle w:val="SIMStyle"/>
        <w:tblW w:w="10440" w:type="dxa"/>
        <w:tblLayout w:type="fixed"/>
        <w:tblLook w:val="04A0"/>
      </w:tblPr>
      <w:tblGrid>
        <w:gridCol w:w="2700"/>
        <w:gridCol w:w="5490"/>
        <w:gridCol w:w="2250"/>
      </w:tblGrid>
      <w:tr w:rsidR="00CA32A1" w:rsidRPr="00EA4360" w:rsidTr="000B5695">
        <w:trPr>
          <w:cnfStyle w:val="100000000000"/>
          <w:trHeight w:val="350"/>
        </w:trPr>
        <w:tc>
          <w:tcPr>
            <w:cnfStyle w:val="001000000000"/>
            <w:tcW w:w="2700" w:type="dxa"/>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Type of Test</w:t>
            </w:r>
          </w:p>
        </w:tc>
        <w:tc>
          <w:tcPr>
            <w:tcW w:w="5490" w:type="dxa"/>
          </w:tcPr>
          <w:p w:rsidR="00CA32A1" w:rsidRPr="00EA4360" w:rsidRDefault="00CA32A1"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Description</w:t>
            </w:r>
          </w:p>
        </w:tc>
        <w:tc>
          <w:tcPr>
            <w:tcW w:w="2250" w:type="dxa"/>
          </w:tcPr>
          <w:p w:rsidR="00CA32A1" w:rsidRPr="00EA4360" w:rsidRDefault="00CA32A1"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Frequency</w:t>
            </w:r>
          </w:p>
        </w:tc>
      </w:tr>
      <w:tr w:rsidR="00CA32A1" w:rsidRPr="00EA4360" w:rsidTr="000B5695">
        <w:trPr>
          <w:cnfStyle w:val="000000100000"/>
          <w:trHeight w:val="350"/>
        </w:trPr>
        <w:tc>
          <w:tcPr>
            <w:cnfStyle w:val="001000000000"/>
            <w:tcW w:w="2700" w:type="dxa"/>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Unit Testing</w:t>
            </w:r>
          </w:p>
        </w:tc>
        <w:tc>
          <w:tcPr>
            <w:tcW w:w="5490" w:type="dxa"/>
          </w:tcPr>
          <w:p w:rsidR="00CA32A1" w:rsidRPr="00EA4360" w:rsidRDefault="00CA32A1"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&lt;Describe method, tools, people involved, effort, etc…&gt;</w:t>
            </w:r>
          </w:p>
        </w:tc>
        <w:tc>
          <w:tcPr>
            <w:tcW w:w="2250" w:type="dxa"/>
          </w:tcPr>
          <w:p w:rsidR="00CA32A1" w:rsidRPr="00EA4360" w:rsidRDefault="00CA32A1"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&lt;Every X days, Before Major Releases, etc…&gt;</w:t>
            </w:r>
          </w:p>
        </w:tc>
      </w:tr>
      <w:tr w:rsidR="00CA32A1" w:rsidRPr="00EA4360" w:rsidTr="000B5695">
        <w:trPr>
          <w:trHeight w:val="350"/>
        </w:trPr>
        <w:tc>
          <w:tcPr>
            <w:cnfStyle w:val="00100000000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Integration Testing</w:t>
            </w:r>
          </w:p>
        </w:tc>
        <w:tc>
          <w:tcPr>
            <w:tcW w:w="5490" w:type="dxa"/>
          </w:tcPr>
          <w:p w:rsidR="00CA32A1" w:rsidRPr="00EA4360" w:rsidRDefault="00CA32A1" w:rsidP="00EA4360">
            <w:pPr>
              <w:spacing w:line="360" w:lineRule="auto"/>
              <w:cnfStyle w:val="00000000000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000000"/>
              <w:rPr>
                <w:rFonts w:ascii="Arial" w:hAnsi="Arial" w:cs="Arial"/>
                <w:color w:val="000000" w:themeColor="text1"/>
                <w:sz w:val="14"/>
                <w:szCs w:val="14"/>
              </w:rPr>
            </w:pPr>
          </w:p>
        </w:tc>
      </w:tr>
      <w:tr w:rsidR="00CA32A1" w:rsidRPr="00EA4360" w:rsidTr="000B5695">
        <w:trPr>
          <w:cnfStyle w:val="000000100000"/>
          <w:trHeight w:val="350"/>
        </w:trPr>
        <w:tc>
          <w:tcPr>
            <w:cnfStyle w:val="00100000000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Load Testing</w:t>
            </w:r>
          </w:p>
        </w:tc>
        <w:tc>
          <w:tcPr>
            <w:tcW w:w="5490" w:type="dxa"/>
          </w:tcPr>
          <w:p w:rsidR="00CA32A1" w:rsidRPr="00EA4360" w:rsidRDefault="00CA32A1" w:rsidP="00EA4360">
            <w:pPr>
              <w:spacing w:line="360" w:lineRule="auto"/>
              <w:cnfStyle w:val="00000010000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100000"/>
              <w:rPr>
                <w:rFonts w:ascii="Arial" w:hAnsi="Arial" w:cs="Arial"/>
                <w:color w:val="000000" w:themeColor="text1"/>
                <w:sz w:val="14"/>
                <w:szCs w:val="14"/>
              </w:rPr>
            </w:pPr>
          </w:p>
        </w:tc>
      </w:tr>
      <w:tr w:rsidR="00CA32A1" w:rsidRPr="00EA4360" w:rsidTr="000B5695">
        <w:trPr>
          <w:trHeight w:val="350"/>
        </w:trPr>
        <w:tc>
          <w:tcPr>
            <w:cnfStyle w:val="00100000000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User Acceptance Testing</w:t>
            </w:r>
          </w:p>
        </w:tc>
        <w:tc>
          <w:tcPr>
            <w:tcW w:w="5490" w:type="dxa"/>
          </w:tcPr>
          <w:p w:rsidR="00CA32A1" w:rsidRPr="00EA4360" w:rsidRDefault="00CA32A1" w:rsidP="00EA4360">
            <w:pPr>
              <w:spacing w:line="360" w:lineRule="auto"/>
              <w:cnfStyle w:val="00000000000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000000"/>
              <w:rPr>
                <w:rFonts w:ascii="Arial" w:hAnsi="Arial" w:cs="Arial"/>
                <w:color w:val="000000" w:themeColor="text1"/>
                <w:sz w:val="14"/>
                <w:szCs w:val="14"/>
              </w:rPr>
            </w:pPr>
          </w:p>
        </w:tc>
      </w:tr>
      <w:tr w:rsidR="00CA32A1" w:rsidRPr="00EA4360" w:rsidTr="000B5695">
        <w:trPr>
          <w:cnfStyle w:val="000000100000"/>
          <w:trHeight w:val="350"/>
        </w:trPr>
        <w:tc>
          <w:tcPr>
            <w:cnfStyle w:val="00100000000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&lt;Other Tests&gt;</w:t>
            </w:r>
          </w:p>
        </w:tc>
        <w:tc>
          <w:tcPr>
            <w:tcW w:w="5490" w:type="dxa"/>
          </w:tcPr>
          <w:p w:rsidR="00CA32A1" w:rsidRPr="00EA4360" w:rsidRDefault="00CA32A1" w:rsidP="00EA4360">
            <w:pPr>
              <w:spacing w:line="360" w:lineRule="auto"/>
              <w:cnfStyle w:val="00000010000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100000"/>
              <w:rPr>
                <w:rFonts w:ascii="Arial" w:hAnsi="Arial" w:cs="Arial"/>
                <w:color w:val="000000" w:themeColor="text1"/>
                <w:sz w:val="14"/>
                <w:szCs w:val="14"/>
              </w:rPr>
            </w:pPr>
          </w:p>
        </w:tc>
      </w:tr>
    </w:tbl>
    <w:p w:rsidR="00C75E45" w:rsidRPr="00EA4360" w:rsidRDefault="00CA32A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Defect Tracking and Resolution Approach</w:t>
      </w:r>
      <w:r w:rsidR="00C75E45" w:rsidRPr="00EA4360">
        <w:rPr>
          <w:rFonts w:ascii="Arial" w:hAnsi="Arial" w:cs="Arial"/>
          <w:b/>
          <w:color w:val="000000" w:themeColor="text1"/>
          <w:sz w:val="14"/>
          <w:szCs w:val="14"/>
        </w:rPr>
        <w:t>:</w:t>
      </w:r>
    </w:p>
    <w:tbl>
      <w:tblPr>
        <w:tblW w:w="0" w:type="auto"/>
        <w:tblInd w:w="25" w:type="dxa"/>
        <w:tblLook w:val="01E0"/>
      </w:tblPr>
      <w:tblGrid>
        <w:gridCol w:w="6001"/>
      </w:tblGrid>
      <w:tr w:rsidR="00C75E45" w:rsidRPr="00EA4360" w:rsidTr="00CA32A1">
        <w:trPr>
          <w:trHeight w:val="833"/>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75E45" w:rsidRPr="00EA4360" w:rsidRDefault="00C75E4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xml:space="preserve">&lt;This section </w:t>
            </w:r>
            <w:r w:rsidR="00CA32A1" w:rsidRPr="00EA4360">
              <w:rPr>
                <w:rFonts w:ascii="Arial" w:hAnsi="Arial" w:cs="Arial"/>
                <w:color w:val="000000" w:themeColor="text1"/>
                <w:sz w:val="14"/>
                <w:szCs w:val="14"/>
              </w:rPr>
              <w:t>describes how defects arising from testing will be tracked and resolved. This should coordinate with the overall Quality Management Plan in the Project Management Plan.</w:t>
            </w:r>
            <w:r w:rsidRPr="00EA4360">
              <w:rPr>
                <w:rFonts w:ascii="Arial" w:hAnsi="Arial" w:cs="Arial"/>
                <w:color w:val="000000" w:themeColor="text1"/>
                <w:sz w:val="14"/>
                <w:szCs w:val="14"/>
              </w:rPr>
              <w:t>&gt;</w:t>
            </w:r>
          </w:p>
        </w:tc>
      </w:tr>
    </w:tbl>
    <w:p w:rsidR="0032577B" w:rsidRPr="00EA4360" w:rsidRDefault="00760321" w:rsidP="00EA4360">
      <w:pPr>
        <w:spacing w:line="360" w:lineRule="auto"/>
        <w:rPr>
          <w:rFonts w:ascii="Arial" w:hAnsi="Arial" w:cs="Arial"/>
          <w:color w:val="000000" w:themeColor="text1"/>
          <w:sz w:val="14"/>
          <w:szCs w:val="14"/>
        </w:rPr>
      </w:pPr>
      <w:r w:rsidRPr="00EA4360">
        <w:rPr>
          <w:rFonts w:ascii="Arial" w:hAnsi="Arial" w:cs="Arial"/>
          <w:noProof/>
          <w:color w:val="000000" w:themeColor="text1"/>
          <w:sz w:val="14"/>
          <w:szCs w:val="14"/>
          <w:lang w:val="en-CA" w:eastAsia="en-CA"/>
        </w:rPr>
        <w:pict>
          <v:rect id="Rectangle 6" o:spid="_x0000_s1028" style="position:absolute;margin-left:101.3pt;margin-top:58.85pt;width:411.75pt;height:174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roles and coordinate with the TSC.</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Lastly, the approach to defect-tracking and resolution should be described, including any tools and processes to be used.</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w:r>
      <w:r w:rsidR="0032577B" w:rsidRPr="00EA4360">
        <w:rPr>
          <w:rFonts w:ascii="Arial" w:hAnsi="Arial" w:cs="Arial"/>
          <w:color w:val="000000" w:themeColor="text1"/>
          <w:sz w:val="14"/>
          <w:szCs w:val="14"/>
        </w:rPr>
        <w:br w:type="page"/>
      </w:r>
    </w:p>
    <w:p w:rsidR="008B7E92" w:rsidRPr="00EA4360" w:rsidRDefault="006877CD" w:rsidP="00EA4360">
      <w:pPr>
        <w:pStyle w:val="Heading1"/>
        <w:spacing w:line="360" w:lineRule="auto"/>
        <w:rPr>
          <w:rFonts w:ascii="Arial" w:hAnsi="Arial" w:cs="Arial"/>
          <w:color w:val="000000" w:themeColor="text1"/>
          <w:sz w:val="14"/>
          <w:szCs w:val="14"/>
        </w:rPr>
      </w:pPr>
      <w:bookmarkStart w:id="4" w:name="_Knowledge_Transfer_and"/>
      <w:bookmarkEnd w:id="4"/>
      <w:r w:rsidRPr="00EA4360">
        <w:rPr>
          <w:rFonts w:ascii="Arial" w:hAnsi="Arial" w:cs="Arial"/>
          <w:color w:val="000000" w:themeColor="text1"/>
          <w:sz w:val="14"/>
          <w:szCs w:val="14"/>
        </w:rPr>
        <w:lastRenderedPageBreak/>
        <w:t>Knowledge Transfer and Training Plan</w:t>
      </w:r>
    </w:p>
    <w:p w:rsidR="00271AA5" w:rsidRPr="00EA4360" w:rsidRDefault="00271AA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Knowledge Requirements:</w:t>
      </w:r>
    </w:p>
    <w:tbl>
      <w:tblPr>
        <w:tblStyle w:val="SIMStyle"/>
        <w:tblW w:w="10548" w:type="dxa"/>
        <w:tblLook w:val="04A0"/>
      </w:tblPr>
      <w:tblGrid>
        <w:gridCol w:w="2988"/>
        <w:gridCol w:w="3780"/>
        <w:gridCol w:w="3780"/>
      </w:tblGrid>
      <w:tr w:rsidR="00271AA5" w:rsidRPr="00EA4360" w:rsidTr="000B5695">
        <w:trPr>
          <w:cnfStyle w:val="100000000000"/>
          <w:trHeight w:val="331"/>
        </w:trPr>
        <w:tc>
          <w:tcPr>
            <w:cnfStyle w:val="001000000000"/>
            <w:tcW w:w="2988" w:type="dxa"/>
          </w:tcPr>
          <w:p w:rsidR="00271AA5" w:rsidRPr="00EA4360" w:rsidRDefault="00271AA5"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Knowledge Area</w:t>
            </w:r>
          </w:p>
        </w:tc>
        <w:tc>
          <w:tcPr>
            <w:tcW w:w="3780" w:type="dxa"/>
          </w:tcPr>
          <w:p w:rsidR="00271AA5" w:rsidRPr="00EA4360" w:rsidRDefault="00271AA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Knowledgeable Group</w:t>
            </w:r>
          </w:p>
        </w:tc>
        <w:tc>
          <w:tcPr>
            <w:tcW w:w="3780" w:type="dxa"/>
          </w:tcPr>
          <w:p w:rsidR="00271AA5" w:rsidRPr="00EA4360" w:rsidRDefault="00271AA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Required Operational Groups</w:t>
            </w:r>
          </w:p>
        </w:tc>
      </w:tr>
      <w:tr w:rsidR="00271AA5" w:rsidRPr="00EA4360" w:rsidTr="000B5695">
        <w:trPr>
          <w:cnfStyle w:val="000000100000"/>
          <w:trHeight w:val="331"/>
        </w:trPr>
        <w:tc>
          <w:tcPr>
            <w:cnfStyle w:val="00100000000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&lt;Technical knowledge&gt;</w:t>
            </w:r>
          </w:p>
        </w:tc>
        <w:tc>
          <w:tcPr>
            <w:tcW w:w="3780" w:type="dxa"/>
          </w:tcPr>
          <w:p w:rsidR="00271AA5" w:rsidRPr="00EA4360" w:rsidRDefault="00271AA5"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&lt;Who, on the implementation team, knows about this area?&gt;</w:t>
            </w:r>
          </w:p>
        </w:tc>
        <w:tc>
          <w:tcPr>
            <w:tcW w:w="3780" w:type="dxa"/>
          </w:tcPr>
          <w:p w:rsidR="00271AA5" w:rsidRPr="00EA4360" w:rsidRDefault="00271AA5"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&lt;Who, on the operational team, needs to know this area?&gt;</w:t>
            </w:r>
          </w:p>
        </w:tc>
      </w:tr>
      <w:tr w:rsidR="00271AA5" w:rsidRPr="00EA4360" w:rsidTr="000B5695">
        <w:trPr>
          <w:trHeight w:val="331"/>
        </w:trPr>
        <w:tc>
          <w:tcPr>
            <w:cnfStyle w:val="00100000000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&lt;System knowledge&gt;</w:t>
            </w:r>
          </w:p>
        </w:tc>
        <w:tc>
          <w:tcPr>
            <w:tcW w:w="3780" w:type="dxa"/>
          </w:tcPr>
          <w:p w:rsidR="00271AA5" w:rsidRPr="00EA4360" w:rsidRDefault="00271AA5" w:rsidP="00EA4360">
            <w:pPr>
              <w:spacing w:line="360" w:lineRule="auto"/>
              <w:cnfStyle w:val="00000000000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000000"/>
              <w:rPr>
                <w:rFonts w:ascii="Arial" w:hAnsi="Arial" w:cs="Arial"/>
                <w:color w:val="000000" w:themeColor="text1"/>
                <w:sz w:val="14"/>
                <w:szCs w:val="14"/>
              </w:rPr>
            </w:pPr>
          </w:p>
        </w:tc>
      </w:tr>
      <w:tr w:rsidR="00271AA5" w:rsidRPr="00EA4360" w:rsidTr="000B5695">
        <w:trPr>
          <w:cnfStyle w:val="000000100000"/>
          <w:trHeight w:val="331"/>
        </w:trPr>
        <w:tc>
          <w:tcPr>
            <w:cnfStyle w:val="00100000000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&lt;Application knowledge&gt;</w:t>
            </w:r>
          </w:p>
        </w:tc>
        <w:tc>
          <w:tcPr>
            <w:tcW w:w="3780" w:type="dxa"/>
          </w:tcPr>
          <w:p w:rsidR="00271AA5" w:rsidRPr="00EA4360" w:rsidRDefault="00271AA5" w:rsidP="00EA4360">
            <w:pPr>
              <w:spacing w:line="360" w:lineRule="auto"/>
              <w:cnfStyle w:val="00000010000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100000"/>
              <w:rPr>
                <w:rFonts w:ascii="Arial" w:hAnsi="Arial" w:cs="Arial"/>
                <w:color w:val="000000" w:themeColor="text1"/>
                <w:sz w:val="14"/>
                <w:szCs w:val="14"/>
              </w:rPr>
            </w:pPr>
          </w:p>
        </w:tc>
      </w:tr>
      <w:tr w:rsidR="00271AA5" w:rsidRPr="00EA4360" w:rsidTr="000B5695">
        <w:trPr>
          <w:trHeight w:val="331"/>
        </w:trPr>
        <w:tc>
          <w:tcPr>
            <w:cnfStyle w:val="001000000000"/>
            <w:tcW w:w="2988" w:type="dxa"/>
          </w:tcPr>
          <w:p w:rsidR="00271AA5"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areas&gt;</w:t>
            </w:r>
          </w:p>
        </w:tc>
        <w:tc>
          <w:tcPr>
            <w:tcW w:w="3780" w:type="dxa"/>
          </w:tcPr>
          <w:p w:rsidR="00271AA5" w:rsidRPr="00EA4360" w:rsidRDefault="00271AA5" w:rsidP="00EA4360">
            <w:pPr>
              <w:spacing w:line="360" w:lineRule="auto"/>
              <w:cnfStyle w:val="00000000000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000000"/>
              <w:rPr>
                <w:rFonts w:ascii="Arial" w:hAnsi="Arial" w:cs="Arial"/>
                <w:color w:val="000000" w:themeColor="text1"/>
                <w:sz w:val="14"/>
                <w:szCs w:val="14"/>
              </w:rPr>
            </w:pPr>
          </w:p>
        </w:tc>
      </w:tr>
    </w:tbl>
    <w:p w:rsidR="00271AA5" w:rsidRPr="00EA4360" w:rsidRDefault="00271AA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Knowledge Transfer Plan:</w:t>
      </w:r>
    </w:p>
    <w:tbl>
      <w:tblPr>
        <w:tblStyle w:val="SIMStyle"/>
        <w:tblW w:w="10548" w:type="dxa"/>
        <w:tblLook w:val="04A0"/>
      </w:tblPr>
      <w:tblGrid>
        <w:gridCol w:w="2988"/>
        <w:gridCol w:w="3060"/>
        <w:gridCol w:w="2340"/>
        <w:gridCol w:w="2160"/>
      </w:tblGrid>
      <w:tr w:rsidR="004A7FBD" w:rsidRPr="00EA4360" w:rsidTr="0082769E">
        <w:trPr>
          <w:cnfStyle w:val="100000000000"/>
          <w:trHeight w:val="331"/>
        </w:trPr>
        <w:tc>
          <w:tcPr>
            <w:cnfStyle w:val="001000000000"/>
            <w:tcW w:w="2988" w:type="dxa"/>
          </w:tcPr>
          <w:p w:rsidR="004A7FBD" w:rsidRPr="00EA4360" w:rsidRDefault="004A7F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Transfer Activity</w:t>
            </w:r>
          </w:p>
        </w:tc>
        <w:tc>
          <w:tcPr>
            <w:tcW w:w="306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Audience</w:t>
            </w:r>
          </w:p>
        </w:tc>
        <w:tc>
          <w:tcPr>
            <w:tcW w:w="234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Person Responsible</w:t>
            </w:r>
          </w:p>
        </w:tc>
        <w:tc>
          <w:tcPr>
            <w:tcW w:w="216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Timeframe</w:t>
            </w:r>
          </w:p>
        </w:tc>
      </w:tr>
      <w:tr w:rsidR="004A7FBD" w:rsidRPr="00EA4360" w:rsidTr="0082769E">
        <w:trPr>
          <w:cnfStyle w:val="000000100000"/>
          <w:trHeight w:val="331"/>
        </w:trPr>
        <w:tc>
          <w:tcPr>
            <w:cnfStyle w:val="001000000000"/>
            <w:tcW w:w="298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t>
            </w:r>
            <w:r w:rsidR="0082769E" w:rsidRPr="00EA4360">
              <w:rPr>
                <w:rFonts w:ascii="Arial" w:hAnsi="Arial" w:cs="Arial"/>
                <w:color w:val="000000" w:themeColor="text1"/>
                <w:sz w:val="14"/>
                <w:szCs w:val="14"/>
              </w:rPr>
              <w:t>Produce Operations Manual</w:t>
            </w:r>
            <w:r w:rsidRPr="00EA4360">
              <w:rPr>
                <w:rFonts w:ascii="Arial" w:hAnsi="Arial" w:cs="Arial"/>
                <w:color w:val="000000" w:themeColor="text1"/>
                <w:sz w:val="14"/>
                <w:szCs w:val="14"/>
              </w:rPr>
              <w:t>&gt;</w:t>
            </w:r>
          </w:p>
        </w:tc>
        <w:tc>
          <w:tcPr>
            <w:tcW w:w="3060" w:type="dxa"/>
          </w:tcPr>
          <w:p w:rsidR="004A7FBD" w:rsidRPr="00EA4360" w:rsidRDefault="004A7F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&lt;Who, on the operational team, is this activity intended for?&gt;</w:t>
            </w:r>
          </w:p>
        </w:tc>
        <w:tc>
          <w:tcPr>
            <w:tcW w:w="2340" w:type="dxa"/>
          </w:tcPr>
          <w:p w:rsidR="004A7FBD" w:rsidRPr="00EA4360" w:rsidRDefault="004A7F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&lt;Who, on the implementation team, is responsible for this activity?&gt;</w:t>
            </w:r>
          </w:p>
        </w:tc>
        <w:tc>
          <w:tcPr>
            <w:tcW w:w="2160" w:type="dxa"/>
          </w:tcPr>
          <w:p w:rsidR="004A7FBD" w:rsidRPr="00EA4360" w:rsidRDefault="004A7F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&lt;Dates, times, frequency, etc…&gt;</w:t>
            </w:r>
          </w:p>
        </w:tc>
      </w:tr>
      <w:tr w:rsidR="004A7FBD" w:rsidRPr="00EA4360" w:rsidTr="0082769E">
        <w:trPr>
          <w:trHeight w:val="331"/>
        </w:trPr>
        <w:tc>
          <w:tcPr>
            <w:cnfStyle w:val="001000000000"/>
            <w:tcW w:w="298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t>
            </w:r>
            <w:r w:rsidR="0082769E" w:rsidRPr="00EA4360">
              <w:rPr>
                <w:rFonts w:ascii="Arial" w:hAnsi="Arial" w:cs="Arial"/>
                <w:color w:val="000000" w:themeColor="text1"/>
                <w:sz w:val="14"/>
                <w:szCs w:val="14"/>
              </w:rPr>
              <w:t xml:space="preserve">Conduct </w:t>
            </w:r>
            <w:r w:rsidRPr="00EA4360">
              <w:rPr>
                <w:rFonts w:ascii="Arial" w:hAnsi="Arial" w:cs="Arial"/>
                <w:color w:val="000000" w:themeColor="text1"/>
                <w:sz w:val="14"/>
                <w:szCs w:val="14"/>
              </w:rPr>
              <w:t>Workshop&gt;</w:t>
            </w:r>
          </w:p>
        </w:tc>
        <w:tc>
          <w:tcPr>
            <w:tcW w:w="3060" w:type="dxa"/>
          </w:tcPr>
          <w:p w:rsidR="004A7FBD" w:rsidRPr="00EA4360" w:rsidRDefault="004A7FBD" w:rsidP="00EA4360">
            <w:pPr>
              <w:spacing w:line="360" w:lineRule="auto"/>
              <w:cnfStyle w:val="000000000000"/>
              <w:rPr>
                <w:rFonts w:ascii="Arial" w:hAnsi="Arial" w:cs="Arial"/>
                <w:color w:val="000000" w:themeColor="text1"/>
                <w:sz w:val="14"/>
                <w:szCs w:val="14"/>
              </w:rPr>
            </w:pPr>
          </w:p>
        </w:tc>
        <w:tc>
          <w:tcPr>
            <w:tcW w:w="2340" w:type="dxa"/>
          </w:tcPr>
          <w:p w:rsidR="004A7FBD" w:rsidRPr="00EA4360" w:rsidRDefault="004A7FBD" w:rsidP="00EA4360">
            <w:pPr>
              <w:spacing w:line="360" w:lineRule="auto"/>
              <w:cnfStyle w:val="000000000000"/>
              <w:rPr>
                <w:rFonts w:ascii="Arial" w:hAnsi="Arial" w:cs="Arial"/>
                <w:color w:val="000000" w:themeColor="text1"/>
                <w:sz w:val="14"/>
                <w:szCs w:val="14"/>
              </w:rPr>
            </w:pPr>
          </w:p>
        </w:tc>
        <w:tc>
          <w:tcPr>
            <w:tcW w:w="2160" w:type="dxa"/>
          </w:tcPr>
          <w:p w:rsidR="004A7FBD" w:rsidRPr="00EA4360" w:rsidRDefault="004A7FBD" w:rsidP="00EA4360">
            <w:pPr>
              <w:spacing w:line="360" w:lineRule="auto"/>
              <w:cnfStyle w:val="000000000000"/>
              <w:rPr>
                <w:rFonts w:ascii="Arial" w:hAnsi="Arial" w:cs="Arial"/>
                <w:color w:val="000000" w:themeColor="text1"/>
                <w:sz w:val="14"/>
                <w:szCs w:val="14"/>
              </w:rPr>
            </w:pPr>
          </w:p>
        </w:tc>
      </w:tr>
      <w:tr w:rsidR="004A7FBD" w:rsidRPr="00EA4360" w:rsidTr="0082769E">
        <w:trPr>
          <w:cnfStyle w:val="000000100000"/>
          <w:trHeight w:val="331"/>
        </w:trPr>
        <w:tc>
          <w:tcPr>
            <w:cnfStyle w:val="001000000000"/>
            <w:tcW w:w="2988" w:type="dxa"/>
          </w:tcPr>
          <w:p w:rsidR="004A7FBD" w:rsidRPr="00EA4360" w:rsidRDefault="004A7FBD" w:rsidP="00EA4360">
            <w:pPr>
              <w:spacing w:line="360" w:lineRule="auto"/>
              <w:rPr>
                <w:rFonts w:ascii="Arial" w:hAnsi="Arial" w:cs="Arial"/>
                <w:color w:val="000000" w:themeColor="text1"/>
                <w:sz w:val="14"/>
                <w:szCs w:val="14"/>
              </w:rPr>
            </w:pPr>
          </w:p>
        </w:tc>
        <w:tc>
          <w:tcPr>
            <w:tcW w:w="3060" w:type="dxa"/>
          </w:tcPr>
          <w:p w:rsidR="004A7FBD" w:rsidRPr="00EA4360" w:rsidRDefault="004A7FBD" w:rsidP="00EA4360">
            <w:pPr>
              <w:spacing w:line="360" w:lineRule="auto"/>
              <w:cnfStyle w:val="000000100000"/>
              <w:rPr>
                <w:rFonts w:ascii="Arial" w:hAnsi="Arial" w:cs="Arial"/>
                <w:color w:val="000000" w:themeColor="text1"/>
                <w:sz w:val="14"/>
                <w:szCs w:val="14"/>
              </w:rPr>
            </w:pPr>
          </w:p>
        </w:tc>
        <w:tc>
          <w:tcPr>
            <w:tcW w:w="2340" w:type="dxa"/>
          </w:tcPr>
          <w:p w:rsidR="004A7FBD" w:rsidRPr="00EA4360" w:rsidRDefault="004A7FBD" w:rsidP="00EA4360">
            <w:pPr>
              <w:spacing w:line="360" w:lineRule="auto"/>
              <w:cnfStyle w:val="000000100000"/>
              <w:rPr>
                <w:rFonts w:ascii="Arial" w:hAnsi="Arial" w:cs="Arial"/>
                <w:color w:val="000000" w:themeColor="text1"/>
                <w:sz w:val="14"/>
                <w:szCs w:val="14"/>
              </w:rPr>
            </w:pPr>
          </w:p>
        </w:tc>
        <w:tc>
          <w:tcPr>
            <w:tcW w:w="2160" w:type="dxa"/>
          </w:tcPr>
          <w:p w:rsidR="004A7FBD" w:rsidRPr="00EA4360" w:rsidRDefault="004A7FBD" w:rsidP="00EA4360">
            <w:pPr>
              <w:spacing w:line="360" w:lineRule="auto"/>
              <w:cnfStyle w:val="000000100000"/>
              <w:rPr>
                <w:rFonts w:ascii="Arial" w:hAnsi="Arial" w:cs="Arial"/>
                <w:color w:val="000000" w:themeColor="text1"/>
                <w:sz w:val="14"/>
                <w:szCs w:val="14"/>
              </w:rPr>
            </w:pPr>
          </w:p>
        </w:tc>
      </w:tr>
    </w:tbl>
    <w:p w:rsidR="004A7FBD" w:rsidRPr="00EA4360" w:rsidRDefault="004A7F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Training Requirements:</w:t>
      </w:r>
    </w:p>
    <w:tbl>
      <w:tblPr>
        <w:tblStyle w:val="SIMStyle"/>
        <w:tblW w:w="10548" w:type="dxa"/>
        <w:tblLook w:val="04A0"/>
      </w:tblPr>
      <w:tblGrid>
        <w:gridCol w:w="2358"/>
        <w:gridCol w:w="3870"/>
        <w:gridCol w:w="1620"/>
        <w:gridCol w:w="2700"/>
      </w:tblGrid>
      <w:tr w:rsidR="00757FCE" w:rsidRPr="00EA4360" w:rsidTr="000B5695">
        <w:trPr>
          <w:cnfStyle w:val="100000000000"/>
          <w:trHeight w:val="331"/>
        </w:trPr>
        <w:tc>
          <w:tcPr>
            <w:cnfStyle w:val="001000000000"/>
            <w:tcW w:w="2358" w:type="dxa"/>
          </w:tcPr>
          <w:p w:rsidR="00757FCE" w:rsidRPr="00EA4360" w:rsidRDefault="00757FCE"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User Group</w:t>
            </w:r>
          </w:p>
        </w:tc>
        <w:tc>
          <w:tcPr>
            <w:tcW w:w="3870" w:type="dxa"/>
          </w:tcPr>
          <w:p w:rsidR="00757FCE" w:rsidRPr="00EA4360" w:rsidRDefault="00757FCE"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Training Needs</w:t>
            </w:r>
          </w:p>
        </w:tc>
        <w:tc>
          <w:tcPr>
            <w:tcW w:w="1620" w:type="dxa"/>
          </w:tcPr>
          <w:p w:rsidR="00757FCE" w:rsidRPr="00EA4360" w:rsidRDefault="00757FCE"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Size of Group</w:t>
            </w:r>
          </w:p>
        </w:tc>
        <w:tc>
          <w:tcPr>
            <w:tcW w:w="2700" w:type="dxa"/>
          </w:tcPr>
          <w:p w:rsidR="00757FCE" w:rsidRPr="00EA4360" w:rsidRDefault="00757FCE"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Location of Group</w:t>
            </w:r>
          </w:p>
        </w:tc>
      </w:tr>
      <w:tr w:rsidR="00757FCE" w:rsidRPr="00EA4360" w:rsidTr="000B5695">
        <w:trPr>
          <w:cnfStyle w:val="000000100000"/>
          <w:trHeight w:val="331"/>
        </w:trPr>
        <w:tc>
          <w:tcPr>
            <w:cnfStyle w:val="001000000000"/>
            <w:tcW w:w="2358" w:type="dxa"/>
          </w:tcPr>
          <w:p w:rsidR="00757FCE" w:rsidRPr="00EA4360" w:rsidRDefault="00757FC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&lt;Admins&gt;</w:t>
            </w:r>
          </w:p>
        </w:tc>
        <w:tc>
          <w:tcPr>
            <w:tcW w:w="3870" w:type="dxa"/>
          </w:tcPr>
          <w:p w:rsidR="00757FCE" w:rsidRPr="00EA4360" w:rsidRDefault="00757FCE"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&lt;Roles, modules, functions&gt;</w:t>
            </w:r>
          </w:p>
        </w:tc>
        <w:tc>
          <w:tcPr>
            <w:tcW w:w="1620" w:type="dxa"/>
          </w:tcPr>
          <w:p w:rsidR="00757FCE" w:rsidRPr="00EA4360" w:rsidRDefault="00757FCE"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 people&gt;</w:t>
            </w:r>
          </w:p>
        </w:tc>
        <w:tc>
          <w:tcPr>
            <w:tcW w:w="2700" w:type="dxa"/>
          </w:tcPr>
          <w:p w:rsidR="00757FCE" w:rsidRPr="00EA4360" w:rsidRDefault="00757FCE"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&lt;HQ, communities&gt;</w:t>
            </w:r>
          </w:p>
        </w:tc>
      </w:tr>
      <w:tr w:rsidR="00757FCE" w:rsidRPr="00EA4360" w:rsidTr="000B5695">
        <w:trPr>
          <w:trHeight w:val="331"/>
        </w:trPr>
        <w:tc>
          <w:tcPr>
            <w:cnfStyle w:val="001000000000"/>
            <w:tcW w:w="2358" w:type="dxa"/>
          </w:tcPr>
          <w:p w:rsidR="00757FCE" w:rsidRPr="00EA4360" w:rsidRDefault="00757FC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&lt;Users&gt;</w:t>
            </w:r>
          </w:p>
        </w:tc>
        <w:tc>
          <w:tcPr>
            <w:tcW w:w="3870" w:type="dxa"/>
          </w:tcPr>
          <w:p w:rsidR="00757FCE" w:rsidRPr="00EA4360" w:rsidRDefault="00757FCE" w:rsidP="00EA4360">
            <w:pPr>
              <w:spacing w:line="360" w:lineRule="auto"/>
              <w:cnfStyle w:val="000000000000"/>
              <w:rPr>
                <w:rFonts w:ascii="Arial" w:hAnsi="Arial" w:cs="Arial"/>
                <w:color w:val="000000" w:themeColor="text1"/>
                <w:sz w:val="14"/>
                <w:szCs w:val="14"/>
              </w:rPr>
            </w:pPr>
          </w:p>
        </w:tc>
        <w:tc>
          <w:tcPr>
            <w:tcW w:w="1620" w:type="dxa"/>
          </w:tcPr>
          <w:p w:rsidR="00757FCE" w:rsidRPr="00EA4360" w:rsidRDefault="00757FCE" w:rsidP="00EA4360">
            <w:pPr>
              <w:spacing w:line="360" w:lineRule="auto"/>
              <w:cnfStyle w:val="000000000000"/>
              <w:rPr>
                <w:rFonts w:ascii="Arial" w:hAnsi="Arial" w:cs="Arial"/>
                <w:color w:val="000000" w:themeColor="text1"/>
                <w:sz w:val="14"/>
                <w:szCs w:val="14"/>
              </w:rPr>
            </w:pPr>
          </w:p>
        </w:tc>
        <w:tc>
          <w:tcPr>
            <w:tcW w:w="2700" w:type="dxa"/>
          </w:tcPr>
          <w:p w:rsidR="00757FCE" w:rsidRPr="00EA4360" w:rsidRDefault="00757FCE" w:rsidP="00EA4360">
            <w:pPr>
              <w:spacing w:line="360" w:lineRule="auto"/>
              <w:cnfStyle w:val="000000000000"/>
              <w:rPr>
                <w:rFonts w:ascii="Arial" w:hAnsi="Arial" w:cs="Arial"/>
                <w:color w:val="000000" w:themeColor="text1"/>
                <w:sz w:val="14"/>
                <w:szCs w:val="14"/>
              </w:rPr>
            </w:pPr>
          </w:p>
        </w:tc>
      </w:tr>
      <w:tr w:rsidR="00757FCE" w:rsidRPr="00EA4360" w:rsidTr="000B5695">
        <w:trPr>
          <w:cnfStyle w:val="000000100000"/>
          <w:trHeight w:val="331"/>
        </w:trPr>
        <w:tc>
          <w:tcPr>
            <w:cnfStyle w:val="001000000000"/>
            <w:tcW w:w="2358" w:type="dxa"/>
          </w:tcPr>
          <w:p w:rsidR="00757FCE" w:rsidRPr="00EA4360" w:rsidRDefault="004D0876"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Groups&gt;</w:t>
            </w:r>
          </w:p>
        </w:tc>
        <w:tc>
          <w:tcPr>
            <w:tcW w:w="3870" w:type="dxa"/>
          </w:tcPr>
          <w:p w:rsidR="00757FCE" w:rsidRPr="00EA4360" w:rsidRDefault="00757FCE" w:rsidP="00EA4360">
            <w:pPr>
              <w:spacing w:line="360" w:lineRule="auto"/>
              <w:cnfStyle w:val="000000100000"/>
              <w:rPr>
                <w:rFonts w:ascii="Arial" w:hAnsi="Arial" w:cs="Arial"/>
                <w:color w:val="000000" w:themeColor="text1"/>
                <w:sz w:val="14"/>
                <w:szCs w:val="14"/>
              </w:rPr>
            </w:pPr>
          </w:p>
        </w:tc>
        <w:tc>
          <w:tcPr>
            <w:tcW w:w="1620" w:type="dxa"/>
          </w:tcPr>
          <w:p w:rsidR="00757FCE" w:rsidRPr="00EA4360" w:rsidRDefault="00757FCE" w:rsidP="00EA4360">
            <w:pPr>
              <w:spacing w:line="360" w:lineRule="auto"/>
              <w:cnfStyle w:val="000000100000"/>
              <w:rPr>
                <w:rFonts w:ascii="Arial" w:hAnsi="Arial" w:cs="Arial"/>
                <w:color w:val="000000" w:themeColor="text1"/>
                <w:sz w:val="14"/>
                <w:szCs w:val="14"/>
              </w:rPr>
            </w:pPr>
          </w:p>
        </w:tc>
        <w:tc>
          <w:tcPr>
            <w:tcW w:w="2700" w:type="dxa"/>
          </w:tcPr>
          <w:p w:rsidR="00757FCE" w:rsidRPr="00EA4360" w:rsidRDefault="00757FCE" w:rsidP="00EA4360">
            <w:pPr>
              <w:spacing w:line="360" w:lineRule="auto"/>
              <w:cnfStyle w:val="000000100000"/>
              <w:rPr>
                <w:rFonts w:ascii="Arial" w:hAnsi="Arial" w:cs="Arial"/>
                <w:color w:val="000000" w:themeColor="text1"/>
                <w:sz w:val="14"/>
                <w:szCs w:val="14"/>
              </w:rPr>
            </w:pPr>
          </w:p>
        </w:tc>
      </w:tr>
    </w:tbl>
    <w:p w:rsidR="004A7FBD" w:rsidRPr="00EA4360" w:rsidRDefault="004A7F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Training Plan:</w:t>
      </w:r>
    </w:p>
    <w:tbl>
      <w:tblPr>
        <w:tblStyle w:val="SIMStyle"/>
        <w:tblW w:w="10548" w:type="dxa"/>
        <w:tblLook w:val="04A0"/>
      </w:tblPr>
      <w:tblGrid>
        <w:gridCol w:w="2268"/>
        <w:gridCol w:w="2880"/>
        <w:gridCol w:w="2700"/>
        <w:gridCol w:w="2700"/>
      </w:tblGrid>
      <w:tr w:rsidR="004A7FBD" w:rsidRPr="00EA4360" w:rsidTr="000B5695">
        <w:trPr>
          <w:cnfStyle w:val="100000000000"/>
          <w:trHeight w:val="331"/>
        </w:trPr>
        <w:tc>
          <w:tcPr>
            <w:cnfStyle w:val="001000000000"/>
            <w:tcW w:w="2268" w:type="dxa"/>
          </w:tcPr>
          <w:p w:rsidR="004A7FBD" w:rsidRPr="00EA4360" w:rsidRDefault="004A7F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Training Activity</w:t>
            </w:r>
          </w:p>
        </w:tc>
        <w:tc>
          <w:tcPr>
            <w:tcW w:w="288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Audience</w:t>
            </w:r>
          </w:p>
        </w:tc>
        <w:tc>
          <w:tcPr>
            <w:tcW w:w="270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 xml:space="preserve">Training </w:t>
            </w:r>
            <w:r w:rsidR="00757FCE" w:rsidRPr="00EA4360">
              <w:rPr>
                <w:rFonts w:ascii="Arial" w:hAnsi="Arial" w:cs="Arial"/>
                <w:color w:val="000000" w:themeColor="text1"/>
                <w:sz w:val="14"/>
                <w:szCs w:val="14"/>
              </w:rPr>
              <w:t>Team</w:t>
            </w:r>
          </w:p>
        </w:tc>
        <w:tc>
          <w:tcPr>
            <w:tcW w:w="2700" w:type="dxa"/>
          </w:tcPr>
          <w:p w:rsidR="004A7FBD" w:rsidRPr="00EA4360" w:rsidRDefault="004A7FBD"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Timeframe</w:t>
            </w:r>
          </w:p>
        </w:tc>
      </w:tr>
      <w:tr w:rsidR="004A7FBD" w:rsidRPr="00EA4360" w:rsidTr="000B5695">
        <w:trPr>
          <w:cnfStyle w:val="000000100000"/>
          <w:trHeight w:val="331"/>
        </w:trPr>
        <w:tc>
          <w:tcPr>
            <w:cnfStyle w:val="001000000000"/>
            <w:tcW w:w="226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&lt;Production Guide&gt;</w:t>
            </w:r>
          </w:p>
        </w:tc>
        <w:tc>
          <w:tcPr>
            <w:tcW w:w="2880" w:type="dxa"/>
          </w:tcPr>
          <w:p w:rsidR="004A7FBD" w:rsidRPr="00EA4360" w:rsidRDefault="00757FCE"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 xml:space="preserve">&lt;Who </w:t>
            </w:r>
            <w:r w:rsidR="004A7FBD" w:rsidRPr="00EA4360">
              <w:rPr>
                <w:rFonts w:ascii="Arial" w:hAnsi="Arial" w:cs="Arial"/>
                <w:color w:val="000000" w:themeColor="text1"/>
                <w:sz w:val="14"/>
                <w:szCs w:val="14"/>
              </w:rPr>
              <w:t>is this activity intended for?&gt;</w:t>
            </w:r>
          </w:p>
        </w:tc>
        <w:tc>
          <w:tcPr>
            <w:tcW w:w="2700" w:type="dxa"/>
          </w:tcPr>
          <w:p w:rsidR="004A7FBD" w:rsidRPr="00EA4360" w:rsidRDefault="00757FCE"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&lt;Who</w:t>
            </w:r>
            <w:r w:rsidR="004A7FBD" w:rsidRPr="00EA4360">
              <w:rPr>
                <w:rFonts w:ascii="Arial" w:hAnsi="Arial" w:cs="Arial"/>
                <w:color w:val="000000" w:themeColor="text1"/>
                <w:sz w:val="14"/>
                <w:szCs w:val="14"/>
              </w:rPr>
              <w:t xml:space="preserve"> is </w:t>
            </w:r>
            <w:r w:rsidRPr="00EA4360">
              <w:rPr>
                <w:rFonts w:ascii="Arial" w:hAnsi="Arial" w:cs="Arial"/>
                <w:color w:val="000000" w:themeColor="text1"/>
                <w:sz w:val="14"/>
                <w:szCs w:val="14"/>
              </w:rPr>
              <w:t>involved in delivering this training?&gt;</w:t>
            </w:r>
          </w:p>
        </w:tc>
        <w:tc>
          <w:tcPr>
            <w:tcW w:w="2700" w:type="dxa"/>
          </w:tcPr>
          <w:p w:rsidR="004A7FBD" w:rsidRPr="00EA4360" w:rsidRDefault="004A7FBD"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&lt;Dates, times, frequency, etc…&gt;</w:t>
            </w:r>
          </w:p>
        </w:tc>
      </w:tr>
      <w:tr w:rsidR="004A7FBD" w:rsidRPr="00EA4360" w:rsidTr="000B5695">
        <w:trPr>
          <w:trHeight w:val="331"/>
        </w:trPr>
        <w:tc>
          <w:tcPr>
            <w:cnfStyle w:val="001000000000"/>
            <w:tcW w:w="226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&lt;Workshop&gt;</w:t>
            </w:r>
          </w:p>
        </w:tc>
        <w:tc>
          <w:tcPr>
            <w:tcW w:w="2880" w:type="dxa"/>
          </w:tcPr>
          <w:p w:rsidR="004A7FBD" w:rsidRPr="00EA4360" w:rsidRDefault="004A7FBD" w:rsidP="00EA4360">
            <w:pPr>
              <w:spacing w:line="360" w:lineRule="auto"/>
              <w:cnfStyle w:val="00000000000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00000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000000"/>
              <w:rPr>
                <w:rFonts w:ascii="Arial" w:hAnsi="Arial" w:cs="Arial"/>
                <w:color w:val="000000" w:themeColor="text1"/>
                <w:sz w:val="14"/>
                <w:szCs w:val="14"/>
              </w:rPr>
            </w:pPr>
          </w:p>
        </w:tc>
      </w:tr>
      <w:tr w:rsidR="004A7FBD" w:rsidRPr="00EA4360" w:rsidTr="000B5695">
        <w:trPr>
          <w:cnfStyle w:val="000000100000"/>
          <w:trHeight w:val="331"/>
        </w:trPr>
        <w:tc>
          <w:tcPr>
            <w:cnfStyle w:val="001000000000"/>
            <w:tcW w:w="2268" w:type="dxa"/>
          </w:tcPr>
          <w:p w:rsidR="004A7FBD" w:rsidRPr="00EA4360" w:rsidRDefault="004A7FBD" w:rsidP="00EA4360">
            <w:pPr>
              <w:spacing w:line="360" w:lineRule="auto"/>
              <w:rPr>
                <w:rFonts w:ascii="Arial" w:hAnsi="Arial" w:cs="Arial"/>
                <w:color w:val="000000" w:themeColor="text1"/>
                <w:sz w:val="14"/>
                <w:szCs w:val="14"/>
              </w:rPr>
            </w:pPr>
          </w:p>
        </w:tc>
        <w:tc>
          <w:tcPr>
            <w:tcW w:w="2880" w:type="dxa"/>
          </w:tcPr>
          <w:p w:rsidR="004A7FBD" w:rsidRPr="00EA4360" w:rsidRDefault="004A7FBD" w:rsidP="00EA4360">
            <w:pPr>
              <w:spacing w:line="360" w:lineRule="auto"/>
              <w:cnfStyle w:val="00000010000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10000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100000"/>
              <w:rPr>
                <w:rFonts w:ascii="Arial" w:hAnsi="Arial" w:cs="Arial"/>
                <w:color w:val="000000" w:themeColor="text1"/>
                <w:sz w:val="14"/>
                <w:szCs w:val="14"/>
              </w:rPr>
            </w:pPr>
          </w:p>
        </w:tc>
      </w:tr>
    </w:tbl>
    <w:p w:rsidR="00757FCE" w:rsidRPr="00EA4360" w:rsidRDefault="00760321" w:rsidP="00EA4360">
      <w:pPr>
        <w:spacing w:line="360" w:lineRule="auto"/>
        <w:rPr>
          <w:rFonts w:ascii="Arial" w:eastAsiaTheme="majorEastAsia" w:hAnsi="Arial" w:cs="Arial"/>
          <w:b/>
          <w:bCs/>
          <w:color w:val="000000" w:themeColor="text1"/>
          <w:kern w:val="32"/>
          <w:sz w:val="14"/>
          <w:szCs w:val="14"/>
        </w:rPr>
      </w:pPr>
      <w:bookmarkStart w:id="5" w:name="_Quality_Management_Plan"/>
      <w:bookmarkEnd w:id="5"/>
      <w:r w:rsidRPr="00EA4360">
        <w:rPr>
          <w:rFonts w:ascii="Arial" w:hAnsi="Arial" w:cs="Arial"/>
          <w:noProof/>
          <w:color w:val="000000" w:themeColor="text1"/>
          <w:sz w:val="14"/>
          <w:szCs w:val="14"/>
          <w:lang w:val="en-CA" w:eastAsia="en-CA"/>
        </w:rPr>
        <w:pict>
          <v:rect id="Rectangle 5" o:spid="_x0000_s1029" style="position:absolute;margin-left:111.85pt;margin-top:68.3pt;width:411.75pt;height:112.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Knowledge Transfer and Training Plan describes the activities that will be undertaken in the critical areas of knowledge transfer (operational team) and training (end users). Planning these activities early on is helpful in cost estimation, resource allocation, scheduling, etc… This plan can used as the basis of developing a full training schedule later on. It can also help you coordinate the transition of operations to the operational team and the TSC.</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w:r>
      <w:r w:rsidR="00757FCE" w:rsidRPr="00EA4360">
        <w:rPr>
          <w:rFonts w:ascii="Arial" w:hAnsi="Arial" w:cs="Arial"/>
          <w:color w:val="000000" w:themeColor="text1"/>
          <w:sz w:val="14"/>
          <w:szCs w:val="14"/>
        </w:rPr>
        <w:br w:type="page"/>
      </w:r>
    </w:p>
    <w:p w:rsidR="00757FCE" w:rsidRPr="00EA4360" w:rsidRDefault="00757FCE" w:rsidP="00EA4360">
      <w:pPr>
        <w:pStyle w:val="Heading1"/>
        <w:spacing w:line="360" w:lineRule="auto"/>
        <w:rPr>
          <w:rFonts w:ascii="Arial" w:hAnsi="Arial" w:cs="Arial"/>
          <w:color w:val="000000" w:themeColor="text1"/>
          <w:sz w:val="14"/>
          <w:szCs w:val="14"/>
        </w:rPr>
      </w:pPr>
      <w:bookmarkStart w:id="6" w:name="_Operational_Impact_Specification"/>
      <w:bookmarkEnd w:id="6"/>
      <w:r w:rsidRPr="00EA4360">
        <w:rPr>
          <w:rFonts w:ascii="Arial" w:hAnsi="Arial" w:cs="Arial"/>
          <w:color w:val="000000" w:themeColor="text1"/>
          <w:sz w:val="14"/>
          <w:szCs w:val="14"/>
        </w:rPr>
        <w:lastRenderedPageBreak/>
        <w:t>Operational Impact Specification</w:t>
      </w:r>
    </w:p>
    <w:p w:rsidR="00757FCE" w:rsidRPr="00EA4360" w:rsidRDefault="00757FCE" w:rsidP="00EA4360">
      <w:pPr>
        <w:spacing w:line="360" w:lineRule="auto"/>
        <w:rPr>
          <w:rFonts w:ascii="Arial" w:hAnsi="Arial" w:cs="Arial"/>
          <w:b/>
          <w:color w:val="000000" w:themeColor="text1"/>
          <w:sz w:val="14"/>
          <w:szCs w:val="14"/>
        </w:rPr>
      </w:pPr>
      <w:r w:rsidRPr="00EA4360">
        <w:rPr>
          <w:rFonts w:ascii="Arial" w:hAnsi="Arial" w:cs="Arial"/>
          <w:b/>
          <w:color w:val="000000" w:themeColor="text1"/>
          <w:sz w:val="14"/>
          <w:szCs w:val="14"/>
        </w:rPr>
        <w:t>Operational Profile:</w:t>
      </w:r>
    </w:p>
    <w:tbl>
      <w:tblPr>
        <w:tblStyle w:val="SIMStyle"/>
        <w:tblW w:w="10548" w:type="dxa"/>
        <w:tblLook w:val="0480"/>
      </w:tblPr>
      <w:tblGrid>
        <w:gridCol w:w="3080"/>
        <w:gridCol w:w="7468"/>
      </w:tblGrid>
      <w:tr w:rsidR="006F3B56" w:rsidRPr="00EA4360" w:rsidTr="000B5695">
        <w:trPr>
          <w:cnfStyle w:val="000000100000"/>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Operating Hours:</w:t>
            </w:r>
          </w:p>
        </w:tc>
        <w:tc>
          <w:tcPr>
            <w:tcW w:w="7468" w:type="dxa"/>
          </w:tcPr>
          <w:p w:rsidR="006F3B56" w:rsidRPr="00EA4360" w:rsidRDefault="006F3B56"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&lt;7 days - 24 hours per day, 6 days - 22 hours per day&gt;</w:t>
            </w:r>
          </w:p>
        </w:tc>
      </w:tr>
      <w:tr w:rsidR="006F3B56" w:rsidRPr="00EA4360" w:rsidTr="000B5695">
        <w:trPr>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Expected Availability:</w:t>
            </w:r>
          </w:p>
        </w:tc>
        <w:tc>
          <w:tcPr>
            <w:tcW w:w="7468" w:type="dxa"/>
          </w:tcPr>
          <w:p w:rsidR="006F3B56" w:rsidRPr="00EA4360" w:rsidRDefault="006F3B56" w:rsidP="00EA4360">
            <w:pPr>
              <w:spacing w:line="360" w:lineRule="auto"/>
              <w:cnfStyle w:val="000000000000"/>
              <w:rPr>
                <w:rFonts w:ascii="Arial" w:hAnsi="Arial" w:cs="Arial"/>
                <w:color w:val="000000" w:themeColor="text1"/>
                <w:sz w:val="14"/>
                <w:szCs w:val="14"/>
              </w:rPr>
            </w:pPr>
            <w:r w:rsidRPr="00EA4360">
              <w:rPr>
                <w:rFonts w:ascii="Arial" w:hAnsi="Arial" w:cs="Arial"/>
                <w:color w:val="000000" w:themeColor="text1"/>
                <w:sz w:val="14"/>
                <w:szCs w:val="14"/>
              </w:rPr>
              <w:t>&lt;high availability: 99.5%&gt;</w:t>
            </w:r>
          </w:p>
        </w:tc>
      </w:tr>
      <w:tr w:rsidR="006F3B56" w:rsidRPr="00EA4360" w:rsidTr="000B5695">
        <w:trPr>
          <w:cnfStyle w:val="000000100000"/>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Expected Reliability:</w:t>
            </w:r>
          </w:p>
        </w:tc>
        <w:tc>
          <w:tcPr>
            <w:tcW w:w="7468" w:type="dxa"/>
          </w:tcPr>
          <w:p w:rsidR="006F3B56" w:rsidRPr="00EA4360" w:rsidRDefault="006F3B56"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&lt;fault tolerance: 99.9%&gt;</w:t>
            </w:r>
          </w:p>
        </w:tc>
      </w:tr>
      <w:tr w:rsidR="006F3B56" w:rsidRPr="00EA4360" w:rsidTr="000B5695">
        <w:trPr>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Peak Busy Hours:</w:t>
            </w:r>
          </w:p>
        </w:tc>
        <w:tc>
          <w:tcPr>
            <w:tcW w:w="7468" w:type="dxa"/>
          </w:tcPr>
          <w:p w:rsidR="006F3B56" w:rsidRPr="00EA4360" w:rsidRDefault="006F3B56" w:rsidP="00EA4360">
            <w:pPr>
              <w:spacing w:line="360" w:lineRule="auto"/>
              <w:cnfStyle w:val="000000000000"/>
              <w:rPr>
                <w:rFonts w:ascii="Arial" w:hAnsi="Arial" w:cs="Arial"/>
                <w:color w:val="000000" w:themeColor="text1"/>
                <w:sz w:val="14"/>
                <w:szCs w:val="14"/>
              </w:rPr>
            </w:pPr>
            <w:r w:rsidRPr="00EA4360">
              <w:rPr>
                <w:rFonts w:ascii="Arial" w:hAnsi="Arial" w:cs="Arial"/>
                <w:color w:val="000000" w:themeColor="text1"/>
                <w:sz w:val="14"/>
                <w:szCs w:val="14"/>
              </w:rPr>
              <w:t>&lt;09:30 - 10:30 hrs, 13:00 - 14:00 hrs;&gt;</w:t>
            </w:r>
          </w:p>
        </w:tc>
      </w:tr>
      <w:tr w:rsidR="006F3B56" w:rsidRPr="00EA4360" w:rsidTr="000B5695">
        <w:trPr>
          <w:cnfStyle w:val="000000100000"/>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Maximum Tolerable Outage:</w:t>
            </w:r>
          </w:p>
        </w:tc>
        <w:tc>
          <w:tcPr>
            <w:tcW w:w="7468" w:type="dxa"/>
          </w:tcPr>
          <w:p w:rsidR="006F3B56" w:rsidRPr="00EA4360" w:rsidRDefault="006F3B56"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&lt;e.g. how long can the system be offline: 2 hrs, 24 hrs, 48 hrs;&gt;</w:t>
            </w:r>
          </w:p>
        </w:tc>
      </w:tr>
      <w:tr w:rsidR="006F3B56" w:rsidRPr="00EA4360" w:rsidTr="000B5695">
        <w:trPr>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Backup Window:</w:t>
            </w:r>
          </w:p>
        </w:tc>
        <w:tc>
          <w:tcPr>
            <w:tcW w:w="7468" w:type="dxa"/>
          </w:tcPr>
          <w:p w:rsidR="006F3B56" w:rsidRPr="00EA4360" w:rsidRDefault="006F3B56" w:rsidP="00EA4360">
            <w:pPr>
              <w:spacing w:line="360" w:lineRule="auto"/>
              <w:cnfStyle w:val="000000000000"/>
              <w:rPr>
                <w:rFonts w:ascii="Arial" w:hAnsi="Arial" w:cs="Arial"/>
                <w:color w:val="000000" w:themeColor="text1"/>
                <w:sz w:val="14"/>
                <w:szCs w:val="14"/>
              </w:rPr>
            </w:pPr>
            <w:r w:rsidRPr="00EA4360">
              <w:rPr>
                <w:rFonts w:ascii="Arial" w:hAnsi="Arial" w:cs="Arial"/>
                <w:color w:val="000000" w:themeColor="text1"/>
                <w:sz w:val="14"/>
                <w:szCs w:val="14"/>
              </w:rPr>
              <w:t>&lt;daily between 23:00 - 24:00 hrs, weekend availability;&gt;</w:t>
            </w:r>
          </w:p>
        </w:tc>
      </w:tr>
      <w:tr w:rsidR="006F3B56" w:rsidRPr="00EA4360" w:rsidTr="000B5695">
        <w:trPr>
          <w:cnfStyle w:val="000000100000"/>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Backup Requirements:</w:t>
            </w:r>
          </w:p>
        </w:tc>
        <w:tc>
          <w:tcPr>
            <w:tcW w:w="7468" w:type="dxa"/>
          </w:tcPr>
          <w:p w:rsidR="006F3B56" w:rsidRPr="00EA4360" w:rsidRDefault="006F3B56" w:rsidP="00EA4360">
            <w:pPr>
              <w:spacing w:line="360" w:lineRule="auto"/>
              <w:cnfStyle w:val="000000100000"/>
              <w:rPr>
                <w:rFonts w:ascii="Arial" w:hAnsi="Arial" w:cs="Arial"/>
                <w:color w:val="000000" w:themeColor="text1"/>
                <w:sz w:val="14"/>
                <w:szCs w:val="14"/>
              </w:rPr>
            </w:pPr>
            <w:r w:rsidRPr="00EA4360">
              <w:rPr>
                <w:rFonts w:ascii="Arial" w:hAnsi="Arial" w:cs="Arial"/>
                <w:color w:val="000000" w:themeColor="text1"/>
                <w:sz w:val="14"/>
                <w:szCs w:val="14"/>
              </w:rPr>
              <w:t xml:space="preserve">&lt;full </w:t>
            </w:r>
            <w:r w:rsidR="00F7709E" w:rsidRPr="00EA4360">
              <w:rPr>
                <w:rFonts w:ascii="Arial" w:hAnsi="Arial" w:cs="Arial"/>
                <w:color w:val="000000" w:themeColor="text1"/>
                <w:sz w:val="14"/>
                <w:szCs w:val="14"/>
              </w:rPr>
              <w:t>back up</w:t>
            </w:r>
            <w:r w:rsidRPr="00EA4360">
              <w:rPr>
                <w:rFonts w:ascii="Arial" w:hAnsi="Arial" w:cs="Arial"/>
                <w:color w:val="000000" w:themeColor="text1"/>
                <w:sz w:val="14"/>
                <w:szCs w:val="14"/>
              </w:rPr>
              <w:t xml:space="preserve"> once a week, off-site requirement&gt;</w:t>
            </w:r>
          </w:p>
        </w:tc>
      </w:tr>
      <w:tr w:rsidR="006F3B56" w:rsidRPr="00EA4360" w:rsidTr="000B5695">
        <w:trPr>
          <w:trHeight w:val="331"/>
        </w:trPr>
        <w:tc>
          <w:tcPr>
            <w:cnfStyle w:val="00100000000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&lt;Other specifications&gt;</w:t>
            </w:r>
          </w:p>
        </w:tc>
        <w:tc>
          <w:tcPr>
            <w:tcW w:w="7468" w:type="dxa"/>
          </w:tcPr>
          <w:p w:rsidR="006F3B56" w:rsidRPr="00EA4360" w:rsidRDefault="006F3B56" w:rsidP="00EA4360">
            <w:pPr>
              <w:spacing w:line="360" w:lineRule="auto"/>
              <w:cnfStyle w:val="000000000000"/>
              <w:rPr>
                <w:rFonts w:ascii="Arial" w:hAnsi="Arial" w:cs="Arial"/>
                <w:color w:val="000000" w:themeColor="text1"/>
                <w:sz w:val="14"/>
                <w:szCs w:val="14"/>
              </w:rPr>
            </w:pPr>
          </w:p>
        </w:tc>
      </w:tr>
    </w:tbl>
    <w:p w:rsidR="009964C5" w:rsidRPr="00EA4360" w:rsidRDefault="009964C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Growth Estimates:</w:t>
      </w:r>
    </w:p>
    <w:tbl>
      <w:tblPr>
        <w:tblStyle w:val="SIMStyle"/>
        <w:tblW w:w="10548" w:type="dxa"/>
        <w:tblLook w:val="04A0"/>
      </w:tblPr>
      <w:tblGrid>
        <w:gridCol w:w="2718"/>
        <w:gridCol w:w="1566"/>
        <w:gridCol w:w="1566"/>
        <w:gridCol w:w="1566"/>
        <w:gridCol w:w="1566"/>
        <w:gridCol w:w="1566"/>
      </w:tblGrid>
      <w:tr w:rsidR="009964C5" w:rsidRPr="00EA4360" w:rsidTr="000B5695">
        <w:trPr>
          <w:cnfStyle w:val="100000000000"/>
          <w:trHeight w:val="331"/>
        </w:trPr>
        <w:tc>
          <w:tcPr>
            <w:cnfStyle w:val="001000000000"/>
            <w:tcW w:w="2718" w:type="dxa"/>
          </w:tcPr>
          <w:p w:rsidR="009964C5" w:rsidRPr="00EA4360" w:rsidRDefault="009964C5" w:rsidP="00EA4360">
            <w:pPr>
              <w:spacing w:line="360" w:lineRule="auto"/>
              <w:rPr>
                <w:rFonts w:ascii="Arial" w:hAnsi="Arial" w:cs="Arial"/>
                <w:b w:val="0"/>
                <w:color w:val="000000" w:themeColor="text1"/>
                <w:sz w:val="14"/>
                <w:szCs w:val="14"/>
              </w:rPr>
            </w:pPr>
          </w:p>
        </w:tc>
        <w:tc>
          <w:tcPr>
            <w:tcW w:w="1566" w:type="dxa"/>
          </w:tcPr>
          <w:p w:rsidR="009964C5" w:rsidRPr="00EA4360" w:rsidRDefault="009964C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Year 1</w:t>
            </w:r>
          </w:p>
        </w:tc>
        <w:tc>
          <w:tcPr>
            <w:tcW w:w="1566" w:type="dxa"/>
          </w:tcPr>
          <w:p w:rsidR="009964C5" w:rsidRPr="00EA4360" w:rsidRDefault="009964C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Year 2</w:t>
            </w:r>
          </w:p>
        </w:tc>
        <w:tc>
          <w:tcPr>
            <w:tcW w:w="1566" w:type="dxa"/>
          </w:tcPr>
          <w:p w:rsidR="009964C5" w:rsidRPr="00EA4360" w:rsidRDefault="009964C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Year 3</w:t>
            </w:r>
          </w:p>
        </w:tc>
        <w:tc>
          <w:tcPr>
            <w:tcW w:w="1566" w:type="dxa"/>
          </w:tcPr>
          <w:p w:rsidR="009964C5" w:rsidRPr="00EA4360" w:rsidRDefault="009964C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Year 4</w:t>
            </w:r>
          </w:p>
        </w:tc>
        <w:tc>
          <w:tcPr>
            <w:tcW w:w="1566" w:type="dxa"/>
          </w:tcPr>
          <w:p w:rsidR="009964C5" w:rsidRPr="00EA4360" w:rsidRDefault="009964C5" w:rsidP="00EA4360">
            <w:pPr>
              <w:spacing w:line="360" w:lineRule="auto"/>
              <w:cnfStyle w:val="100000000000"/>
              <w:rPr>
                <w:rFonts w:ascii="Arial" w:hAnsi="Arial" w:cs="Arial"/>
                <w:b w:val="0"/>
                <w:color w:val="000000" w:themeColor="text1"/>
                <w:sz w:val="14"/>
                <w:szCs w:val="14"/>
              </w:rPr>
            </w:pPr>
            <w:r w:rsidRPr="00EA4360">
              <w:rPr>
                <w:rFonts w:ascii="Arial" w:hAnsi="Arial" w:cs="Arial"/>
                <w:color w:val="000000" w:themeColor="text1"/>
                <w:sz w:val="14"/>
                <w:szCs w:val="14"/>
              </w:rPr>
              <w:t>Year 5</w:t>
            </w:r>
          </w:p>
        </w:tc>
      </w:tr>
      <w:tr w:rsidR="009964C5" w:rsidRPr="00EA4360" w:rsidTr="000B5695">
        <w:trPr>
          <w:cnfStyle w:val="000000100000"/>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Workstations</w:t>
            </w: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r>
      <w:tr w:rsidR="009964C5" w:rsidRPr="00EA4360" w:rsidTr="000B5695">
        <w:trPr>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Application Servers</w:t>
            </w: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r>
      <w:tr w:rsidR="009964C5" w:rsidRPr="00EA4360" w:rsidTr="000B5695">
        <w:trPr>
          <w:cnfStyle w:val="000000100000"/>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Database Servers</w:t>
            </w: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r>
      <w:tr w:rsidR="009964C5" w:rsidRPr="00EA4360" w:rsidTr="000B5695">
        <w:trPr>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Other Servers</w:t>
            </w: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r>
      <w:tr w:rsidR="009964C5" w:rsidRPr="00EA4360" w:rsidTr="000B5695">
        <w:trPr>
          <w:cnfStyle w:val="000000100000"/>
          <w:trHeight w:val="331"/>
        </w:trPr>
        <w:tc>
          <w:tcPr>
            <w:cnfStyle w:val="001000000000"/>
            <w:tcW w:w="2718" w:type="dxa"/>
          </w:tcPr>
          <w:p w:rsidR="009964C5" w:rsidRPr="00EA4360" w:rsidRDefault="0082769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Virtual Cores</w:t>
            </w: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r>
      <w:tr w:rsidR="009964C5" w:rsidRPr="00EA4360" w:rsidTr="000B5695">
        <w:trPr>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Storage Req’s (GB)</w:t>
            </w: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rPr>
                <w:rFonts w:ascii="Arial" w:hAnsi="Arial" w:cs="Arial"/>
                <w:color w:val="000000" w:themeColor="text1"/>
                <w:sz w:val="14"/>
                <w:szCs w:val="14"/>
              </w:rPr>
            </w:pPr>
          </w:p>
        </w:tc>
      </w:tr>
      <w:tr w:rsidR="009964C5" w:rsidRPr="00EA4360" w:rsidTr="000B5695">
        <w:trPr>
          <w:cnfStyle w:val="000000100000"/>
          <w:trHeight w:val="331"/>
        </w:trPr>
        <w:tc>
          <w:tcPr>
            <w:cnfStyle w:val="00100000000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Estimates&gt;</w:t>
            </w: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rPr>
                <w:rFonts w:ascii="Arial" w:hAnsi="Arial" w:cs="Arial"/>
                <w:color w:val="000000" w:themeColor="text1"/>
                <w:sz w:val="14"/>
                <w:szCs w:val="14"/>
              </w:rPr>
            </w:pPr>
          </w:p>
        </w:tc>
      </w:tr>
    </w:tbl>
    <w:p w:rsidR="009964C5" w:rsidRPr="00EA4360" w:rsidRDefault="009964C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Integration Points:</w:t>
      </w:r>
    </w:p>
    <w:tbl>
      <w:tblPr>
        <w:tblStyle w:val="SIMStyle"/>
        <w:tblW w:w="10548" w:type="dxa"/>
        <w:tblLook w:val="0420"/>
      </w:tblPr>
      <w:tblGrid>
        <w:gridCol w:w="2988"/>
        <w:gridCol w:w="4950"/>
        <w:gridCol w:w="2610"/>
      </w:tblGrid>
      <w:tr w:rsidR="001C3ADD" w:rsidRPr="00EA4360" w:rsidTr="000B5695">
        <w:trPr>
          <w:cnfStyle w:val="100000000000"/>
          <w:trHeight w:val="331"/>
        </w:trPr>
        <w:tc>
          <w:tcPr>
            <w:tcW w:w="2988"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System to be Integrated</w:t>
            </w:r>
          </w:p>
        </w:tc>
        <w:tc>
          <w:tcPr>
            <w:tcW w:w="4950"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Approach</w:t>
            </w:r>
          </w:p>
        </w:tc>
        <w:tc>
          <w:tcPr>
            <w:tcW w:w="2610"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Frequency</w:t>
            </w:r>
          </w:p>
        </w:tc>
      </w:tr>
      <w:tr w:rsidR="001C3ADD" w:rsidRPr="00EA4360" w:rsidTr="000B5695">
        <w:trPr>
          <w:cnfStyle w:val="000000100000"/>
          <w:trHeight w:val="331"/>
        </w:trPr>
        <w:tc>
          <w:tcPr>
            <w:tcW w:w="298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&lt;Financial System&gt;</w:t>
            </w:r>
          </w:p>
        </w:tc>
        <w:tc>
          <w:tcPr>
            <w:tcW w:w="4950"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&lt;Technique, tool, etc…&gt;</w:t>
            </w:r>
          </w:p>
        </w:tc>
        <w:tc>
          <w:tcPr>
            <w:tcW w:w="2610"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&lt;Real-time, daily, weekly&gt;</w:t>
            </w:r>
          </w:p>
        </w:tc>
      </w:tr>
      <w:tr w:rsidR="001C3ADD" w:rsidRPr="00EA4360" w:rsidTr="000B5695">
        <w:trPr>
          <w:trHeight w:val="331"/>
        </w:trPr>
        <w:tc>
          <w:tcPr>
            <w:tcW w:w="298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Systems&gt;</w:t>
            </w:r>
          </w:p>
        </w:tc>
        <w:tc>
          <w:tcPr>
            <w:tcW w:w="4950" w:type="dxa"/>
          </w:tcPr>
          <w:p w:rsidR="001C3ADD" w:rsidRPr="00EA4360" w:rsidRDefault="001C3ADD" w:rsidP="00EA4360">
            <w:pPr>
              <w:spacing w:line="360" w:lineRule="auto"/>
              <w:rPr>
                <w:rFonts w:ascii="Arial" w:hAnsi="Arial" w:cs="Arial"/>
                <w:color w:val="000000" w:themeColor="text1"/>
                <w:sz w:val="14"/>
                <w:szCs w:val="14"/>
              </w:rPr>
            </w:pPr>
          </w:p>
        </w:tc>
        <w:tc>
          <w:tcPr>
            <w:tcW w:w="2610" w:type="dxa"/>
          </w:tcPr>
          <w:p w:rsidR="001C3ADD" w:rsidRPr="00EA4360" w:rsidRDefault="001C3ADD" w:rsidP="00EA4360">
            <w:pPr>
              <w:spacing w:line="360" w:lineRule="auto"/>
              <w:rPr>
                <w:rFonts w:ascii="Arial" w:hAnsi="Arial" w:cs="Arial"/>
                <w:color w:val="000000" w:themeColor="text1"/>
                <w:sz w:val="14"/>
                <w:szCs w:val="14"/>
              </w:rPr>
            </w:pPr>
          </w:p>
        </w:tc>
      </w:tr>
    </w:tbl>
    <w:p w:rsidR="001C3ADD" w:rsidRPr="00EA4360" w:rsidRDefault="00760321" w:rsidP="00EA4360">
      <w:pPr>
        <w:spacing w:line="360" w:lineRule="auto"/>
        <w:rPr>
          <w:rFonts w:ascii="Arial" w:eastAsiaTheme="majorEastAsia" w:hAnsi="Arial" w:cs="Arial"/>
          <w:color w:val="000000" w:themeColor="text1"/>
          <w:kern w:val="32"/>
          <w:sz w:val="14"/>
          <w:szCs w:val="14"/>
        </w:rPr>
      </w:pPr>
      <w:r w:rsidRPr="00EA4360">
        <w:rPr>
          <w:rFonts w:ascii="Arial" w:hAnsi="Arial" w:cs="Arial"/>
          <w:noProof/>
          <w:color w:val="000000" w:themeColor="text1"/>
          <w:sz w:val="14"/>
          <w:szCs w:val="14"/>
          <w:lang w:val="en-CA" w:eastAsia="en-CA"/>
        </w:rPr>
        <w:pict>
          <v:rect id="Rectangle 4" o:spid="_x0000_s1030" style="position:absolute;margin-left:125pt;margin-top:618.15pt;width:411.85pt;height:134.45pt;z-index:25166131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bookmarkStart w:id="7" w:name="_GoBack"/>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Operational Impact Specification is a planning tool used to estimate the impact of the system in the environment where it is being implemented. Add or remove specifications to suit the system being implemented.</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bookmarkEnd w:id="7"/>
                </w:p>
              </w:txbxContent>
            </v:textbox>
            <w10:wrap anchory="page"/>
          </v:rect>
        </w:pict>
      </w:r>
    </w:p>
    <w:sectPr w:rsidR="001C3ADD" w:rsidRPr="00EA4360" w:rsidSect="00EA4360">
      <w:headerReference w:type="even" r:id="rId11"/>
      <w:headerReference w:type="default" r:id="rId12"/>
      <w:footerReference w:type="default" r:id="rId13"/>
      <w:pgSz w:w="12240" w:h="15840"/>
      <w:pgMar w:top="538" w:right="5436" w:bottom="720" w:left="1008" w:header="720" w:footer="61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46" w:rsidRDefault="00F42F46">
      <w:r>
        <w:separator/>
      </w:r>
    </w:p>
  </w:endnote>
  <w:endnote w:type="continuationSeparator" w:id="1">
    <w:p w:rsidR="00F42F46" w:rsidRDefault="00F4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DD" w:rsidRPr="00C517DA" w:rsidRDefault="00D320DD" w:rsidP="00D332C2">
    <w:pPr>
      <w:tabs>
        <w:tab w:val="left" w:pos="9900"/>
      </w:tabs>
      <w:rPr>
        <w:rFonts w:cstheme="minorHAnsi"/>
        <w:sz w:val="16"/>
        <w:szCs w:val="16"/>
      </w:rPr>
    </w:pPr>
    <w:r w:rsidRPr="00C517DA">
      <w:rPr>
        <w:rFonts w:cstheme="minorHAnsi"/>
      </w:rPr>
      <w:t xml:space="preserve">Last Updated: </w:t>
    </w:r>
    <w:r w:rsidR="00760321" w:rsidRPr="00C517DA">
      <w:rPr>
        <w:rFonts w:cstheme="minorHAnsi"/>
      </w:rPr>
      <w:fldChar w:fldCharType="begin"/>
    </w:r>
    <w:r w:rsidRPr="00C517DA">
      <w:rPr>
        <w:rFonts w:cstheme="minorHAnsi"/>
      </w:rPr>
      <w:instrText xml:space="preserve"> SAVEDATE  \@ "yyyy-MM-dd"  \* MERGEFORMAT </w:instrText>
    </w:r>
    <w:r w:rsidR="00760321" w:rsidRPr="00C517DA">
      <w:rPr>
        <w:rFonts w:cstheme="minorHAnsi"/>
      </w:rPr>
      <w:fldChar w:fldCharType="separate"/>
    </w:r>
    <w:r w:rsidR="00EA4360">
      <w:rPr>
        <w:rFonts w:cstheme="minorHAnsi"/>
        <w:noProof/>
      </w:rPr>
      <w:t>2013-06-06</w:t>
    </w:r>
    <w:r w:rsidR="00760321" w:rsidRPr="00C517DA">
      <w:rPr>
        <w:rFonts w:cstheme="minorHAnsi"/>
      </w:rPr>
      <w:fldChar w:fldCharType="end"/>
    </w:r>
    <w:r w:rsidRPr="00C517DA">
      <w:rPr>
        <w:rFonts w:cstheme="minorHAnsi"/>
      </w:rPr>
      <w:tab/>
    </w:r>
    <w:r w:rsidR="00760321" w:rsidRPr="00C517DA">
      <w:rPr>
        <w:rFonts w:cstheme="minorHAnsi"/>
      </w:rPr>
      <w:fldChar w:fldCharType="begin"/>
    </w:r>
    <w:r w:rsidRPr="00C517DA">
      <w:rPr>
        <w:rFonts w:cstheme="minorHAnsi"/>
      </w:rPr>
      <w:instrText xml:space="preserve"> PAGE   \* MERGEFORMAT </w:instrText>
    </w:r>
    <w:r w:rsidR="00760321" w:rsidRPr="00C517DA">
      <w:rPr>
        <w:rFonts w:cstheme="minorHAnsi"/>
      </w:rPr>
      <w:fldChar w:fldCharType="separate"/>
    </w:r>
    <w:r w:rsidR="00EA4360">
      <w:rPr>
        <w:rFonts w:cstheme="minorHAnsi"/>
        <w:noProof/>
      </w:rPr>
      <w:t>2</w:t>
    </w:r>
    <w:r w:rsidR="00760321" w:rsidRPr="00C517DA">
      <w:rPr>
        <w:rFonts w:cstheme="min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46" w:rsidRDefault="00F42F46">
      <w:r>
        <w:separator/>
      </w:r>
    </w:p>
  </w:footnote>
  <w:footnote w:type="continuationSeparator" w:id="1">
    <w:p w:rsidR="00F42F46" w:rsidRDefault="00F4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DD" w:rsidRDefault="00760321" w:rsidP="00595F40">
    <w:pPr>
      <w:pStyle w:val="Header"/>
      <w:framePr w:wrap="around" w:vAnchor="text" w:hAnchor="margin" w:xAlign="right" w:y="1"/>
      <w:rPr>
        <w:rStyle w:val="PageNumber"/>
      </w:rPr>
    </w:pPr>
    <w:r>
      <w:rPr>
        <w:rStyle w:val="PageNumber"/>
      </w:rPr>
      <w:fldChar w:fldCharType="begin"/>
    </w:r>
    <w:r w:rsidR="00D320DD">
      <w:rPr>
        <w:rStyle w:val="PageNumber"/>
      </w:rPr>
      <w:instrText xml:space="preserve">PAGE  </w:instrText>
    </w:r>
    <w:r>
      <w:rPr>
        <w:rStyle w:val="PageNumber"/>
      </w:rPr>
      <w:fldChar w:fldCharType="end"/>
    </w:r>
  </w:p>
  <w:p w:rsidR="00D320DD" w:rsidRDefault="00D320DD" w:rsidP="00763A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DD" w:rsidRPr="008B7E92" w:rsidRDefault="00D320DD" w:rsidP="00F7709E">
    <w:pPr>
      <w:jc w:val="right"/>
      <w:rPr>
        <w:b/>
      </w:rPr>
    </w:pPr>
    <w:bookmarkStart w:id="8" w:name="_Project_Management_Plan"/>
    <w:bookmarkEnd w:id="8"/>
    <w:r w:rsidRPr="00F7709E">
      <w:rPr>
        <w:rFonts w:asciiTheme="majorHAnsi" w:hAnsiTheme="majorHAnsi"/>
        <w:b/>
        <w:noProof/>
        <w:sz w:val="24"/>
        <w:lang w:val="en-IN" w:eastAsia="en-IN"/>
      </w:rPr>
      <w:drawing>
        <wp:anchor distT="0" distB="0" distL="114300" distR="114300" simplePos="0" relativeHeight="251659264" behindDoc="0" locked="0" layoutInCell="1" allowOverlap="1">
          <wp:simplePos x="0" y="0"/>
          <wp:positionH relativeFrom="margin">
            <wp:posOffset>33020</wp:posOffset>
          </wp:positionH>
          <wp:positionV relativeFrom="margin">
            <wp:posOffset>-537845</wp:posOffset>
          </wp:positionV>
          <wp:extent cx="772795" cy="530225"/>
          <wp:effectExtent l="0" t="0" r="0" b="3175"/>
          <wp:wrapSquare wrapText="bothSides"/>
          <wp:docPr id="1" name="Picture 3" descr="Description: 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95" cy="530225"/>
                  </a:xfrm>
                  <a:prstGeom prst="rect">
                    <a:avLst/>
                  </a:prstGeom>
                  <a:noFill/>
                  <a:ln>
                    <a:noFill/>
                  </a:ln>
                </pic:spPr>
              </pic:pic>
            </a:graphicData>
          </a:graphic>
        </wp:anchor>
      </w:drawing>
    </w:r>
    <w:r w:rsidRPr="00F7709E">
      <w:rPr>
        <w:rFonts w:asciiTheme="majorHAnsi" w:hAnsiTheme="majorHAnsi"/>
        <w:b/>
        <w:noProof/>
        <w:sz w:val="24"/>
      </w:rPr>
      <w:t>Systems Implementation Plan</w:t>
    </w:r>
    <w:r>
      <w:rPr>
        <w:noProof/>
      </w:rPr>
      <w:br/>
    </w:r>
    <w:r w:rsidRPr="00F573FA">
      <w:rPr>
        <w:b/>
        <w:noProof/>
      </w:rPr>
      <w:t>&lt;Project Title&gt;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2770"/>
  </w:hdrShapeDefaults>
  <w:footnotePr>
    <w:footnote w:id="0"/>
    <w:footnote w:id="1"/>
  </w:footnotePr>
  <w:endnotePr>
    <w:endnote w:id="0"/>
    <w:endnote w:id="1"/>
  </w:endnotePr>
  <w:compat/>
  <w:rsids>
    <w:rsidRoot w:val="0046483A"/>
    <w:rsid w:val="00010F24"/>
    <w:rsid w:val="00041CB4"/>
    <w:rsid w:val="00094776"/>
    <w:rsid w:val="000B5695"/>
    <w:rsid w:val="000B5E5C"/>
    <w:rsid w:val="000C138F"/>
    <w:rsid w:val="000C509F"/>
    <w:rsid w:val="000E6BB1"/>
    <w:rsid w:val="00116BBD"/>
    <w:rsid w:val="00150D96"/>
    <w:rsid w:val="00172E05"/>
    <w:rsid w:val="00185DC1"/>
    <w:rsid w:val="00187C7D"/>
    <w:rsid w:val="001921EC"/>
    <w:rsid w:val="001A36AA"/>
    <w:rsid w:val="001C3ADD"/>
    <w:rsid w:val="001E31C6"/>
    <w:rsid w:val="001F5142"/>
    <w:rsid w:val="00213210"/>
    <w:rsid w:val="00235EA8"/>
    <w:rsid w:val="00271AA5"/>
    <w:rsid w:val="002B3FF2"/>
    <w:rsid w:val="002E019C"/>
    <w:rsid w:val="002F4034"/>
    <w:rsid w:val="0032577B"/>
    <w:rsid w:val="00326819"/>
    <w:rsid w:val="00353599"/>
    <w:rsid w:val="00413C59"/>
    <w:rsid w:val="00421A71"/>
    <w:rsid w:val="00425981"/>
    <w:rsid w:val="004506D1"/>
    <w:rsid w:val="00453D31"/>
    <w:rsid w:val="0045799B"/>
    <w:rsid w:val="0046483A"/>
    <w:rsid w:val="004A7FBD"/>
    <w:rsid w:val="004D0876"/>
    <w:rsid w:val="004E0171"/>
    <w:rsid w:val="0051751C"/>
    <w:rsid w:val="005277F9"/>
    <w:rsid w:val="00595F40"/>
    <w:rsid w:val="005C2186"/>
    <w:rsid w:val="005F39B9"/>
    <w:rsid w:val="005F7622"/>
    <w:rsid w:val="00604B94"/>
    <w:rsid w:val="0063522A"/>
    <w:rsid w:val="00636C55"/>
    <w:rsid w:val="006737C4"/>
    <w:rsid w:val="00680B2B"/>
    <w:rsid w:val="006877CD"/>
    <w:rsid w:val="006E3D21"/>
    <w:rsid w:val="006F3B56"/>
    <w:rsid w:val="0070174C"/>
    <w:rsid w:val="00701CE4"/>
    <w:rsid w:val="00704A10"/>
    <w:rsid w:val="007428FA"/>
    <w:rsid w:val="00757FCE"/>
    <w:rsid w:val="00760321"/>
    <w:rsid w:val="00763ADF"/>
    <w:rsid w:val="007C3F4E"/>
    <w:rsid w:val="007D0043"/>
    <w:rsid w:val="00814FAE"/>
    <w:rsid w:val="00824150"/>
    <w:rsid w:val="0082769E"/>
    <w:rsid w:val="00844AA2"/>
    <w:rsid w:val="0085758B"/>
    <w:rsid w:val="00862A35"/>
    <w:rsid w:val="00863E6F"/>
    <w:rsid w:val="008B7E92"/>
    <w:rsid w:val="008D2DF5"/>
    <w:rsid w:val="008E3758"/>
    <w:rsid w:val="00901D78"/>
    <w:rsid w:val="009964C5"/>
    <w:rsid w:val="00997498"/>
    <w:rsid w:val="009D3BCD"/>
    <w:rsid w:val="009E265A"/>
    <w:rsid w:val="00A24526"/>
    <w:rsid w:val="00A33EDD"/>
    <w:rsid w:val="00A558F5"/>
    <w:rsid w:val="00AF4B05"/>
    <w:rsid w:val="00B6709A"/>
    <w:rsid w:val="00BD01EB"/>
    <w:rsid w:val="00C46E01"/>
    <w:rsid w:val="00C517DA"/>
    <w:rsid w:val="00C75E45"/>
    <w:rsid w:val="00C8081B"/>
    <w:rsid w:val="00CA32A1"/>
    <w:rsid w:val="00CA4D9C"/>
    <w:rsid w:val="00CE5CC2"/>
    <w:rsid w:val="00CE6005"/>
    <w:rsid w:val="00CF0D7D"/>
    <w:rsid w:val="00D320DD"/>
    <w:rsid w:val="00D332C2"/>
    <w:rsid w:val="00D36F89"/>
    <w:rsid w:val="00D42DBA"/>
    <w:rsid w:val="00D7579C"/>
    <w:rsid w:val="00DD7C3F"/>
    <w:rsid w:val="00E07F28"/>
    <w:rsid w:val="00E6347C"/>
    <w:rsid w:val="00E80EF4"/>
    <w:rsid w:val="00EA4360"/>
    <w:rsid w:val="00EB6A62"/>
    <w:rsid w:val="00F42F46"/>
    <w:rsid w:val="00F50FD1"/>
    <w:rsid w:val="00F573FA"/>
    <w:rsid w:val="00F73F9C"/>
    <w:rsid w:val="00F7709E"/>
    <w:rsid w:val="00FA4E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A6FC4-FB5B-47B5-8967-0276CAAE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Systems Implementation Plan</vt:lpstr>
    </vt:vector>
  </TitlesOfParts>
  <Company>DRAGONDREAMS</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KK</dc:creator>
  <dc:description>From the GNWT SIM</dc:description>
  <cp:lastModifiedBy>SRIKANTH REDDY</cp:lastModifiedBy>
  <cp:revision>2</cp:revision>
  <cp:lastPrinted>2013-02-04T20:45:00Z</cp:lastPrinted>
  <dcterms:created xsi:type="dcterms:W3CDTF">2016-01-13T10:03:00Z</dcterms:created>
  <dcterms:modified xsi:type="dcterms:W3CDTF">2016-01-13T10:03:00Z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