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D" w:rsidRPr="003C2F8D" w:rsidRDefault="003C2F8D" w:rsidP="003C2F8D">
      <w:pPr>
        <w:ind w:right="9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C2F8D">
        <w:rPr>
          <w:rFonts w:ascii="Arial" w:hAnsi="Arial" w:cs="Arial"/>
          <w:sz w:val="28"/>
          <w:szCs w:val="28"/>
        </w:rPr>
        <w:t>Gastrologist Doctor Resume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 xml:space="preserve"> Stuart Waldstreicher</w:t>
      </w:r>
    </w:p>
    <w:p w:rsidR="003C2F8D" w:rsidRPr="003C2F8D" w:rsidRDefault="003C2F8D" w:rsidP="003C2F8D">
      <w:p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 xml:space="preserve"> M.D., F.A.C.G., A.G.A.F</w:t>
      </w:r>
    </w:p>
    <w:p w:rsidR="003C2F8D" w:rsidRPr="003C2F8D" w:rsidRDefault="003C2F8D" w:rsidP="003C2F8D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C2F8D">
        <w:rPr>
          <w:rFonts w:ascii="Arial" w:hAnsi="Arial" w:cs="Arial"/>
          <w:b/>
          <w:sz w:val="20"/>
          <w:szCs w:val="20"/>
        </w:rPr>
        <w:t>Birthplace:</w:t>
      </w:r>
      <w:r w:rsidRPr="003C2F8D">
        <w:rPr>
          <w:rFonts w:ascii="Arial" w:hAnsi="Arial" w:cs="Arial"/>
          <w:sz w:val="20"/>
          <w:szCs w:val="20"/>
        </w:rPr>
        <w:t xml:space="preserve"> New York, New York</w:t>
      </w:r>
    </w:p>
    <w:p w:rsidR="003C2F8D" w:rsidRPr="003C2F8D" w:rsidRDefault="003C2F8D" w:rsidP="003C2F8D">
      <w:pPr>
        <w:ind w:right="9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C2F8D">
        <w:rPr>
          <w:rFonts w:ascii="Arial" w:hAnsi="Arial" w:cs="Arial"/>
          <w:b/>
          <w:sz w:val="20"/>
          <w:szCs w:val="20"/>
        </w:rPr>
        <w:t>Citizenship:</w:t>
      </w:r>
      <w:r w:rsidRPr="003C2F8D">
        <w:rPr>
          <w:rFonts w:ascii="Arial" w:hAnsi="Arial" w:cs="Arial"/>
          <w:sz w:val="20"/>
          <w:szCs w:val="20"/>
        </w:rPr>
        <w:t xml:space="preserve"> U.S.A.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 xml:space="preserve"> Practice History:</w:t>
      </w:r>
    </w:p>
    <w:p w:rsidR="003C2F8D" w:rsidRPr="003C2F8D" w:rsidRDefault="003C2F8D" w:rsidP="003C2F8D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Gastroenterology Consultants, P.C. (1987-present)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Education and Training:</w:t>
      </w:r>
    </w:p>
    <w:p w:rsidR="003C2F8D" w:rsidRPr="003C2F8D" w:rsidRDefault="003C2F8D" w:rsidP="003C2F8D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B.S. - City College of New York- School for Biomedical Education, New York, N.Y. 1976-1980.</w:t>
      </w:r>
    </w:p>
    <w:p w:rsidR="003C2F8D" w:rsidRPr="003C2F8D" w:rsidRDefault="003C2F8D" w:rsidP="003C2F8D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Medical Degree - New York Medical College, Valhalla, N.Y. 1980-1982</w:t>
      </w:r>
    </w:p>
    <w:p w:rsidR="003C2F8D" w:rsidRPr="003C2F8D" w:rsidRDefault="003C2F8D" w:rsidP="003C2F8D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Intern in Medicine, Overlook Hospital, Summit, N.J. 1982-1983.</w:t>
      </w:r>
    </w:p>
    <w:p w:rsidR="003C2F8D" w:rsidRPr="003C2F8D" w:rsidRDefault="003C2F8D" w:rsidP="003C2F8D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Resident in Medicine, Overlook Hospital, Summit, N.J. 1983-1985.</w:t>
      </w:r>
    </w:p>
    <w:p w:rsidR="003C2F8D" w:rsidRPr="003C2F8D" w:rsidRDefault="003C2F8D" w:rsidP="003C2F8D">
      <w:pPr>
        <w:pStyle w:val="ListParagraph"/>
        <w:numPr>
          <w:ilvl w:val="0"/>
          <w:numId w:val="1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Fellow in Gastroenterology, New York Medical College, Valhalla, N.Y. 1985-1987.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Certification:</w:t>
      </w:r>
    </w:p>
    <w:p w:rsidR="003C2F8D" w:rsidRPr="003C2F8D" w:rsidRDefault="003C2F8D" w:rsidP="003C2F8D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National Board of Medical Examiners</w:t>
      </w:r>
    </w:p>
    <w:p w:rsidR="003C2F8D" w:rsidRPr="003C2F8D" w:rsidRDefault="003C2F8D" w:rsidP="003C2F8D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ABIM Diplomate in Internal Medicine (103332)</w:t>
      </w:r>
    </w:p>
    <w:p w:rsidR="003C2F8D" w:rsidRPr="003C2F8D" w:rsidRDefault="003C2F8D" w:rsidP="003C2F8D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ABIM Diplomate in Internal Medicine (Gastroenterology) (103332)</w:t>
      </w:r>
    </w:p>
    <w:p w:rsidR="003C2F8D" w:rsidRPr="003C2F8D" w:rsidRDefault="003C2F8D" w:rsidP="003C2F8D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State Medical License:</w:t>
      </w:r>
    </w:p>
    <w:p w:rsidR="003C2F8D" w:rsidRPr="003C2F8D" w:rsidRDefault="003C2F8D" w:rsidP="003C2F8D">
      <w:pPr>
        <w:pStyle w:val="ListParagraph"/>
        <w:numPr>
          <w:ilvl w:val="0"/>
          <w:numId w:val="2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Connecticut 027907 2-09-87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Appointments: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Chief of Gastroenterology, The Stamford Hospital, Stamford, CT (2011-present)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Medical Director, Diagnostic Endoscopy Center, Stamford, CT (2001-present)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 xml:space="preserve">Assistant Clinical Professor </w:t>
      </w:r>
      <w:proofErr w:type="spellStart"/>
      <w:r w:rsidRPr="003C2F8D">
        <w:rPr>
          <w:rFonts w:ascii="Arial" w:hAnsi="Arial" w:cs="Arial"/>
          <w:sz w:val="20"/>
          <w:szCs w:val="20"/>
        </w:rPr>
        <w:t>or</w:t>
      </w:r>
      <w:proofErr w:type="spellEnd"/>
      <w:r w:rsidRPr="003C2F8D">
        <w:rPr>
          <w:rFonts w:ascii="Arial" w:hAnsi="Arial" w:cs="Arial"/>
          <w:sz w:val="20"/>
          <w:szCs w:val="20"/>
        </w:rPr>
        <w:t xml:space="preserve"> Medicine, Columbia Medical Center, New York, NY (1998-present)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Clinical Instructor of Medicine, New York Medical College, Valhalla, New York (March 1990 - present).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 xml:space="preserve">Attending Physician, Department of Medicine, </w:t>
      </w:r>
      <w:proofErr w:type="spellStart"/>
      <w:r w:rsidRPr="003C2F8D">
        <w:rPr>
          <w:rFonts w:ascii="Arial" w:hAnsi="Arial" w:cs="Arial"/>
          <w:sz w:val="20"/>
          <w:szCs w:val="20"/>
        </w:rPr>
        <w:t>St.Joseph's</w:t>
      </w:r>
      <w:proofErr w:type="spellEnd"/>
      <w:r w:rsidRPr="003C2F8D">
        <w:rPr>
          <w:rFonts w:ascii="Arial" w:hAnsi="Arial" w:cs="Arial"/>
          <w:sz w:val="20"/>
          <w:szCs w:val="20"/>
        </w:rPr>
        <w:t xml:space="preserve"> Medical Center, Stamford, CT (Hospital purchased by Stamford Hospital) (1987-1998)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Attending Physician, Department of Medicine, Stamford Hospital, Stamford, CT.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Visiting Staff, Department of Medicine, Greenwich Hospital (1998-2000)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Associate Attending Physician, John E. Runnels Hospital, Berkeley Heights, N.J. (1984-1985).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Chairman of Pharmacy and Therapeutics Committee, St. Joseph Medical Center (1988).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 xml:space="preserve">Chairman of Medical Records Committee, </w:t>
      </w:r>
      <w:proofErr w:type="gramStart"/>
      <w:r w:rsidRPr="003C2F8D">
        <w:rPr>
          <w:rFonts w:ascii="Arial" w:hAnsi="Arial" w:cs="Arial"/>
          <w:sz w:val="20"/>
          <w:szCs w:val="20"/>
        </w:rPr>
        <w:t>The</w:t>
      </w:r>
      <w:proofErr w:type="gramEnd"/>
      <w:r w:rsidRPr="003C2F8D">
        <w:rPr>
          <w:rFonts w:ascii="Arial" w:hAnsi="Arial" w:cs="Arial"/>
          <w:sz w:val="20"/>
          <w:szCs w:val="20"/>
        </w:rPr>
        <w:t xml:space="preserve"> Stamford Hospital (1992-2004).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 xml:space="preserve">Medical Board of </w:t>
      </w:r>
      <w:proofErr w:type="gramStart"/>
      <w:r w:rsidRPr="003C2F8D">
        <w:rPr>
          <w:rFonts w:ascii="Arial" w:hAnsi="Arial" w:cs="Arial"/>
          <w:sz w:val="20"/>
          <w:szCs w:val="20"/>
        </w:rPr>
        <w:t>The</w:t>
      </w:r>
      <w:proofErr w:type="gramEnd"/>
      <w:r w:rsidRPr="003C2F8D">
        <w:rPr>
          <w:rFonts w:ascii="Arial" w:hAnsi="Arial" w:cs="Arial"/>
          <w:sz w:val="20"/>
          <w:szCs w:val="20"/>
        </w:rPr>
        <w:t xml:space="preserve"> Stamford Hospital (1994-1996).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lastRenderedPageBreak/>
        <w:t xml:space="preserve">Medical Board of The </w:t>
      </w:r>
      <w:proofErr w:type="spellStart"/>
      <w:r w:rsidRPr="003C2F8D">
        <w:rPr>
          <w:rFonts w:ascii="Arial" w:hAnsi="Arial" w:cs="Arial"/>
          <w:sz w:val="20"/>
          <w:szCs w:val="20"/>
        </w:rPr>
        <w:t>Tandet</w:t>
      </w:r>
      <w:proofErr w:type="spellEnd"/>
      <w:r w:rsidRPr="003C2F8D">
        <w:rPr>
          <w:rFonts w:ascii="Arial" w:hAnsi="Arial" w:cs="Arial"/>
          <w:sz w:val="20"/>
          <w:szCs w:val="20"/>
        </w:rPr>
        <w:t xml:space="preserve"> Center (1994-present).</w:t>
      </w:r>
    </w:p>
    <w:p w:rsidR="003C2F8D" w:rsidRPr="003C2F8D" w:rsidRDefault="003C2F8D" w:rsidP="003C2F8D">
      <w:pPr>
        <w:pStyle w:val="ListParagraph"/>
        <w:numPr>
          <w:ilvl w:val="0"/>
          <w:numId w:val="3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 xml:space="preserve">Board of Directors of </w:t>
      </w:r>
      <w:proofErr w:type="gramStart"/>
      <w:r w:rsidRPr="003C2F8D">
        <w:rPr>
          <w:rFonts w:ascii="Arial" w:hAnsi="Arial" w:cs="Arial"/>
          <w:sz w:val="20"/>
          <w:szCs w:val="20"/>
        </w:rPr>
        <w:t>The</w:t>
      </w:r>
      <w:proofErr w:type="gramEnd"/>
      <w:r w:rsidRPr="003C2F8D">
        <w:rPr>
          <w:rFonts w:ascii="Arial" w:hAnsi="Arial" w:cs="Arial"/>
          <w:sz w:val="20"/>
          <w:szCs w:val="20"/>
        </w:rPr>
        <w:t xml:space="preserve"> Stamford Health Network (1995-1999).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National Organizations:</w:t>
      </w:r>
    </w:p>
    <w:p w:rsidR="003C2F8D" w:rsidRPr="003C2F8D" w:rsidRDefault="003C2F8D" w:rsidP="003C2F8D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American Medical Association</w:t>
      </w:r>
    </w:p>
    <w:p w:rsidR="003C2F8D" w:rsidRPr="003C2F8D" w:rsidRDefault="003C2F8D" w:rsidP="003C2F8D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American College of Gastroenterology, Fellow</w:t>
      </w:r>
    </w:p>
    <w:p w:rsidR="003C2F8D" w:rsidRPr="003C2F8D" w:rsidRDefault="003C2F8D" w:rsidP="003C2F8D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American Gastroenterological Association, Fellow</w:t>
      </w:r>
    </w:p>
    <w:p w:rsidR="003C2F8D" w:rsidRPr="003C2F8D" w:rsidRDefault="003C2F8D" w:rsidP="003C2F8D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proofErr w:type="spellStart"/>
      <w:r w:rsidRPr="003C2F8D">
        <w:rPr>
          <w:rFonts w:ascii="Arial" w:hAnsi="Arial" w:cs="Arial"/>
          <w:sz w:val="20"/>
          <w:szCs w:val="20"/>
        </w:rPr>
        <w:t>Crohn's</w:t>
      </w:r>
      <w:proofErr w:type="spellEnd"/>
      <w:r w:rsidRPr="003C2F8D">
        <w:rPr>
          <w:rFonts w:ascii="Arial" w:hAnsi="Arial" w:cs="Arial"/>
          <w:sz w:val="20"/>
          <w:szCs w:val="20"/>
        </w:rPr>
        <w:t xml:space="preserve"> and Colitis Foundation of America</w:t>
      </w:r>
    </w:p>
    <w:p w:rsidR="003C2F8D" w:rsidRPr="003C2F8D" w:rsidRDefault="003C2F8D" w:rsidP="003C2F8D">
      <w:pPr>
        <w:pStyle w:val="ListParagraph"/>
        <w:numPr>
          <w:ilvl w:val="0"/>
          <w:numId w:val="4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American College of Physicians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State and Local Organizations:</w:t>
      </w:r>
    </w:p>
    <w:p w:rsidR="003C2F8D" w:rsidRPr="003C2F8D" w:rsidRDefault="003C2F8D" w:rsidP="003C2F8D">
      <w:pPr>
        <w:pStyle w:val="ListParagraph"/>
        <w:numPr>
          <w:ilvl w:val="0"/>
          <w:numId w:val="5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Connecticut State Medical Society</w:t>
      </w:r>
    </w:p>
    <w:p w:rsidR="003C2F8D" w:rsidRPr="003C2F8D" w:rsidRDefault="003C2F8D" w:rsidP="003C2F8D">
      <w:pPr>
        <w:pStyle w:val="ListParagraph"/>
        <w:numPr>
          <w:ilvl w:val="0"/>
          <w:numId w:val="5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Fairfield County Medical Association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Honors:</w:t>
      </w:r>
    </w:p>
    <w:p w:rsidR="003C2F8D" w:rsidRPr="003C2F8D" w:rsidRDefault="003C2F8D" w:rsidP="003C2F8D">
      <w:pPr>
        <w:pStyle w:val="ListParagraph"/>
        <w:numPr>
          <w:ilvl w:val="0"/>
          <w:numId w:val="6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Connecticut Top Doctors 2010, 2011, 2012</w:t>
      </w:r>
    </w:p>
    <w:p w:rsidR="003C2F8D" w:rsidRPr="003C2F8D" w:rsidRDefault="003C2F8D" w:rsidP="003C2F8D">
      <w:pPr>
        <w:pStyle w:val="ListParagraph"/>
        <w:numPr>
          <w:ilvl w:val="0"/>
          <w:numId w:val="6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New York Magazine, The Best Doctors in New York (Gastroenterology), June 5th, 2000</w:t>
      </w:r>
    </w:p>
    <w:p w:rsidR="003C2F8D" w:rsidRPr="003C2F8D" w:rsidRDefault="003C2F8D" w:rsidP="003C2F8D">
      <w:pPr>
        <w:pStyle w:val="ListParagraph"/>
        <w:numPr>
          <w:ilvl w:val="0"/>
          <w:numId w:val="6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New York Magazine, The Best Doctors in New York (Gastroenterology) June 7th, 1999</w:t>
      </w:r>
    </w:p>
    <w:p w:rsidR="003C2F8D" w:rsidRPr="003C2F8D" w:rsidRDefault="003C2F8D" w:rsidP="003C2F8D">
      <w:pPr>
        <w:pStyle w:val="ListParagraph"/>
        <w:numPr>
          <w:ilvl w:val="0"/>
          <w:numId w:val="6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Top Doctors in New York Metro Area, 2001</w:t>
      </w:r>
    </w:p>
    <w:p w:rsidR="003C2F8D" w:rsidRPr="003C2F8D" w:rsidRDefault="003C2F8D" w:rsidP="003C2F8D">
      <w:pPr>
        <w:ind w:right="991"/>
        <w:rPr>
          <w:rFonts w:ascii="Arial" w:hAnsi="Arial" w:cs="Arial"/>
          <w:b/>
          <w:sz w:val="20"/>
          <w:szCs w:val="20"/>
        </w:rPr>
      </w:pPr>
      <w:r w:rsidRPr="003C2F8D">
        <w:rPr>
          <w:rFonts w:ascii="Arial" w:hAnsi="Arial" w:cs="Arial"/>
          <w:b/>
          <w:sz w:val="20"/>
          <w:szCs w:val="20"/>
        </w:rPr>
        <w:t>Presentations:</w:t>
      </w:r>
    </w:p>
    <w:p w:rsidR="003C2F8D" w:rsidRPr="003C2F8D" w:rsidRDefault="003C2F8D" w:rsidP="003C2F8D">
      <w:pPr>
        <w:pStyle w:val="ListParagraph"/>
        <w:numPr>
          <w:ilvl w:val="0"/>
          <w:numId w:val="7"/>
        </w:numPr>
        <w:ind w:right="991"/>
        <w:rPr>
          <w:rFonts w:ascii="Arial" w:hAnsi="Arial" w:cs="Arial"/>
          <w:sz w:val="20"/>
          <w:szCs w:val="20"/>
        </w:rPr>
      </w:pPr>
      <w:r w:rsidRPr="003C2F8D">
        <w:rPr>
          <w:rFonts w:ascii="Arial" w:hAnsi="Arial" w:cs="Arial"/>
          <w:sz w:val="20"/>
          <w:szCs w:val="20"/>
        </w:rPr>
        <w:t>A Long Term Follow-up of Orthodox Jewish Children Seen as Patients in a Mental Health Center by Fred Krause, Ph.D. and Stuart Waldstreicher. Presented at "Perspectives on Children's Mental Health Services: Psychopathology and Social Structures." Biltmore Hotel, N.Y. 1978.</w:t>
      </w:r>
    </w:p>
    <w:p w:rsidR="0066132C" w:rsidRPr="003C2F8D" w:rsidRDefault="0066132C" w:rsidP="003C2F8D">
      <w:pPr>
        <w:ind w:right="991"/>
        <w:rPr>
          <w:rFonts w:ascii="Arial" w:hAnsi="Arial" w:cs="Arial"/>
          <w:sz w:val="20"/>
          <w:szCs w:val="20"/>
        </w:rPr>
      </w:pPr>
    </w:p>
    <w:sectPr w:rsidR="0066132C" w:rsidRPr="003C2F8D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F78"/>
    <w:multiLevelType w:val="hybridMultilevel"/>
    <w:tmpl w:val="2EC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6C7C"/>
    <w:multiLevelType w:val="hybridMultilevel"/>
    <w:tmpl w:val="16D2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02F82"/>
    <w:multiLevelType w:val="hybridMultilevel"/>
    <w:tmpl w:val="A110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14C2"/>
    <w:multiLevelType w:val="hybridMultilevel"/>
    <w:tmpl w:val="397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0030D"/>
    <w:multiLevelType w:val="hybridMultilevel"/>
    <w:tmpl w:val="815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2A90"/>
    <w:multiLevelType w:val="hybridMultilevel"/>
    <w:tmpl w:val="331E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014FD"/>
    <w:multiLevelType w:val="hybridMultilevel"/>
    <w:tmpl w:val="B6FC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2F8D"/>
    <w:rsid w:val="003C2F8D"/>
    <w:rsid w:val="0066132C"/>
    <w:rsid w:val="00C0556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2015-07-17T10:14:00Z</dcterms:created>
  <dcterms:modified xsi:type="dcterms:W3CDTF">2015-07-17T10:22:00Z</dcterms:modified>
</cp:coreProperties>
</file>