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F7588C">
        <w:rPr>
          <w:rFonts w:ascii="Arial" w:hAnsi="Arial" w:cs="Arial"/>
          <w:b/>
          <w:sz w:val="14"/>
          <w:szCs w:val="14"/>
        </w:rPr>
        <w:t>Marketing and Sales Plan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Identify to Whom you can Market your Services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Local physicians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Early intervention agencies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Local school districts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Preschools/child care centers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Adult day care centers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Local parent groups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Local theatre or singing groups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Area businesses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Other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Describe the Demand for your Services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How many people need or want your services?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Is there a specific need in your geographic area (not enough SLPs, high incidence of hearing loss, no SLPs or audiologists that evaluate or treat the disorder areas you intend to address)?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Will people pay for your services (is the community able to afford your services, is there a reimbursement system in place to pay for them)?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How will you Market Yourself to the Identified Referral Sources?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Describe your Sales Strategy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Will you hire salespeople?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Who are your distributors?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How will you manage sales?</w:t>
      </w:r>
    </w:p>
    <w:p w:rsidR="0005178F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Sales strategy information</w:t>
      </w:r>
    </w:p>
    <w:p w:rsidR="00F94E09" w:rsidRPr="00F7588C" w:rsidRDefault="0005178F" w:rsidP="00F7588C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7588C">
        <w:rPr>
          <w:rFonts w:ascii="Arial" w:hAnsi="Arial" w:cs="Arial"/>
          <w:sz w:val="14"/>
          <w:szCs w:val="14"/>
        </w:rPr>
        <w:t>SCORE sales forecast template</w:t>
      </w:r>
    </w:p>
    <w:sectPr w:rsidR="00F94E09" w:rsidRPr="00F7588C" w:rsidSect="00F7588C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20"/>
  <w:characterSpacingControl w:val="doNotCompress"/>
  <w:compat>
    <w:useFELayout/>
  </w:compat>
  <w:rsids>
    <w:rsidRoot w:val="0005178F"/>
    <w:rsid w:val="0005178F"/>
    <w:rsid w:val="00237C6D"/>
    <w:rsid w:val="00F7588C"/>
    <w:rsid w:val="00F9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 Berry Labs</cp:lastModifiedBy>
  <cp:revision>3</cp:revision>
  <dcterms:created xsi:type="dcterms:W3CDTF">2015-08-19T19:20:00Z</dcterms:created>
  <dcterms:modified xsi:type="dcterms:W3CDTF">2015-08-19T19:28:00Z</dcterms:modified>
</cp:coreProperties>
</file>