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45F" w:rsidRPr="00D3145F" w:rsidRDefault="00D3145F" w:rsidP="00D3145F">
      <w:pPr>
        <w:shd w:val="clear" w:color="auto" w:fill="FFFFFF"/>
        <w:spacing w:after="120" w:line="360" w:lineRule="auto"/>
        <w:outlineLvl w:val="0"/>
        <w:rPr>
          <w:rFonts w:ascii="Arial" w:eastAsia="Times New Roman" w:hAnsi="Arial" w:cs="Arial"/>
          <w:b/>
          <w:bCs/>
          <w:color w:val="000000"/>
          <w:kern w:val="36"/>
          <w:sz w:val="20"/>
          <w:szCs w:val="20"/>
        </w:rPr>
      </w:pPr>
      <w:r w:rsidRPr="00D3145F">
        <w:rPr>
          <w:rFonts w:ascii="Arial" w:eastAsia="Times New Roman" w:hAnsi="Arial" w:cs="Arial"/>
          <w:b/>
          <w:bCs/>
          <w:color w:val="000000"/>
          <w:kern w:val="36"/>
          <w:sz w:val="20"/>
          <w:szCs w:val="20"/>
        </w:rPr>
        <w:t>Narasimha Bathula</w:t>
      </w:r>
    </w:p>
    <w:p w:rsidR="00D3145F" w:rsidRPr="00D3145F" w:rsidRDefault="00D3145F" w:rsidP="00D3145F">
      <w:pPr>
        <w:shd w:val="clear" w:color="auto" w:fill="FFFFFF"/>
        <w:spacing w:after="120" w:line="360" w:lineRule="auto"/>
        <w:outlineLvl w:val="1"/>
        <w:rPr>
          <w:rFonts w:ascii="Arial" w:eastAsia="Times New Roman" w:hAnsi="Arial" w:cs="Arial"/>
          <w:b/>
          <w:bCs/>
          <w:color w:val="000000"/>
          <w:sz w:val="20"/>
          <w:szCs w:val="20"/>
        </w:rPr>
      </w:pPr>
      <w:r w:rsidRPr="00D3145F">
        <w:rPr>
          <w:rFonts w:ascii="Arial" w:eastAsia="Times New Roman" w:hAnsi="Arial" w:cs="Arial"/>
          <w:b/>
          <w:bCs/>
          <w:color w:val="000000"/>
          <w:sz w:val="20"/>
          <w:szCs w:val="20"/>
        </w:rPr>
        <w:t>SQL Server DBA - Data Center Consolidation (DCC)</w:t>
      </w:r>
    </w:p>
    <w:p w:rsidR="00D3145F" w:rsidRPr="00D3145F" w:rsidRDefault="00D3145F" w:rsidP="00D3145F">
      <w:pPr>
        <w:shd w:val="clear" w:color="auto" w:fill="FFFFFF"/>
        <w:spacing w:after="150" w:line="360" w:lineRule="auto"/>
        <w:rPr>
          <w:rFonts w:ascii="Arial" w:eastAsia="Times New Roman" w:hAnsi="Arial" w:cs="Arial"/>
          <w:color w:val="666666"/>
          <w:sz w:val="20"/>
          <w:szCs w:val="20"/>
        </w:rPr>
      </w:pPr>
      <w:r w:rsidRPr="00D3145F">
        <w:rPr>
          <w:rFonts w:ascii="Arial" w:eastAsia="Times New Roman" w:hAnsi="Arial" w:cs="Arial"/>
          <w:color w:val="666666"/>
          <w:sz w:val="20"/>
          <w:szCs w:val="20"/>
        </w:rPr>
        <w:t>Houston, TX</w:t>
      </w:r>
    </w:p>
    <w:p w:rsidR="00D3145F" w:rsidRPr="00D3145F" w:rsidRDefault="00D3145F" w:rsidP="00D3145F">
      <w:pPr>
        <w:shd w:val="clear" w:color="auto" w:fill="FFFFFF"/>
        <w:spacing w:after="75" w:line="360" w:lineRule="auto"/>
        <w:rPr>
          <w:rFonts w:ascii="Arial" w:eastAsia="Times New Roman" w:hAnsi="Arial" w:cs="Arial"/>
          <w:color w:val="000000"/>
          <w:sz w:val="20"/>
          <w:szCs w:val="20"/>
        </w:rPr>
      </w:pPr>
      <w:r w:rsidRPr="00D3145F">
        <w:rPr>
          <w:rFonts w:ascii="Arial" w:eastAsia="Times New Roman" w:hAnsi="Arial" w:cs="Arial"/>
          <w:color w:val="000000"/>
          <w:sz w:val="20"/>
          <w:szCs w:val="20"/>
        </w:rPr>
        <w:t>Hi, </w:t>
      </w:r>
      <w:r w:rsidRPr="00D3145F">
        <w:rPr>
          <w:rFonts w:ascii="Arial" w:eastAsia="Times New Roman" w:hAnsi="Arial" w:cs="Arial"/>
          <w:color w:val="000000"/>
          <w:sz w:val="20"/>
          <w:szCs w:val="20"/>
        </w:rPr>
        <w:br/>
        <w:t> </w:t>
      </w:r>
      <w:r w:rsidRPr="00D3145F">
        <w:rPr>
          <w:rFonts w:ascii="Arial" w:eastAsia="Times New Roman" w:hAnsi="Arial" w:cs="Arial"/>
          <w:color w:val="000000"/>
          <w:sz w:val="20"/>
          <w:szCs w:val="20"/>
        </w:rPr>
        <w:br/>
        <w:t>I am enclosing my resume today for the exciting position of Database Administrator. Please review the enclosed information and give me a call to learn more. </w:t>
      </w:r>
      <w:r w:rsidRPr="00D3145F">
        <w:rPr>
          <w:rFonts w:ascii="Arial" w:eastAsia="Times New Roman" w:hAnsi="Arial" w:cs="Arial"/>
          <w:color w:val="000000"/>
          <w:sz w:val="20"/>
          <w:szCs w:val="20"/>
        </w:rPr>
        <w:br/>
        <w:t> </w:t>
      </w:r>
      <w:r w:rsidRPr="00D3145F">
        <w:rPr>
          <w:rFonts w:ascii="Arial" w:eastAsia="Times New Roman" w:hAnsi="Arial" w:cs="Arial"/>
          <w:color w:val="000000"/>
          <w:sz w:val="20"/>
          <w:szCs w:val="20"/>
        </w:rPr>
        <w:br/>
        <w:t>I have 8 years experience as SQL Server Database Administrator at multiple client locations. I have responsibilities in designing document database of architecture. I build data scheme, tables, and procedures. I am high trained and knowledgeable about the Performance tuning, Backup &amp; restore, </w:t>
      </w:r>
      <w:r w:rsidRPr="00D3145F">
        <w:rPr>
          <w:rFonts w:ascii="Arial" w:eastAsia="Times New Roman" w:hAnsi="Arial" w:cs="Arial"/>
          <w:color w:val="000000"/>
          <w:sz w:val="20"/>
          <w:szCs w:val="20"/>
        </w:rPr>
        <w:br/>
        <w:t>Log Shipping, Replication and mirroring for business. I am a hard worker with compatible attitude. </w:t>
      </w:r>
      <w:r w:rsidRPr="00D3145F">
        <w:rPr>
          <w:rFonts w:ascii="Arial" w:eastAsia="Times New Roman" w:hAnsi="Arial" w:cs="Arial"/>
          <w:color w:val="000000"/>
          <w:sz w:val="20"/>
          <w:szCs w:val="20"/>
        </w:rPr>
        <w:br/>
        <w:t> </w:t>
      </w:r>
      <w:r w:rsidRPr="00D3145F">
        <w:rPr>
          <w:rFonts w:ascii="Arial" w:eastAsia="Times New Roman" w:hAnsi="Arial" w:cs="Arial"/>
          <w:color w:val="000000"/>
          <w:sz w:val="20"/>
          <w:szCs w:val="20"/>
        </w:rPr>
        <w:br/>
        <w:t>I offer my candidacy today for your role of SQL Server DBA, and ask that you please call me to schedule an interview by phone (248) […] or by email at (nsb1.dba@gmail.com). I thank you for your time and look forward to hearing from you. </w:t>
      </w:r>
      <w:r w:rsidRPr="00D3145F">
        <w:rPr>
          <w:rFonts w:ascii="Arial" w:eastAsia="Times New Roman" w:hAnsi="Arial" w:cs="Arial"/>
          <w:color w:val="000000"/>
          <w:sz w:val="20"/>
          <w:szCs w:val="20"/>
        </w:rPr>
        <w:br/>
        <w:t> </w:t>
      </w:r>
      <w:r w:rsidRPr="00D3145F">
        <w:rPr>
          <w:rFonts w:ascii="Arial" w:eastAsia="Times New Roman" w:hAnsi="Arial" w:cs="Arial"/>
          <w:color w:val="000000"/>
          <w:sz w:val="20"/>
          <w:szCs w:val="20"/>
        </w:rPr>
        <w:br/>
        <w:t>Sincerely, </w:t>
      </w:r>
      <w:r w:rsidRPr="00D3145F">
        <w:rPr>
          <w:rFonts w:ascii="Arial" w:eastAsia="Times New Roman" w:hAnsi="Arial" w:cs="Arial"/>
          <w:color w:val="000000"/>
          <w:sz w:val="20"/>
          <w:szCs w:val="20"/>
        </w:rPr>
        <w:br/>
        <w:t>Narasimha.</w:t>
      </w:r>
    </w:p>
    <w:p w:rsidR="00D3145F" w:rsidRPr="00D3145F" w:rsidRDefault="00D3145F" w:rsidP="00D3145F">
      <w:pPr>
        <w:shd w:val="clear" w:color="auto" w:fill="FFFFFF"/>
        <w:spacing w:after="120" w:line="360" w:lineRule="auto"/>
        <w:outlineLvl w:val="1"/>
        <w:rPr>
          <w:rFonts w:ascii="Arial" w:eastAsia="Times New Roman" w:hAnsi="Arial" w:cs="Arial"/>
          <w:b/>
          <w:bCs/>
          <w:color w:val="000000"/>
          <w:sz w:val="20"/>
          <w:szCs w:val="20"/>
        </w:rPr>
      </w:pPr>
      <w:r w:rsidRPr="00D3145F">
        <w:rPr>
          <w:rFonts w:ascii="Arial" w:eastAsia="Times New Roman" w:hAnsi="Arial" w:cs="Arial"/>
          <w:b/>
          <w:bCs/>
          <w:color w:val="000000"/>
          <w:sz w:val="20"/>
          <w:szCs w:val="20"/>
        </w:rPr>
        <w:t>Work Experience</w:t>
      </w:r>
    </w:p>
    <w:p w:rsidR="00D3145F" w:rsidRPr="00D3145F" w:rsidRDefault="00D3145F" w:rsidP="00D3145F">
      <w:pPr>
        <w:shd w:val="clear" w:color="auto" w:fill="FFFFFF"/>
        <w:spacing w:after="75" w:line="360" w:lineRule="auto"/>
        <w:rPr>
          <w:rFonts w:ascii="Arial" w:eastAsia="Times New Roman" w:hAnsi="Arial" w:cs="Arial"/>
          <w:b/>
          <w:bCs/>
          <w:color w:val="000000"/>
          <w:sz w:val="20"/>
          <w:szCs w:val="20"/>
        </w:rPr>
      </w:pPr>
      <w:r w:rsidRPr="00D3145F">
        <w:rPr>
          <w:rFonts w:ascii="Arial" w:eastAsia="Times New Roman" w:hAnsi="Arial" w:cs="Arial"/>
          <w:b/>
          <w:bCs/>
          <w:color w:val="000000"/>
          <w:sz w:val="20"/>
          <w:szCs w:val="20"/>
        </w:rPr>
        <w:t>SQL Server DBA</w:t>
      </w:r>
    </w:p>
    <w:p w:rsidR="00D3145F" w:rsidRPr="00D3145F" w:rsidRDefault="00D3145F" w:rsidP="00D3145F">
      <w:pPr>
        <w:shd w:val="clear" w:color="auto" w:fill="FFFFFF"/>
        <w:spacing w:after="0" w:line="360" w:lineRule="auto"/>
        <w:rPr>
          <w:rFonts w:ascii="Arial" w:eastAsia="Times New Roman" w:hAnsi="Arial" w:cs="Arial"/>
          <w:color w:val="555555"/>
          <w:sz w:val="20"/>
          <w:szCs w:val="20"/>
        </w:rPr>
      </w:pPr>
      <w:r w:rsidRPr="00D3145F">
        <w:rPr>
          <w:rFonts w:ascii="Arial" w:eastAsia="Times New Roman" w:hAnsi="Arial" w:cs="Arial"/>
          <w:b/>
          <w:bCs/>
          <w:color w:val="555555"/>
          <w:sz w:val="20"/>
          <w:szCs w:val="20"/>
        </w:rPr>
        <w:t>Data Center Consolidation (DCC)</w:t>
      </w:r>
      <w:r w:rsidRPr="00D3145F">
        <w:rPr>
          <w:rFonts w:ascii="Arial" w:eastAsia="Times New Roman" w:hAnsi="Arial" w:cs="Arial"/>
          <w:color w:val="555555"/>
          <w:sz w:val="20"/>
          <w:szCs w:val="20"/>
        </w:rPr>
        <w:t> </w:t>
      </w:r>
    </w:p>
    <w:p w:rsidR="00D3145F" w:rsidRPr="00D3145F" w:rsidRDefault="00D3145F" w:rsidP="00D3145F">
      <w:pPr>
        <w:shd w:val="clear" w:color="auto" w:fill="FFFFFF"/>
        <w:spacing w:after="0" w:line="360" w:lineRule="auto"/>
        <w:rPr>
          <w:rFonts w:ascii="Arial" w:eastAsia="Times New Roman" w:hAnsi="Arial" w:cs="Arial"/>
          <w:color w:val="555555"/>
          <w:sz w:val="20"/>
          <w:szCs w:val="20"/>
        </w:rPr>
      </w:pPr>
      <w:r w:rsidRPr="00D3145F">
        <w:rPr>
          <w:rFonts w:ascii="Arial" w:eastAsia="Times New Roman" w:hAnsi="Arial" w:cs="Arial"/>
          <w:color w:val="555555"/>
          <w:sz w:val="20"/>
          <w:szCs w:val="20"/>
        </w:rPr>
        <w:t>Houston, TX</w:t>
      </w:r>
    </w:p>
    <w:p w:rsidR="00D3145F" w:rsidRPr="00D3145F" w:rsidRDefault="00D3145F" w:rsidP="00D3145F">
      <w:pPr>
        <w:shd w:val="clear" w:color="auto" w:fill="FFFFFF"/>
        <w:spacing w:after="75" w:line="360" w:lineRule="auto"/>
        <w:rPr>
          <w:rFonts w:ascii="Arial" w:eastAsia="Times New Roman" w:hAnsi="Arial" w:cs="Arial"/>
          <w:color w:val="999999"/>
          <w:sz w:val="20"/>
          <w:szCs w:val="20"/>
        </w:rPr>
      </w:pPr>
      <w:r w:rsidRPr="00D3145F">
        <w:rPr>
          <w:rFonts w:ascii="Arial" w:eastAsia="Times New Roman" w:hAnsi="Arial" w:cs="Arial"/>
          <w:color w:val="999999"/>
          <w:sz w:val="20"/>
          <w:szCs w:val="20"/>
        </w:rPr>
        <w:t>June 2010 to Present</w:t>
      </w:r>
    </w:p>
    <w:p w:rsidR="00D3145F" w:rsidRPr="00D3145F" w:rsidRDefault="00D3145F" w:rsidP="00D3145F">
      <w:pPr>
        <w:shd w:val="clear" w:color="auto" w:fill="FFFFFF"/>
        <w:spacing w:before="150" w:after="75" w:line="360" w:lineRule="auto"/>
        <w:rPr>
          <w:rFonts w:ascii="Arial" w:eastAsia="Times New Roman" w:hAnsi="Arial" w:cs="Arial"/>
          <w:color w:val="333333"/>
          <w:sz w:val="20"/>
          <w:szCs w:val="20"/>
        </w:rPr>
      </w:pPr>
      <w:r w:rsidRPr="00D3145F">
        <w:rPr>
          <w:rFonts w:ascii="Arial" w:eastAsia="Times New Roman" w:hAnsi="Arial" w:cs="Arial"/>
          <w:color w:val="333333"/>
          <w:sz w:val="20"/>
          <w:szCs w:val="20"/>
        </w:rPr>
        <w:t>Responsibilities: </w:t>
      </w:r>
      <w:r w:rsidRPr="00D3145F">
        <w:rPr>
          <w:rFonts w:ascii="Arial" w:eastAsia="Times New Roman" w:hAnsi="Arial" w:cs="Arial"/>
          <w:color w:val="333333"/>
          <w:sz w:val="20"/>
          <w:szCs w:val="20"/>
        </w:rPr>
        <w:br/>
        <w:t>• Installing and maintaining SQL Server database systems. Maintaining the database systems includes but is not limited to ensuring successful backups, resolving system issues, opening cases with technical support to resolve issues, monitoring success and failure of automated jobs, monitor system availability, updating system documentation, system and database recovery, etc. </w:t>
      </w:r>
      <w:r w:rsidRPr="00D3145F">
        <w:rPr>
          <w:rFonts w:ascii="Arial" w:eastAsia="Times New Roman" w:hAnsi="Arial" w:cs="Arial"/>
          <w:color w:val="333333"/>
          <w:sz w:val="20"/>
          <w:szCs w:val="20"/>
        </w:rPr>
        <w:br/>
        <w:t>• Coordinating with the Systems Administration team, install and maintain Boardwalk approved application software and systems that integrate with Boardwalk's database systems. </w:t>
      </w:r>
      <w:r w:rsidRPr="00D3145F">
        <w:rPr>
          <w:rFonts w:ascii="Arial" w:eastAsia="Times New Roman" w:hAnsi="Arial" w:cs="Arial"/>
          <w:color w:val="333333"/>
          <w:sz w:val="20"/>
          <w:szCs w:val="20"/>
        </w:rPr>
        <w:br/>
        <w:t>• Updating database systems by reviewing, planning, testing and installing database security patches and service packs. </w:t>
      </w:r>
      <w:r w:rsidRPr="00D3145F">
        <w:rPr>
          <w:rFonts w:ascii="Arial" w:eastAsia="Times New Roman" w:hAnsi="Arial" w:cs="Arial"/>
          <w:color w:val="333333"/>
          <w:sz w:val="20"/>
          <w:szCs w:val="20"/>
        </w:rPr>
        <w:br/>
      </w:r>
      <w:r w:rsidRPr="00D3145F">
        <w:rPr>
          <w:rFonts w:ascii="Arial" w:eastAsia="Times New Roman" w:hAnsi="Arial" w:cs="Arial"/>
          <w:color w:val="333333"/>
          <w:sz w:val="20"/>
          <w:szCs w:val="20"/>
        </w:rPr>
        <w:lastRenderedPageBreak/>
        <w:t>• Design, document, and promote security "best practices", policies, standards and protocols. </w:t>
      </w:r>
      <w:r w:rsidRPr="00D3145F">
        <w:rPr>
          <w:rFonts w:ascii="Arial" w:eastAsia="Times New Roman" w:hAnsi="Arial" w:cs="Arial"/>
          <w:color w:val="333333"/>
          <w:sz w:val="20"/>
          <w:szCs w:val="20"/>
        </w:rPr>
        <w:br/>
        <w:t>• Migrating application code and objects from development/test environments to production. </w:t>
      </w:r>
      <w:r w:rsidRPr="00D3145F">
        <w:rPr>
          <w:rFonts w:ascii="Arial" w:eastAsia="Times New Roman" w:hAnsi="Arial" w:cs="Arial"/>
          <w:color w:val="333333"/>
          <w:sz w:val="20"/>
          <w:szCs w:val="20"/>
        </w:rPr>
        <w:br/>
        <w:t>• Working with development and systems teams to perform application and database tuning. </w:t>
      </w:r>
      <w:r w:rsidRPr="00D3145F">
        <w:rPr>
          <w:rFonts w:ascii="Arial" w:eastAsia="Times New Roman" w:hAnsi="Arial" w:cs="Arial"/>
          <w:color w:val="333333"/>
          <w:sz w:val="20"/>
          <w:szCs w:val="20"/>
        </w:rPr>
        <w:br/>
        <w:t>• In conjunction with development teams, define and maintain database and code standards and naming conventions for the organization to ensure consistency in database and code development. </w:t>
      </w:r>
      <w:r w:rsidRPr="00D3145F">
        <w:rPr>
          <w:rFonts w:ascii="Arial" w:eastAsia="Times New Roman" w:hAnsi="Arial" w:cs="Arial"/>
          <w:color w:val="333333"/>
          <w:sz w:val="20"/>
          <w:szCs w:val="20"/>
        </w:rPr>
        <w:br/>
        <w:t>• Migrating Databases from SQL Server 2005 to SQL Server 2008. </w:t>
      </w:r>
      <w:r w:rsidRPr="00D3145F">
        <w:rPr>
          <w:rFonts w:ascii="Arial" w:eastAsia="Times New Roman" w:hAnsi="Arial" w:cs="Arial"/>
          <w:color w:val="333333"/>
          <w:sz w:val="20"/>
          <w:szCs w:val="20"/>
        </w:rPr>
        <w:br/>
        <w:t>• Setup and maintenance of appropriate database and application monitoring. </w:t>
      </w:r>
      <w:r w:rsidRPr="00D3145F">
        <w:rPr>
          <w:rFonts w:ascii="Arial" w:eastAsia="Times New Roman" w:hAnsi="Arial" w:cs="Arial"/>
          <w:color w:val="333333"/>
          <w:sz w:val="20"/>
          <w:szCs w:val="20"/>
        </w:rPr>
        <w:br/>
        <w:t>• Setup, test and maintain business continuity/disaster recovery infrastructure database and applications. </w:t>
      </w:r>
      <w:r w:rsidRPr="00D3145F">
        <w:rPr>
          <w:rFonts w:ascii="Arial" w:eastAsia="Times New Roman" w:hAnsi="Arial" w:cs="Arial"/>
          <w:color w:val="333333"/>
          <w:sz w:val="20"/>
          <w:szCs w:val="20"/>
        </w:rPr>
        <w:br/>
        <w:t>• Providing highly available database and application infrastructure according to Business Continuity requirements using SQL clustering, load-balancing, etc. </w:t>
      </w:r>
      <w:r w:rsidRPr="00D3145F">
        <w:rPr>
          <w:rFonts w:ascii="Arial" w:eastAsia="Times New Roman" w:hAnsi="Arial" w:cs="Arial"/>
          <w:color w:val="333333"/>
          <w:sz w:val="20"/>
          <w:szCs w:val="20"/>
        </w:rPr>
        <w:br/>
        <w:t>• Evaluating data modeling, database administration, and database backup and recovery tools and make recommendations. </w:t>
      </w:r>
      <w:r w:rsidRPr="00D3145F">
        <w:rPr>
          <w:rFonts w:ascii="Arial" w:eastAsia="Times New Roman" w:hAnsi="Arial" w:cs="Arial"/>
          <w:color w:val="333333"/>
          <w:sz w:val="20"/>
          <w:szCs w:val="20"/>
        </w:rPr>
        <w:br/>
        <w:t>• Setting up and Monitored transactional replication, Database mirroring on Production and QA servers. </w:t>
      </w:r>
      <w:r w:rsidRPr="00D3145F">
        <w:rPr>
          <w:rFonts w:ascii="Arial" w:eastAsia="Times New Roman" w:hAnsi="Arial" w:cs="Arial"/>
          <w:color w:val="333333"/>
          <w:sz w:val="20"/>
          <w:szCs w:val="20"/>
        </w:rPr>
        <w:br/>
        <w:t>• Responsible to Monitor and troubleshooting Log Shipping. </w:t>
      </w:r>
      <w:r w:rsidRPr="00D3145F">
        <w:rPr>
          <w:rFonts w:ascii="Arial" w:eastAsia="Times New Roman" w:hAnsi="Arial" w:cs="Arial"/>
          <w:color w:val="333333"/>
          <w:sz w:val="20"/>
          <w:szCs w:val="20"/>
        </w:rPr>
        <w:br/>
        <w:t>• Review of physical and logical database design; Promote the reliability of database design by ensuring appropriate referential data integrity is implemented and appropriate data types are used. </w:t>
      </w:r>
      <w:r w:rsidRPr="00D3145F">
        <w:rPr>
          <w:rFonts w:ascii="Arial" w:eastAsia="Times New Roman" w:hAnsi="Arial" w:cs="Arial"/>
          <w:color w:val="333333"/>
          <w:sz w:val="20"/>
          <w:szCs w:val="20"/>
        </w:rPr>
        <w:br/>
        <w:t>• Create processes and procedures for application code and database object migrations to support an efficient and reliable system development lifecycle. </w:t>
      </w:r>
      <w:r w:rsidRPr="00D3145F">
        <w:rPr>
          <w:rFonts w:ascii="Arial" w:eastAsia="Times New Roman" w:hAnsi="Arial" w:cs="Arial"/>
          <w:color w:val="333333"/>
          <w:sz w:val="20"/>
          <w:szCs w:val="20"/>
        </w:rPr>
        <w:br/>
        <w:t>• Extract Transform Load (ETL) development using SQL Server Integration Services (SSIS). </w:t>
      </w:r>
      <w:r w:rsidRPr="00D3145F">
        <w:rPr>
          <w:rFonts w:ascii="Arial" w:eastAsia="Times New Roman" w:hAnsi="Arial" w:cs="Arial"/>
          <w:color w:val="333333"/>
          <w:sz w:val="20"/>
          <w:szCs w:val="20"/>
        </w:rPr>
        <w:br/>
        <w:t>• Created new database objects like Tables, Procedures, Functions, Indexes and Views using T-SQL in Development and Production environment for SQL Server 2005. </w:t>
      </w:r>
      <w:r w:rsidRPr="00D3145F">
        <w:rPr>
          <w:rFonts w:ascii="Arial" w:eastAsia="Times New Roman" w:hAnsi="Arial" w:cs="Arial"/>
          <w:color w:val="333333"/>
          <w:sz w:val="20"/>
          <w:szCs w:val="20"/>
        </w:rPr>
        <w:br/>
        <w:t xml:space="preserve">• Worked in Active </w:t>
      </w:r>
      <w:proofErr w:type="spellStart"/>
      <w:r w:rsidRPr="00D3145F">
        <w:rPr>
          <w:rFonts w:ascii="Arial" w:eastAsia="Times New Roman" w:hAnsi="Arial" w:cs="Arial"/>
          <w:color w:val="333333"/>
          <w:sz w:val="20"/>
          <w:szCs w:val="20"/>
        </w:rPr>
        <w:t>Active</w:t>
      </w:r>
      <w:proofErr w:type="spellEnd"/>
      <w:r w:rsidRPr="00D3145F">
        <w:rPr>
          <w:rFonts w:ascii="Arial" w:eastAsia="Times New Roman" w:hAnsi="Arial" w:cs="Arial"/>
          <w:color w:val="333333"/>
          <w:sz w:val="20"/>
          <w:szCs w:val="20"/>
        </w:rPr>
        <w:t>, Active Passive Cluster environment as a High availability solution. </w:t>
      </w:r>
      <w:r w:rsidRPr="00D3145F">
        <w:rPr>
          <w:rFonts w:ascii="Arial" w:eastAsia="Times New Roman" w:hAnsi="Arial" w:cs="Arial"/>
          <w:color w:val="333333"/>
          <w:sz w:val="20"/>
          <w:szCs w:val="20"/>
        </w:rPr>
        <w:br/>
        <w:t>• Failover cluster testing and resolution on HP servers as well as monitoring and backup reporting setup with Microsoft Operations Manager and backup teams. </w:t>
      </w:r>
      <w:r w:rsidRPr="00D3145F">
        <w:rPr>
          <w:rFonts w:ascii="Arial" w:eastAsia="Times New Roman" w:hAnsi="Arial" w:cs="Arial"/>
          <w:color w:val="333333"/>
          <w:sz w:val="20"/>
          <w:szCs w:val="20"/>
        </w:rPr>
        <w:br/>
        <w:t>• Tuning queries which are running slow using Profiler and Statistics Io by using different Methods in terms of evaluating joins, indexes, updating Statistics and code modifications. </w:t>
      </w:r>
      <w:r w:rsidRPr="00D3145F">
        <w:rPr>
          <w:rFonts w:ascii="Arial" w:eastAsia="Times New Roman" w:hAnsi="Arial" w:cs="Arial"/>
          <w:color w:val="333333"/>
          <w:sz w:val="20"/>
          <w:szCs w:val="20"/>
        </w:rPr>
        <w:br/>
        <w:t>• Created complex stored Procedures, Triggers, Cursors, Tables and other SQL Joins and Statements for Applications by using T-SQL. </w:t>
      </w:r>
      <w:r w:rsidRPr="00D3145F">
        <w:rPr>
          <w:rFonts w:ascii="Arial" w:eastAsia="Times New Roman" w:hAnsi="Arial" w:cs="Arial"/>
          <w:color w:val="333333"/>
          <w:sz w:val="20"/>
          <w:szCs w:val="20"/>
        </w:rPr>
        <w:br/>
        <w:t>• Checking Database Health by using DBCC Commands and DMVS </w:t>
      </w:r>
      <w:r w:rsidRPr="00D3145F">
        <w:rPr>
          <w:rFonts w:ascii="Arial" w:eastAsia="Times New Roman" w:hAnsi="Arial" w:cs="Arial"/>
          <w:color w:val="333333"/>
          <w:sz w:val="20"/>
          <w:szCs w:val="20"/>
        </w:rPr>
        <w:br/>
      </w:r>
      <w:r w:rsidRPr="00D3145F">
        <w:rPr>
          <w:rFonts w:ascii="Arial" w:eastAsia="Times New Roman" w:hAnsi="Arial" w:cs="Arial"/>
          <w:color w:val="333333"/>
          <w:sz w:val="20"/>
          <w:szCs w:val="20"/>
        </w:rPr>
        <w:lastRenderedPageBreak/>
        <w:t>• Monitored and modified Performance using execution plans and Index tuning. </w:t>
      </w:r>
      <w:r w:rsidRPr="00D3145F">
        <w:rPr>
          <w:rFonts w:ascii="Arial" w:eastAsia="Times New Roman" w:hAnsi="Arial" w:cs="Arial"/>
          <w:color w:val="333333"/>
          <w:sz w:val="20"/>
          <w:szCs w:val="20"/>
        </w:rPr>
        <w:br/>
        <w:t>• Prepared Documentation for the Disaster Recovery plan </w:t>
      </w:r>
      <w:r w:rsidRPr="00D3145F">
        <w:rPr>
          <w:rFonts w:ascii="Arial" w:eastAsia="Times New Roman" w:hAnsi="Arial" w:cs="Arial"/>
          <w:color w:val="333333"/>
          <w:sz w:val="20"/>
          <w:szCs w:val="20"/>
        </w:rPr>
        <w:br/>
        <w:t>• Daily routine DBA tasks like handling user's permissions and space issues on Production and Semi-Production Servers and handling maintenance Jobs. </w:t>
      </w:r>
      <w:r w:rsidRPr="00D3145F">
        <w:rPr>
          <w:rFonts w:ascii="Arial" w:eastAsia="Times New Roman" w:hAnsi="Arial" w:cs="Arial"/>
          <w:color w:val="333333"/>
          <w:sz w:val="20"/>
          <w:szCs w:val="20"/>
        </w:rPr>
        <w:br/>
        <w:t>• Handled monthly Database Refresh in QA-Test environment for testing of new Deployments and Build. </w:t>
      </w:r>
      <w:r w:rsidRPr="00D3145F">
        <w:rPr>
          <w:rFonts w:ascii="Arial" w:eastAsia="Times New Roman" w:hAnsi="Arial" w:cs="Arial"/>
          <w:color w:val="333333"/>
          <w:sz w:val="20"/>
          <w:szCs w:val="20"/>
        </w:rPr>
        <w:br/>
        <w:t>• Responsible routine DBA jobs like Backups and Restores. </w:t>
      </w:r>
      <w:r w:rsidRPr="00D3145F">
        <w:rPr>
          <w:rFonts w:ascii="Arial" w:eastAsia="Times New Roman" w:hAnsi="Arial" w:cs="Arial"/>
          <w:color w:val="333333"/>
          <w:sz w:val="20"/>
          <w:szCs w:val="20"/>
        </w:rPr>
        <w:br/>
        <w:t>• Good experience in data modeling and metadata services. </w:t>
      </w:r>
      <w:r w:rsidRPr="00D3145F">
        <w:rPr>
          <w:rFonts w:ascii="Arial" w:eastAsia="Times New Roman" w:hAnsi="Arial" w:cs="Arial"/>
          <w:color w:val="333333"/>
          <w:sz w:val="20"/>
          <w:szCs w:val="20"/>
        </w:rPr>
        <w:br/>
        <w:t> </w:t>
      </w:r>
      <w:r w:rsidRPr="00D3145F">
        <w:rPr>
          <w:rFonts w:ascii="Arial" w:eastAsia="Times New Roman" w:hAnsi="Arial" w:cs="Arial"/>
          <w:color w:val="333333"/>
          <w:sz w:val="20"/>
          <w:szCs w:val="20"/>
        </w:rPr>
        <w:br/>
      </w:r>
      <w:proofErr w:type="spellStart"/>
      <w:r w:rsidRPr="00D3145F">
        <w:rPr>
          <w:rFonts w:ascii="Arial" w:eastAsia="Times New Roman" w:hAnsi="Arial" w:cs="Arial"/>
          <w:color w:val="333333"/>
          <w:sz w:val="20"/>
          <w:szCs w:val="20"/>
        </w:rPr>
        <w:t>Environment:MS</w:t>
      </w:r>
      <w:proofErr w:type="spellEnd"/>
      <w:r w:rsidRPr="00D3145F">
        <w:rPr>
          <w:rFonts w:ascii="Arial" w:eastAsia="Times New Roman" w:hAnsi="Arial" w:cs="Arial"/>
          <w:color w:val="333333"/>
          <w:sz w:val="20"/>
          <w:szCs w:val="20"/>
        </w:rPr>
        <w:t xml:space="preserve"> SQL Server 2008R2/2005/2000,T-SQL,SSIS,SSRS,ReportBuilder,Lite Speed, BCP, SQL Profiler, Replication, </w:t>
      </w:r>
      <w:proofErr w:type="spellStart"/>
      <w:r w:rsidRPr="00D3145F">
        <w:rPr>
          <w:rFonts w:ascii="Arial" w:eastAsia="Times New Roman" w:hAnsi="Arial" w:cs="Arial"/>
          <w:color w:val="333333"/>
          <w:sz w:val="20"/>
          <w:szCs w:val="20"/>
        </w:rPr>
        <w:t>Logshipping</w:t>
      </w:r>
      <w:proofErr w:type="spellEnd"/>
      <w:r w:rsidRPr="00D3145F">
        <w:rPr>
          <w:rFonts w:ascii="Arial" w:eastAsia="Times New Roman" w:hAnsi="Arial" w:cs="Arial"/>
          <w:color w:val="333333"/>
          <w:sz w:val="20"/>
          <w:szCs w:val="20"/>
        </w:rPr>
        <w:t>, Mirroring, Clustering ,Windows XP/2000 and Windows 2003/2008 Server.</w:t>
      </w:r>
    </w:p>
    <w:p w:rsidR="0066132C" w:rsidRPr="00D3145F" w:rsidRDefault="0066132C" w:rsidP="00D3145F">
      <w:pPr>
        <w:spacing w:line="360" w:lineRule="auto"/>
        <w:rPr>
          <w:sz w:val="20"/>
          <w:szCs w:val="20"/>
        </w:rPr>
      </w:pPr>
    </w:p>
    <w:sectPr w:rsidR="0066132C" w:rsidRPr="00D3145F" w:rsidSect="00D3145F">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D3145F"/>
    <w:rsid w:val="005A2B08"/>
    <w:rsid w:val="0066132C"/>
    <w:rsid w:val="00D3145F"/>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paragraph" w:styleId="Heading1">
    <w:name w:val="heading 1"/>
    <w:basedOn w:val="Normal"/>
    <w:link w:val="Heading1Char"/>
    <w:uiPriority w:val="9"/>
    <w:qFormat/>
    <w:rsid w:val="00D314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14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4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145F"/>
    <w:rPr>
      <w:rFonts w:ascii="Times New Roman" w:eastAsia="Times New Roman" w:hAnsi="Times New Roman" w:cs="Times New Roman"/>
      <w:b/>
      <w:bCs/>
      <w:sz w:val="36"/>
      <w:szCs w:val="36"/>
    </w:rPr>
  </w:style>
  <w:style w:type="paragraph" w:customStyle="1" w:styleId="locality">
    <w:name w:val="locality"/>
    <w:basedOn w:val="Normal"/>
    <w:rsid w:val="00D31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D31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title">
    <w:name w:val="work_title"/>
    <w:basedOn w:val="Normal"/>
    <w:rsid w:val="00D31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D3145F"/>
  </w:style>
  <w:style w:type="character" w:customStyle="1" w:styleId="apple-converted-space">
    <w:name w:val="apple-converted-space"/>
    <w:basedOn w:val="DefaultParagraphFont"/>
    <w:rsid w:val="00D3145F"/>
  </w:style>
  <w:style w:type="paragraph" w:customStyle="1" w:styleId="workdates">
    <w:name w:val="work_dates"/>
    <w:basedOn w:val="Normal"/>
    <w:rsid w:val="00D31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description">
    <w:name w:val="work_description"/>
    <w:basedOn w:val="Normal"/>
    <w:rsid w:val="00D314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9973983">
      <w:bodyDiv w:val="1"/>
      <w:marLeft w:val="0"/>
      <w:marRight w:val="0"/>
      <w:marTop w:val="0"/>
      <w:marBottom w:val="0"/>
      <w:divBdr>
        <w:top w:val="none" w:sz="0" w:space="0" w:color="auto"/>
        <w:left w:val="none" w:sz="0" w:space="0" w:color="auto"/>
        <w:bottom w:val="none" w:sz="0" w:space="0" w:color="auto"/>
        <w:right w:val="none" w:sz="0" w:space="0" w:color="auto"/>
      </w:divBdr>
      <w:divsChild>
        <w:div w:id="1645701081">
          <w:marLeft w:val="0"/>
          <w:marRight w:val="0"/>
          <w:marTop w:val="0"/>
          <w:marBottom w:val="0"/>
          <w:divBdr>
            <w:top w:val="none" w:sz="0" w:space="0" w:color="auto"/>
            <w:left w:val="none" w:sz="0" w:space="0" w:color="auto"/>
            <w:bottom w:val="none" w:sz="0" w:space="0" w:color="auto"/>
            <w:right w:val="none" w:sz="0" w:space="0" w:color="auto"/>
          </w:divBdr>
          <w:divsChild>
            <w:div w:id="1126462238">
              <w:marLeft w:val="0"/>
              <w:marRight w:val="0"/>
              <w:marTop w:val="0"/>
              <w:marBottom w:val="75"/>
              <w:divBdr>
                <w:top w:val="none" w:sz="0" w:space="0" w:color="auto"/>
                <w:left w:val="none" w:sz="0" w:space="0" w:color="auto"/>
                <w:bottom w:val="none" w:sz="0" w:space="0" w:color="auto"/>
                <w:right w:val="none" w:sz="0" w:space="0" w:color="auto"/>
              </w:divBdr>
              <w:divsChild>
                <w:div w:id="1362828218">
                  <w:marLeft w:val="0"/>
                  <w:marRight w:val="0"/>
                  <w:marTop w:val="0"/>
                  <w:marBottom w:val="150"/>
                  <w:divBdr>
                    <w:top w:val="none" w:sz="0" w:space="0" w:color="auto"/>
                    <w:left w:val="none" w:sz="0" w:space="0" w:color="auto"/>
                    <w:bottom w:val="none" w:sz="0" w:space="0" w:color="auto"/>
                    <w:right w:val="none" w:sz="0" w:space="0" w:color="auto"/>
                  </w:divBdr>
                  <w:divsChild>
                    <w:div w:id="19783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2719">
          <w:marLeft w:val="0"/>
          <w:marRight w:val="0"/>
          <w:marTop w:val="0"/>
          <w:marBottom w:val="0"/>
          <w:divBdr>
            <w:top w:val="none" w:sz="0" w:space="0" w:color="auto"/>
            <w:left w:val="none" w:sz="0" w:space="0" w:color="auto"/>
            <w:bottom w:val="none" w:sz="0" w:space="0" w:color="auto"/>
            <w:right w:val="none" w:sz="0" w:space="0" w:color="auto"/>
          </w:divBdr>
          <w:divsChild>
            <w:div w:id="1811634848">
              <w:marLeft w:val="0"/>
              <w:marRight w:val="0"/>
              <w:marTop w:val="0"/>
              <w:marBottom w:val="0"/>
              <w:divBdr>
                <w:top w:val="none" w:sz="0" w:space="0" w:color="auto"/>
                <w:left w:val="none" w:sz="0" w:space="0" w:color="auto"/>
                <w:bottom w:val="none" w:sz="0" w:space="0" w:color="auto"/>
                <w:right w:val="none" w:sz="0" w:space="0" w:color="auto"/>
              </w:divBdr>
              <w:divsChild>
                <w:div w:id="647980999">
                  <w:marLeft w:val="0"/>
                  <w:marRight w:val="0"/>
                  <w:marTop w:val="0"/>
                  <w:marBottom w:val="120"/>
                  <w:divBdr>
                    <w:top w:val="single" w:sz="12" w:space="11" w:color="CCCCCC"/>
                    <w:left w:val="none" w:sz="0" w:space="0" w:color="auto"/>
                    <w:bottom w:val="single" w:sz="6" w:space="11" w:color="CCCCCC"/>
                    <w:right w:val="none" w:sz="0" w:space="0" w:color="auto"/>
                  </w:divBdr>
                </w:div>
              </w:divsChild>
            </w:div>
            <w:div w:id="916204931">
              <w:marLeft w:val="0"/>
              <w:marRight w:val="0"/>
              <w:marTop w:val="0"/>
              <w:marBottom w:val="0"/>
              <w:divBdr>
                <w:top w:val="none" w:sz="0" w:space="0" w:color="auto"/>
                <w:left w:val="none" w:sz="0" w:space="0" w:color="auto"/>
                <w:bottom w:val="none" w:sz="0" w:space="0" w:color="auto"/>
                <w:right w:val="none" w:sz="0" w:space="0" w:color="auto"/>
              </w:divBdr>
              <w:divsChild>
                <w:div w:id="2087220080">
                  <w:marLeft w:val="0"/>
                  <w:marRight w:val="0"/>
                  <w:marTop w:val="0"/>
                  <w:marBottom w:val="0"/>
                  <w:divBdr>
                    <w:top w:val="none" w:sz="0" w:space="0" w:color="auto"/>
                    <w:left w:val="none" w:sz="0" w:space="0" w:color="auto"/>
                    <w:bottom w:val="none" w:sz="0" w:space="0" w:color="auto"/>
                    <w:right w:val="none" w:sz="0" w:space="0" w:color="auto"/>
                  </w:divBdr>
                  <w:divsChild>
                    <w:div w:id="856164459">
                      <w:marLeft w:val="0"/>
                      <w:marRight w:val="0"/>
                      <w:marTop w:val="0"/>
                      <w:marBottom w:val="75"/>
                      <w:divBdr>
                        <w:top w:val="none" w:sz="0" w:space="0" w:color="auto"/>
                        <w:left w:val="none" w:sz="0" w:space="0" w:color="auto"/>
                        <w:bottom w:val="none" w:sz="0" w:space="0" w:color="auto"/>
                        <w:right w:val="none" w:sz="0" w:space="0" w:color="auto"/>
                      </w:divBdr>
                      <w:divsChild>
                        <w:div w:id="779883219">
                          <w:marLeft w:val="0"/>
                          <w:marRight w:val="0"/>
                          <w:marTop w:val="0"/>
                          <w:marBottom w:val="0"/>
                          <w:divBdr>
                            <w:top w:val="none" w:sz="0" w:space="0" w:color="auto"/>
                            <w:left w:val="none" w:sz="0" w:space="0" w:color="auto"/>
                            <w:bottom w:val="none" w:sz="0" w:space="0" w:color="auto"/>
                            <w:right w:val="none" w:sz="0" w:space="0" w:color="auto"/>
                          </w:divBdr>
                          <w:divsChild>
                            <w:div w:id="1115249557">
                              <w:marLeft w:val="0"/>
                              <w:marRight w:val="0"/>
                              <w:marTop w:val="0"/>
                              <w:marBottom w:val="0"/>
                              <w:divBdr>
                                <w:top w:val="none" w:sz="0" w:space="0" w:color="auto"/>
                                <w:left w:val="none" w:sz="0" w:space="0" w:color="auto"/>
                                <w:bottom w:val="none" w:sz="0" w:space="0" w:color="auto"/>
                                <w:right w:val="none" w:sz="0" w:space="0" w:color="auto"/>
                              </w:divBdr>
                            </w:div>
                            <w:div w:id="3335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2015-08-05T05:47:00Z</dcterms:created>
  <dcterms:modified xsi:type="dcterms:W3CDTF">2015-08-05T05:50:00Z</dcterms:modified>
</cp:coreProperties>
</file>