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4D" w:rsidRPr="005E2B4D" w:rsidRDefault="005E2B4D" w:rsidP="005E2B4D">
      <w:pPr>
        <w:spacing w:line="360" w:lineRule="auto"/>
        <w:rPr>
          <w:rFonts w:ascii="Arial" w:hAnsi="Arial" w:cs="Arial"/>
          <w:sz w:val="20"/>
          <w:szCs w:val="20"/>
        </w:rPr>
      </w:pPr>
      <w:r w:rsidRPr="005E2B4D">
        <w:rPr>
          <w:rFonts w:ascii="Arial" w:hAnsi="Arial" w:cs="Arial"/>
          <w:sz w:val="20"/>
          <w:szCs w:val="20"/>
        </w:rPr>
        <w:t>Date:</w:t>
      </w:r>
    </w:p>
    <w:p w:rsidR="005E2B4D" w:rsidRPr="005E2B4D" w:rsidRDefault="005E2B4D" w:rsidP="005E2B4D">
      <w:pPr>
        <w:spacing w:line="360" w:lineRule="auto"/>
        <w:rPr>
          <w:rFonts w:ascii="Arial" w:hAnsi="Arial" w:cs="Arial"/>
          <w:sz w:val="20"/>
          <w:szCs w:val="20"/>
        </w:rPr>
      </w:pPr>
      <w:r w:rsidRPr="005E2B4D">
        <w:rPr>
          <w:rFonts w:ascii="Arial" w:hAnsi="Arial" w:cs="Arial"/>
          <w:sz w:val="20"/>
          <w:szCs w:val="20"/>
        </w:rPr>
        <w:t>Dear</w:t>
      </w:r>
    </w:p>
    <w:p w:rsidR="005E2B4D" w:rsidRPr="005E2B4D" w:rsidRDefault="005E2B4D" w:rsidP="005E2B4D">
      <w:pPr>
        <w:spacing w:line="360" w:lineRule="auto"/>
        <w:rPr>
          <w:rFonts w:ascii="Arial" w:hAnsi="Arial" w:cs="Arial"/>
          <w:sz w:val="20"/>
          <w:szCs w:val="20"/>
        </w:rPr>
      </w:pPr>
      <w:r w:rsidRPr="005E2B4D">
        <w:rPr>
          <w:rFonts w:ascii="Arial" w:hAnsi="Arial" w:cs="Arial"/>
          <w:sz w:val="20"/>
          <w:szCs w:val="20"/>
        </w:rPr>
        <w:t>NOTICE TO QUIT PREMISES AT**</w:t>
      </w:r>
    </w:p>
    <w:p w:rsidR="005E2B4D" w:rsidRPr="005E2B4D" w:rsidRDefault="005E2B4D" w:rsidP="005E2B4D">
      <w:pPr>
        <w:spacing w:line="360" w:lineRule="auto"/>
        <w:rPr>
          <w:rFonts w:ascii="Arial" w:hAnsi="Arial" w:cs="Arial"/>
          <w:sz w:val="20"/>
          <w:szCs w:val="20"/>
        </w:rPr>
      </w:pPr>
      <w:r w:rsidRPr="005E2B4D">
        <w:rPr>
          <w:rFonts w:ascii="Arial" w:hAnsi="Arial" w:cs="Arial"/>
          <w:sz w:val="20"/>
          <w:szCs w:val="20"/>
        </w:rPr>
        <w:t xml:space="preserve">I hereby give you formal Notice to Quit the premises occupied by you at (*property address*) by (*date*). </w:t>
      </w:r>
    </w:p>
    <w:p w:rsidR="005E2B4D" w:rsidRPr="005E2B4D" w:rsidRDefault="005E2B4D" w:rsidP="005E2B4D">
      <w:pPr>
        <w:spacing w:line="360" w:lineRule="auto"/>
        <w:rPr>
          <w:rFonts w:ascii="Arial" w:hAnsi="Arial" w:cs="Arial"/>
          <w:sz w:val="20"/>
          <w:szCs w:val="20"/>
        </w:rPr>
      </w:pPr>
      <w:r w:rsidRPr="005E2B4D">
        <w:rPr>
          <w:rFonts w:ascii="Arial" w:hAnsi="Arial" w:cs="Arial"/>
          <w:sz w:val="20"/>
          <w:szCs w:val="20"/>
        </w:rPr>
        <w:t xml:space="preserve">I would draw your attention to the following information:- </w:t>
      </w:r>
    </w:p>
    <w:p w:rsidR="005E2B4D" w:rsidRPr="005E2B4D" w:rsidRDefault="005E2B4D" w:rsidP="005E2B4D">
      <w:pPr>
        <w:spacing w:line="360" w:lineRule="auto"/>
        <w:rPr>
          <w:rFonts w:ascii="Arial" w:hAnsi="Arial" w:cs="Arial"/>
          <w:sz w:val="20"/>
          <w:szCs w:val="20"/>
        </w:rPr>
      </w:pPr>
      <w:r w:rsidRPr="005E2B4D">
        <w:rPr>
          <w:rFonts w:ascii="Arial" w:hAnsi="Arial" w:cs="Arial"/>
          <w:sz w:val="20"/>
          <w:szCs w:val="20"/>
        </w:rPr>
        <w:t xml:space="preserve">1. Even after the Notice to Quit has run out, before the tenant can lawfully be evicted, the landlord must get an order for possession from the court. </w:t>
      </w:r>
    </w:p>
    <w:p w:rsidR="005E2B4D" w:rsidRPr="005E2B4D" w:rsidRDefault="005E2B4D" w:rsidP="005E2B4D">
      <w:pPr>
        <w:spacing w:line="360" w:lineRule="auto"/>
        <w:rPr>
          <w:rFonts w:ascii="Arial" w:hAnsi="Arial" w:cs="Arial"/>
          <w:sz w:val="20"/>
          <w:szCs w:val="20"/>
        </w:rPr>
      </w:pPr>
      <w:r w:rsidRPr="005E2B4D">
        <w:rPr>
          <w:rFonts w:ascii="Arial" w:hAnsi="Arial" w:cs="Arial"/>
          <w:sz w:val="20"/>
          <w:szCs w:val="20"/>
        </w:rPr>
        <w:t xml:space="preserve">2. If a landlord issues a Notice to Quit but does not seek to gain possession of the house in question, the contractual assured tenancy which has been terminated will be replaced by a Statutory Assured Tenancy. In such circumstances, the landlord may propose new terms for the tenancy and may seek an adjustment in rent at annual intervals thereafter. </w:t>
      </w:r>
    </w:p>
    <w:p w:rsidR="005E2B4D" w:rsidRPr="005E2B4D" w:rsidRDefault="005E2B4D" w:rsidP="005E2B4D">
      <w:pPr>
        <w:spacing w:line="360" w:lineRule="auto"/>
        <w:rPr>
          <w:rFonts w:ascii="Arial" w:hAnsi="Arial" w:cs="Arial"/>
          <w:sz w:val="20"/>
          <w:szCs w:val="20"/>
        </w:rPr>
      </w:pPr>
      <w:r w:rsidRPr="005E2B4D">
        <w:rPr>
          <w:rFonts w:ascii="Arial" w:hAnsi="Arial" w:cs="Arial"/>
          <w:sz w:val="20"/>
          <w:szCs w:val="20"/>
        </w:rPr>
        <w:t xml:space="preserve">3. If a tenant does not know what kind of tenancy he/she has, or is otherwise unsure of their rights, they can obtain advice from a solicitor. Help with all or part of the cost of legal advice and assistance may be available under the Legal Aid Legislation. A tenant can also seek help from a Citizens Advice Bureau, or Housing Advisory Centre. </w:t>
      </w:r>
    </w:p>
    <w:p w:rsidR="005E2B4D" w:rsidRPr="005E2B4D" w:rsidRDefault="005E2B4D" w:rsidP="005E2B4D">
      <w:pPr>
        <w:spacing w:line="360" w:lineRule="auto"/>
        <w:rPr>
          <w:rFonts w:ascii="Arial" w:hAnsi="Arial" w:cs="Arial"/>
          <w:sz w:val="20"/>
          <w:szCs w:val="20"/>
        </w:rPr>
      </w:pPr>
      <w:r w:rsidRPr="005E2B4D">
        <w:rPr>
          <w:rFonts w:ascii="Arial" w:hAnsi="Arial" w:cs="Arial"/>
          <w:sz w:val="20"/>
          <w:szCs w:val="20"/>
        </w:rPr>
        <w:t xml:space="preserve">Yours* </w:t>
      </w:r>
    </w:p>
    <w:p w:rsidR="0066132C" w:rsidRPr="005E2B4D" w:rsidRDefault="005E2B4D" w:rsidP="005E2B4D">
      <w:pPr>
        <w:spacing w:line="360" w:lineRule="auto"/>
        <w:rPr>
          <w:rFonts w:ascii="Arial" w:hAnsi="Arial" w:cs="Arial"/>
          <w:sz w:val="20"/>
          <w:szCs w:val="20"/>
        </w:rPr>
      </w:pPr>
      <w:r w:rsidRPr="005E2B4D">
        <w:rPr>
          <w:rFonts w:ascii="Arial" w:hAnsi="Arial" w:cs="Arial"/>
          <w:sz w:val="20"/>
          <w:szCs w:val="20"/>
        </w:rPr>
        <w:t>Landlord/Agent Name</w:t>
      </w:r>
    </w:p>
    <w:sectPr w:rsidR="0066132C" w:rsidRPr="005E2B4D" w:rsidSect="005E2B4D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2B4D"/>
    <w:rsid w:val="002241AC"/>
    <w:rsid w:val="00410E17"/>
    <w:rsid w:val="005E2B4D"/>
    <w:rsid w:val="0066132C"/>
    <w:rsid w:val="00E942ED"/>
    <w:rsid w:val="00F6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4</cp:revision>
  <dcterms:created xsi:type="dcterms:W3CDTF">2015-08-04T04:45:00Z</dcterms:created>
  <dcterms:modified xsi:type="dcterms:W3CDTF">2015-08-04T04:56:00Z</dcterms:modified>
</cp:coreProperties>
</file>