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RAMI XXXXX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rrXXXXXXr@gmail.com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Cell: +91-9XXXXXXX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Professional Summary: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-Having 3+years of experience in developing Web and Enterprise Applications using technologies Java/J2EE, spring, Struts and Hibernate.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-Hands on experience on Core Java, JDBC, Servlets, JSP, JavaScript, JQuery, Ajax and Hibernate.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-Hands on experience in Struts and Spring Frame works.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-Hands on experience in using Tomcat, Jboss servers.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-Hands on experience in using Eclipse, Jboss Developer Studio and Toad.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-Experience in version control using SVN, MKS.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-Experience in Oracle database.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-Knowledge on Liferay Portal.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-Knowledge on Web Servicess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-Good Team player and also have ability to work independently.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-Adaptive to learn new technologies.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-Easily mingle with any environment and hardworking nature.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Professional Experience: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-Working as Sr. Java programmer for XXXXXX Solutions LTD., XXXXXXX, from April 2010 to till date.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-Worked as Java programmer for XXXXXX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Pvt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Ltd., XXXXXX from May 2009 to April 2010.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Technical </w:t>
      </w: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Profile :</w:t>
      </w:r>
      <w:proofErr w:type="gramEnd"/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-Java Technologies : Servlets, JSP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-Frame Works : Struts, Spring, Liferay Portal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-ORM Tool : Hibernate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-Languages : JAVA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-Web Technologies : Java Script,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jQuery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, Ajax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-Web Server : Tomcat, Jboss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-Operating Systems : Windows Family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-Databases : Oracle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-IDE : Eclipse, Jboss Developer Studio.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</w:t>
      </w: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Tools :</w:t>
      </w:r>
      <w:proofErr w:type="gram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ANT, Toad, Find Bug, PMD, Sonar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Projects </w:t>
      </w: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Summary :</w:t>
      </w:r>
      <w:proofErr w:type="gramEnd"/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Jan-2012 to till date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-Project: XXXXXX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-Client XXXXXXXX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Environment</w:t>
      </w: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:Java</w:t>
      </w:r>
      <w:proofErr w:type="spellEnd"/>
      <w:proofErr w:type="gram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1.6, JSP, Spring,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HIbernate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jQuery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JBoss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Server, Web 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Servicess,Toad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MKS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</w:t>
      </w:r>
      <w:proofErr w:type="spell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Role:Team</w:t>
      </w:r>
      <w:proofErr w:type="spell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member</w:t>
      </w:r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Description :</w:t>
      </w:r>
      <w:proofErr w:type="gramEnd"/>
    </w:p>
    <w:p w:rsidR="005F7CE5" w:rsidRPr="005F7CE5" w:rsidRDefault="005F7CE5" w:rsidP="005F7CE5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-It enables customers and bank staff to initiate, receive and respond to messages in a secure manner over the web and includes attachments such as Cash Management or Loan documents, </w:t>
      </w:r>
      <w:proofErr w:type="gramStart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>Financial</w:t>
      </w:r>
      <w:proofErr w:type="gramEnd"/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statements, Word, Excel, Txt/HTML standard messages. There are 3 kinds of users for SEM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-External Users (Customers)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-Internal Users (Bankers, Customer Service Representative) 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-Admin User (SEM Administrator)</w:t>
      </w:r>
      <w:r w:rsidRPr="005F7CE5">
        <w:rPr>
          <w:rFonts w:ascii="Arial" w:eastAsia="Times New Roman" w:hAnsi="Arial" w:cs="Arial"/>
          <w:color w:val="000000" w:themeColor="text1"/>
          <w:sz w:val="20"/>
          <w:szCs w:val="20"/>
        </w:rPr>
        <w:br/>
        <w:t>-The way to access secure messaging is different depending upon the user</w:t>
      </w:r>
    </w:p>
    <w:p w:rsidR="0066132C" w:rsidRPr="005F7CE5" w:rsidRDefault="0066132C" w:rsidP="005F7CE5">
      <w:pPr>
        <w:spacing w:line="480" w:lineRule="auto"/>
        <w:rPr>
          <w:color w:val="000000" w:themeColor="text1"/>
          <w:sz w:val="20"/>
          <w:szCs w:val="20"/>
        </w:rPr>
      </w:pPr>
    </w:p>
    <w:sectPr w:rsidR="0066132C" w:rsidRPr="005F7CE5" w:rsidSect="005F7CE5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7CE5"/>
    <w:rsid w:val="00021C61"/>
    <w:rsid w:val="005F7CE5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5F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C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2015-08-04T11:08:00Z</dcterms:created>
  <dcterms:modified xsi:type="dcterms:W3CDTF">2015-08-04T11:11:00Z</dcterms:modified>
</cp:coreProperties>
</file>