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1298" w:rsidRDefault="00E91298" w:rsidP="00E91298">
      <w:pPr>
        <w:spacing w:line="360" w:lineRule="auto"/>
        <w:jc w:val="center"/>
        <w:rPr>
          <w:rFonts w:ascii="Arial" w:hAnsi="Arial" w:cs="Arial"/>
          <w:b/>
          <w:sz w:val="14"/>
          <w:szCs w:val="14"/>
        </w:rPr>
      </w:pPr>
      <w:r w:rsidRPr="00E91298">
        <w:rPr>
          <w:rFonts w:ascii="Arial" w:hAnsi="Arial" w:cs="Arial"/>
          <w:b/>
          <w:sz w:val="14"/>
          <w:szCs w:val="14"/>
        </w:rPr>
        <w:t>Day Spa Business Plan</w:t>
      </w:r>
    </w:p>
    <w:p w:rsidR="00E91298" w:rsidRPr="00E91298" w:rsidRDefault="00E91298" w:rsidP="00E91298">
      <w:pPr>
        <w:spacing w:line="360" w:lineRule="auto"/>
        <w:jc w:val="both"/>
        <w:rPr>
          <w:rFonts w:ascii="Arial" w:hAnsi="Arial" w:cs="Arial"/>
          <w:b/>
          <w:sz w:val="14"/>
          <w:szCs w:val="14"/>
        </w:rPr>
      </w:pPr>
      <w:r w:rsidRPr="00E91298">
        <w:rPr>
          <w:rFonts w:ascii="Arial" w:hAnsi="Arial" w:cs="Arial"/>
          <w:b/>
          <w:sz w:val="14"/>
          <w:szCs w:val="14"/>
        </w:rPr>
        <w:t>Executive Summary</w:t>
      </w:r>
    </w:p>
    <w:p w:rsidR="00E91298" w:rsidRPr="00E91298" w:rsidRDefault="00E91298" w:rsidP="00E91298">
      <w:pPr>
        <w:spacing w:line="360" w:lineRule="auto"/>
        <w:jc w:val="both"/>
        <w:rPr>
          <w:rFonts w:ascii="Arial" w:hAnsi="Arial" w:cs="Arial"/>
          <w:sz w:val="14"/>
          <w:szCs w:val="14"/>
        </w:rPr>
      </w:pPr>
      <w:proofErr w:type="spellStart"/>
      <w:r w:rsidRPr="00E91298">
        <w:rPr>
          <w:rFonts w:ascii="Arial" w:hAnsi="Arial" w:cs="Arial"/>
          <w:sz w:val="14"/>
          <w:szCs w:val="14"/>
        </w:rPr>
        <w:t>Pamperzhou</w:t>
      </w:r>
      <w:proofErr w:type="spellEnd"/>
      <w:r w:rsidRPr="00E91298">
        <w:rPr>
          <w:rFonts w:ascii="Arial" w:hAnsi="Arial" w:cs="Arial"/>
          <w:sz w:val="14"/>
          <w:szCs w:val="14"/>
        </w:rPr>
        <w:t xml:space="preserve"> Day Spa is a new upscale destination in Freeway County, CA, offering a complete day spa experience. We offer seven ultra-chic, ultra-comfortable treatment rooms with the finest spa linens and equipment. We offer massage in a variety of styles - traditional Swedish </w:t>
      </w:r>
      <w:proofErr w:type="gramStart"/>
      <w:r w:rsidRPr="00E91298">
        <w:rPr>
          <w:rFonts w:ascii="Arial" w:hAnsi="Arial" w:cs="Arial"/>
          <w:sz w:val="14"/>
          <w:szCs w:val="14"/>
        </w:rPr>
        <w:t>Massage</w:t>
      </w:r>
      <w:proofErr w:type="gramEnd"/>
      <w:r w:rsidRPr="00E91298">
        <w:rPr>
          <w:rFonts w:ascii="Arial" w:hAnsi="Arial" w:cs="Arial"/>
          <w:sz w:val="14"/>
          <w:szCs w:val="14"/>
        </w:rPr>
        <w:t xml:space="preserve">, Deep Tissue work, Hot Stone Massage, Reflexology, Sports, Pregnancy and others. We also offer facial and body treatments, like a Vitamin C Antioxidant Facial and </w:t>
      </w:r>
      <w:proofErr w:type="spellStart"/>
      <w:r w:rsidRPr="00E91298">
        <w:rPr>
          <w:rFonts w:ascii="Arial" w:hAnsi="Arial" w:cs="Arial"/>
          <w:sz w:val="14"/>
          <w:szCs w:val="14"/>
        </w:rPr>
        <w:t>Pevonia's</w:t>
      </w:r>
      <w:proofErr w:type="spellEnd"/>
      <w:r w:rsidRPr="00E91298">
        <w:rPr>
          <w:rFonts w:ascii="Arial" w:hAnsi="Arial" w:cs="Arial"/>
          <w:sz w:val="14"/>
          <w:szCs w:val="14"/>
        </w:rPr>
        <w:t xml:space="preserve"> Anti-Free Radical Treatment. The day spa has the latest in anti-aging products and techniques but does NOT offer services on hair such as cutting, styling and coloring. The only time a pedicure would be provided, is when it's part of a full treatment, like </w:t>
      </w:r>
      <w:proofErr w:type="spellStart"/>
      <w:r w:rsidRPr="00E91298">
        <w:rPr>
          <w:rFonts w:ascii="Arial" w:hAnsi="Arial" w:cs="Arial"/>
          <w:sz w:val="14"/>
          <w:szCs w:val="14"/>
        </w:rPr>
        <w:t>Kneipp's</w:t>
      </w:r>
      <w:proofErr w:type="spellEnd"/>
      <w:r w:rsidRPr="00E91298">
        <w:rPr>
          <w:rFonts w:ascii="Arial" w:hAnsi="Arial" w:cs="Arial"/>
          <w:sz w:val="14"/>
          <w:szCs w:val="14"/>
        </w:rPr>
        <w:t xml:space="preserve"> Arnica and Calendula Foot and Leg Reflexology Treatment. In fact, for location, we prefer being located near hair and nail salon for co-marketing opportunities.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This business plan has been developed to track progress prior to grand opening and following through with a five-year projection. In addition, this plan has been written to secure a small portion of the start-up funding necessary for Spa's successful kick-off. </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Need actual charts? We recommend using </w:t>
      </w:r>
      <w:proofErr w:type="spellStart"/>
      <w:r w:rsidRPr="00E91298">
        <w:rPr>
          <w:rFonts w:ascii="Arial" w:hAnsi="Arial" w:cs="Arial"/>
          <w:sz w:val="14"/>
          <w:szCs w:val="14"/>
        </w:rPr>
        <w:t>LivePlan</w:t>
      </w:r>
      <w:proofErr w:type="spellEnd"/>
      <w:r w:rsidRPr="00E91298">
        <w:rPr>
          <w:rFonts w:ascii="Arial" w:hAnsi="Arial" w:cs="Arial"/>
          <w:sz w:val="14"/>
          <w:szCs w:val="14"/>
        </w:rPr>
        <w:t xml:space="preserve"> as the easiest way to create graphs for your own business plan. Create your own business plan</w:t>
      </w:r>
    </w:p>
    <w:p w:rsidR="00E91298" w:rsidRPr="00E91298" w:rsidRDefault="00E91298" w:rsidP="00E91298">
      <w:pPr>
        <w:spacing w:line="360" w:lineRule="auto"/>
        <w:jc w:val="both"/>
        <w:rPr>
          <w:rFonts w:ascii="Arial" w:hAnsi="Arial" w:cs="Arial"/>
          <w:b/>
          <w:sz w:val="14"/>
          <w:szCs w:val="14"/>
        </w:rPr>
      </w:pPr>
      <w:r w:rsidRPr="00E91298">
        <w:rPr>
          <w:rFonts w:ascii="Arial" w:hAnsi="Arial" w:cs="Arial"/>
          <w:b/>
          <w:sz w:val="14"/>
          <w:szCs w:val="14"/>
        </w:rPr>
        <w:t>1.1 Objectives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1. Achieve $31,000 in sales the third month after opening by performing 14 services per day.</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2. Achieve $62,550 in sales the six month after opening by performing 29 services per day.</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3. Have a local client return rate of 90% by the end of the first six months.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4. Become an established community Spa destination by the end of the first 12 months.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5. Perform 53 services per day by the end of the first year.</w:t>
      </w:r>
    </w:p>
    <w:p w:rsidR="00E91298" w:rsidRPr="00E91298" w:rsidRDefault="00E91298" w:rsidP="00E91298">
      <w:pPr>
        <w:spacing w:line="360" w:lineRule="auto"/>
        <w:jc w:val="both"/>
        <w:rPr>
          <w:rFonts w:ascii="Arial" w:hAnsi="Arial" w:cs="Arial"/>
          <w:b/>
          <w:sz w:val="14"/>
          <w:szCs w:val="14"/>
        </w:rPr>
      </w:pPr>
      <w:r w:rsidRPr="00E91298">
        <w:rPr>
          <w:rFonts w:ascii="Arial" w:hAnsi="Arial" w:cs="Arial"/>
          <w:b/>
          <w:sz w:val="14"/>
          <w:szCs w:val="14"/>
        </w:rPr>
        <w:t>1.2 Mission</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Our mission is to run a profitable business by providing high-end therapeutic massage and aesthetician services in a </w:t>
      </w:r>
      <w:proofErr w:type="gramStart"/>
      <w:r w:rsidRPr="00E91298">
        <w:rPr>
          <w:rFonts w:ascii="Arial" w:hAnsi="Arial" w:cs="Arial"/>
          <w:sz w:val="14"/>
          <w:szCs w:val="14"/>
        </w:rPr>
        <w:t>caring</w:t>
      </w:r>
      <w:proofErr w:type="gramEnd"/>
      <w:r w:rsidRPr="00E91298">
        <w:rPr>
          <w:rFonts w:ascii="Arial" w:hAnsi="Arial" w:cs="Arial"/>
          <w:sz w:val="14"/>
          <w:szCs w:val="14"/>
        </w:rPr>
        <w:t xml:space="preserve">, upscale, professional environment. We offer massage in a variety of styles - traditional Swedish </w:t>
      </w:r>
      <w:proofErr w:type="gramStart"/>
      <w:r w:rsidRPr="00E91298">
        <w:rPr>
          <w:rFonts w:ascii="Arial" w:hAnsi="Arial" w:cs="Arial"/>
          <w:sz w:val="14"/>
          <w:szCs w:val="14"/>
        </w:rPr>
        <w:t>Massage</w:t>
      </w:r>
      <w:proofErr w:type="gramEnd"/>
      <w:r w:rsidRPr="00E91298">
        <w:rPr>
          <w:rFonts w:ascii="Arial" w:hAnsi="Arial" w:cs="Arial"/>
          <w:sz w:val="14"/>
          <w:szCs w:val="14"/>
        </w:rPr>
        <w:t xml:space="preserve">, Sports Massage, Deep Tissue work, Sports Massage, Hot Stone Massage, Reflexology, and others. Our licensed aestheticians offer the latest in skin treatments, body treatments and anti-aging therapies. </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Our goal is to tailor the client's experience based on initial interview information, as well as feedback during the treatments, to ensure the client's comfort and satisfaction, and to increase repeat business. We are mindful of the overall experience - using only the finest oils and lotions, beauty treatments and aromatherapies. Special lighting, music, decor, and textiles are used throughout the spa to complete the comfortable, plush environment and enhance the client's overall spa experience. </w:t>
      </w:r>
    </w:p>
    <w:p w:rsidR="00E91298" w:rsidRPr="00E91298" w:rsidRDefault="00E91298" w:rsidP="00E91298">
      <w:pPr>
        <w:spacing w:line="360" w:lineRule="auto"/>
        <w:jc w:val="both"/>
        <w:rPr>
          <w:rFonts w:ascii="Arial" w:hAnsi="Arial" w:cs="Arial"/>
          <w:b/>
          <w:sz w:val="14"/>
          <w:szCs w:val="14"/>
        </w:rPr>
      </w:pPr>
      <w:r w:rsidRPr="00E91298">
        <w:rPr>
          <w:rFonts w:ascii="Arial" w:hAnsi="Arial" w:cs="Arial"/>
          <w:b/>
          <w:sz w:val="14"/>
          <w:szCs w:val="14"/>
        </w:rPr>
        <w:t>1.3 Keys to Success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Marketing, Marketing, Marketing - Owner is a proven, 15-year sales executive.  Marketing will be the first strength to our success and a huge competitive edge.</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Professionalism: </w:t>
      </w:r>
      <w:proofErr w:type="gramStart"/>
      <w:r w:rsidRPr="00E91298">
        <w:rPr>
          <w:rFonts w:ascii="Arial" w:hAnsi="Arial" w:cs="Arial"/>
          <w:sz w:val="14"/>
          <w:szCs w:val="14"/>
        </w:rPr>
        <w:t>Which includes everything from maintaining confidentiality, to hiring the very best LMT and Aestheticians.</w:t>
      </w:r>
      <w:proofErr w:type="gramEnd"/>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Individual Attention: Each client's experience will be tailored to his or her preference.</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 xml:space="preserve">Repeat business/Recommendations: giving the kind of service that brings people back for regular treatments, and encourages </w:t>
      </w:r>
      <w:proofErr w:type="gramStart"/>
      <w:r w:rsidRPr="00E91298">
        <w:rPr>
          <w:rFonts w:ascii="Arial" w:hAnsi="Arial" w:cs="Arial"/>
          <w:sz w:val="14"/>
          <w:szCs w:val="14"/>
        </w:rPr>
        <w:t>clients  to</w:t>
      </w:r>
      <w:proofErr w:type="gramEnd"/>
      <w:r w:rsidRPr="00E91298">
        <w:rPr>
          <w:rFonts w:ascii="Arial" w:hAnsi="Arial" w:cs="Arial"/>
          <w:sz w:val="14"/>
          <w:szCs w:val="14"/>
        </w:rPr>
        <w:t xml:space="preserve"> recommend us to friends, and other health professionals to recommend their clients.</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lastRenderedPageBreak/>
        <w:t>Unique Treatments: We have the latest in techniques with the best products from around the world.</w:t>
      </w:r>
    </w:p>
    <w:p w:rsidR="00E91298" w:rsidRPr="00E91298" w:rsidRDefault="00E91298" w:rsidP="00E91298">
      <w:pPr>
        <w:spacing w:line="360" w:lineRule="auto"/>
        <w:jc w:val="both"/>
        <w:rPr>
          <w:rFonts w:ascii="Arial" w:hAnsi="Arial" w:cs="Arial"/>
          <w:sz w:val="14"/>
          <w:szCs w:val="14"/>
        </w:rPr>
      </w:pPr>
      <w:r w:rsidRPr="00E91298">
        <w:rPr>
          <w:rFonts w:ascii="Arial" w:hAnsi="Arial" w:cs="Arial"/>
          <w:sz w:val="14"/>
          <w:szCs w:val="14"/>
        </w:rPr>
        <w:t>Fantastic Location: Freeway County.</w:t>
      </w:r>
    </w:p>
    <w:sectPr w:rsidR="00E91298" w:rsidRPr="00E91298" w:rsidSect="00E91298">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1298"/>
    <w:rsid w:val="00E9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cp:revision>2</cp:revision>
  <dcterms:created xsi:type="dcterms:W3CDTF">2015-08-07T11:59:00Z</dcterms:created>
  <dcterms:modified xsi:type="dcterms:W3CDTF">2015-08-07T12:02:00Z</dcterms:modified>
</cp:coreProperties>
</file>