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F25A3" w:rsidRDefault="00AF25A3" w:rsidP="00AF25A3">
      <w:pPr>
        <w:spacing w:line="360" w:lineRule="auto"/>
        <w:contextualSpacing/>
        <w:jc w:val="center"/>
        <w:rPr>
          <w:rFonts w:ascii="Arial" w:hAnsi="Arial" w:cs="Arial"/>
          <w:b/>
          <w:sz w:val="14"/>
          <w:szCs w:val="14"/>
        </w:rPr>
      </w:pPr>
      <w:r w:rsidRPr="00AF25A3">
        <w:rPr>
          <w:rFonts w:ascii="Arial" w:hAnsi="Arial" w:cs="Arial"/>
          <w:b/>
          <w:sz w:val="14"/>
          <w:szCs w:val="14"/>
        </w:rPr>
        <w:t>Cafe and Coffee Shop Sample Business Plans</w:t>
      </w:r>
    </w:p>
    <w:p w:rsidR="00AF25A3" w:rsidRPr="00AF25A3" w:rsidRDefault="00AF25A3" w:rsidP="00AF25A3">
      <w:pPr>
        <w:spacing w:line="360" w:lineRule="auto"/>
        <w:contextualSpacing/>
        <w:rPr>
          <w:rFonts w:ascii="Arial" w:hAnsi="Arial" w:cs="Arial"/>
          <w:b/>
          <w:sz w:val="14"/>
          <w:szCs w:val="14"/>
        </w:rPr>
      </w:pPr>
      <w:r w:rsidRPr="00AF25A3">
        <w:rPr>
          <w:rFonts w:ascii="Arial" w:hAnsi="Arial" w:cs="Arial"/>
          <w:b/>
          <w:sz w:val="14"/>
          <w:szCs w:val="14"/>
        </w:rPr>
        <w:t>Executive Summary</w:t>
      </w:r>
    </w:p>
    <w:p w:rsidR="00AF25A3" w:rsidRPr="00AF25A3" w:rsidRDefault="00AF25A3" w:rsidP="00AF25A3">
      <w:pPr>
        <w:spacing w:line="360" w:lineRule="auto"/>
        <w:contextualSpacing/>
        <w:rPr>
          <w:rFonts w:ascii="Arial" w:hAnsi="Arial" w:cs="Arial"/>
          <w:sz w:val="14"/>
          <w:szCs w:val="14"/>
        </w:rPr>
      </w:pPr>
      <w:r w:rsidRPr="00AF25A3">
        <w:rPr>
          <w:rFonts w:ascii="Arial" w:hAnsi="Arial" w:cs="Arial"/>
          <w:sz w:val="14"/>
          <w:szCs w:val="14"/>
        </w:rPr>
        <w:t>Java Culture coffee bar is determined to become a daily necessity for local coffee addicts, a place to dream of as you try to escape the daily stresses of life and just a comfortable place to meet your friends or to read a book, all in one. With the growing demand for high-quality gourmet coffee and great service, Java Culture will capitalize on its proximity to the University of Oregon campus to build a core group of repeat customers. Java Culture will offer its customers the best prepared coffee in the area that will be complimented with pastries, as well as free books that its patrons can read to enjoy their visit.</w:t>
      </w:r>
    </w:p>
    <w:p w:rsidR="00AF25A3" w:rsidRPr="00AF25A3" w:rsidRDefault="00AF25A3" w:rsidP="00AF25A3">
      <w:pPr>
        <w:spacing w:line="360" w:lineRule="auto"/>
        <w:contextualSpacing/>
        <w:rPr>
          <w:rFonts w:ascii="Arial" w:hAnsi="Arial" w:cs="Arial"/>
          <w:sz w:val="14"/>
          <w:szCs w:val="14"/>
        </w:rPr>
      </w:pPr>
      <w:r w:rsidRPr="00AF25A3">
        <w:rPr>
          <w:rFonts w:ascii="Arial" w:hAnsi="Arial" w:cs="Arial"/>
          <w:sz w:val="14"/>
          <w:szCs w:val="14"/>
        </w:rPr>
        <w:t xml:space="preserve">The company will operate a 2,300 square foot coffee bar within a walking distance from the University of Oregon campus. The owners have secured this location through a three-year lease with an option for extending. </w:t>
      </w:r>
      <w:proofErr w:type="spellStart"/>
      <w:r w:rsidRPr="00AF25A3">
        <w:rPr>
          <w:rFonts w:ascii="Arial" w:hAnsi="Arial" w:cs="Arial"/>
          <w:sz w:val="14"/>
          <w:szCs w:val="14"/>
        </w:rPr>
        <w:t>The</w:t>
      </w:r>
      <w:proofErr w:type="spellEnd"/>
      <w:r w:rsidRPr="00AF25A3">
        <w:rPr>
          <w:rFonts w:ascii="Arial" w:hAnsi="Arial" w:cs="Arial"/>
          <w:sz w:val="14"/>
          <w:szCs w:val="14"/>
        </w:rPr>
        <w:t xml:space="preserve"> have also provided $140,000 of the required $170,000 start-up funds. The remaining capital will be obtained through Bank of America commercial loans.</w:t>
      </w:r>
    </w:p>
    <w:p w:rsidR="00AF25A3" w:rsidRPr="00AF25A3" w:rsidRDefault="00AF25A3" w:rsidP="00AF25A3">
      <w:pPr>
        <w:spacing w:line="360" w:lineRule="auto"/>
        <w:contextualSpacing/>
        <w:rPr>
          <w:rFonts w:ascii="Arial" w:hAnsi="Arial" w:cs="Arial"/>
          <w:sz w:val="14"/>
          <w:szCs w:val="14"/>
        </w:rPr>
      </w:pPr>
      <w:r w:rsidRPr="00AF25A3">
        <w:rPr>
          <w:rFonts w:ascii="Arial" w:hAnsi="Arial" w:cs="Arial"/>
          <w:sz w:val="14"/>
          <w:szCs w:val="14"/>
        </w:rPr>
        <w:t>The company is expected to grow sales revenue from $584,000 in FY2001 to $706,000 in year three. As Java Culture will strive to maintain a 65% gross profit margin and reasonable operating expenses, it will see net profits grow from $100,000 to $125,000 during the same period.</w:t>
      </w:r>
    </w:p>
    <w:p w:rsidR="00AF25A3" w:rsidRDefault="00AF25A3" w:rsidP="00AF25A3">
      <w:pPr>
        <w:spacing w:line="360" w:lineRule="auto"/>
        <w:contextualSpacing/>
        <w:rPr>
          <w:rFonts w:ascii="Arial" w:hAnsi="Arial" w:cs="Arial"/>
          <w:sz w:val="14"/>
          <w:szCs w:val="14"/>
        </w:rPr>
      </w:pPr>
      <w:r w:rsidRPr="00AF25A3">
        <w:rPr>
          <w:rFonts w:ascii="Arial" w:hAnsi="Arial" w:cs="Arial"/>
          <w:sz w:val="14"/>
          <w:szCs w:val="14"/>
        </w:rPr>
        <w:t xml:space="preserve">Need actual charts? We recommend using </w:t>
      </w:r>
      <w:proofErr w:type="spellStart"/>
      <w:r w:rsidRPr="00AF25A3">
        <w:rPr>
          <w:rFonts w:ascii="Arial" w:hAnsi="Arial" w:cs="Arial"/>
          <w:sz w:val="14"/>
          <w:szCs w:val="14"/>
        </w:rPr>
        <w:t>LivePlan</w:t>
      </w:r>
      <w:proofErr w:type="spellEnd"/>
      <w:r w:rsidRPr="00AF25A3">
        <w:rPr>
          <w:rFonts w:ascii="Arial" w:hAnsi="Arial" w:cs="Arial"/>
          <w:sz w:val="14"/>
          <w:szCs w:val="14"/>
        </w:rPr>
        <w:t xml:space="preserve"> as the easiest way to create graphs for your own business plan. Create your own business plan</w:t>
      </w:r>
    </w:p>
    <w:p w:rsidR="00AF25A3" w:rsidRPr="00AF25A3" w:rsidRDefault="00AF25A3" w:rsidP="00AF25A3">
      <w:pPr>
        <w:spacing w:line="360" w:lineRule="auto"/>
        <w:contextualSpacing/>
        <w:rPr>
          <w:rFonts w:ascii="Arial" w:hAnsi="Arial" w:cs="Arial"/>
          <w:sz w:val="14"/>
          <w:szCs w:val="14"/>
        </w:rPr>
      </w:pPr>
    </w:p>
    <w:p w:rsidR="00AF25A3" w:rsidRPr="00AF25A3" w:rsidRDefault="00AF25A3" w:rsidP="00AF25A3">
      <w:pPr>
        <w:spacing w:line="360" w:lineRule="auto"/>
        <w:contextualSpacing/>
        <w:rPr>
          <w:rFonts w:ascii="Arial" w:hAnsi="Arial" w:cs="Arial"/>
          <w:b/>
          <w:sz w:val="14"/>
          <w:szCs w:val="14"/>
        </w:rPr>
      </w:pPr>
      <w:r w:rsidRPr="00AF25A3">
        <w:rPr>
          <w:rFonts w:ascii="Arial" w:hAnsi="Arial" w:cs="Arial"/>
          <w:b/>
          <w:sz w:val="14"/>
          <w:szCs w:val="14"/>
        </w:rPr>
        <w:t>1.1 Objectives</w:t>
      </w:r>
    </w:p>
    <w:p w:rsidR="00AF25A3" w:rsidRPr="00AF25A3" w:rsidRDefault="00AF25A3" w:rsidP="00AF25A3">
      <w:pPr>
        <w:spacing w:line="360" w:lineRule="auto"/>
        <w:contextualSpacing/>
        <w:rPr>
          <w:rFonts w:ascii="Arial" w:hAnsi="Arial" w:cs="Arial"/>
          <w:sz w:val="14"/>
          <w:szCs w:val="14"/>
        </w:rPr>
      </w:pPr>
      <w:r w:rsidRPr="00AF25A3">
        <w:rPr>
          <w:rFonts w:ascii="Arial" w:hAnsi="Arial" w:cs="Arial"/>
          <w:sz w:val="14"/>
          <w:szCs w:val="14"/>
        </w:rPr>
        <w:t>Java Culture's objectives for the first year of operations are:</w:t>
      </w:r>
    </w:p>
    <w:p w:rsidR="00AF25A3" w:rsidRPr="00AF25A3" w:rsidRDefault="00AF25A3" w:rsidP="00AF25A3">
      <w:pPr>
        <w:spacing w:line="360" w:lineRule="auto"/>
        <w:contextualSpacing/>
        <w:rPr>
          <w:rFonts w:ascii="Arial" w:hAnsi="Arial" w:cs="Arial"/>
          <w:sz w:val="14"/>
          <w:szCs w:val="14"/>
        </w:rPr>
      </w:pPr>
      <w:r w:rsidRPr="00AF25A3">
        <w:rPr>
          <w:rFonts w:ascii="Arial" w:hAnsi="Arial" w:cs="Arial"/>
          <w:sz w:val="14"/>
          <w:szCs w:val="14"/>
        </w:rPr>
        <w:t>Become selected as the "Best New Coffee Bar in the area" by the local restaurant guide.</w:t>
      </w:r>
    </w:p>
    <w:p w:rsidR="00AF25A3" w:rsidRPr="00AF25A3" w:rsidRDefault="00AF25A3" w:rsidP="00AF25A3">
      <w:pPr>
        <w:spacing w:line="360" w:lineRule="auto"/>
        <w:contextualSpacing/>
        <w:rPr>
          <w:rFonts w:ascii="Arial" w:hAnsi="Arial" w:cs="Arial"/>
          <w:sz w:val="14"/>
          <w:szCs w:val="14"/>
        </w:rPr>
      </w:pPr>
      <w:r w:rsidRPr="00AF25A3">
        <w:rPr>
          <w:rFonts w:ascii="Arial" w:hAnsi="Arial" w:cs="Arial"/>
          <w:sz w:val="14"/>
          <w:szCs w:val="14"/>
        </w:rPr>
        <w:t>Turn in profits from the first month of operations.</w:t>
      </w:r>
    </w:p>
    <w:p w:rsidR="00AF25A3" w:rsidRDefault="00AF25A3" w:rsidP="00AF25A3">
      <w:pPr>
        <w:spacing w:line="360" w:lineRule="auto"/>
        <w:contextualSpacing/>
        <w:rPr>
          <w:rFonts w:ascii="Arial" w:hAnsi="Arial" w:cs="Arial"/>
          <w:sz w:val="14"/>
          <w:szCs w:val="14"/>
        </w:rPr>
      </w:pPr>
      <w:r w:rsidRPr="00AF25A3">
        <w:rPr>
          <w:rFonts w:ascii="Arial" w:hAnsi="Arial" w:cs="Arial"/>
          <w:sz w:val="14"/>
          <w:szCs w:val="14"/>
        </w:rPr>
        <w:t>Maintain a 65% gross margin.</w:t>
      </w:r>
    </w:p>
    <w:p w:rsidR="00AF25A3" w:rsidRPr="00AF25A3" w:rsidRDefault="00AF25A3" w:rsidP="00AF25A3">
      <w:pPr>
        <w:spacing w:line="360" w:lineRule="auto"/>
        <w:contextualSpacing/>
        <w:rPr>
          <w:rFonts w:ascii="Arial" w:hAnsi="Arial" w:cs="Arial"/>
          <w:sz w:val="14"/>
          <w:szCs w:val="14"/>
        </w:rPr>
      </w:pPr>
    </w:p>
    <w:p w:rsidR="00AF25A3" w:rsidRPr="00AF25A3" w:rsidRDefault="00AF25A3" w:rsidP="00AF25A3">
      <w:pPr>
        <w:spacing w:line="360" w:lineRule="auto"/>
        <w:contextualSpacing/>
        <w:rPr>
          <w:rFonts w:ascii="Arial" w:hAnsi="Arial" w:cs="Arial"/>
          <w:b/>
          <w:sz w:val="14"/>
          <w:szCs w:val="14"/>
        </w:rPr>
      </w:pPr>
      <w:r w:rsidRPr="00AF25A3">
        <w:rPr>
          <w:rFonts w:ascii="Arial" w:hAnsi="Arial" w:cs="Arial"/>
          <w:b/>
          <w:sz w:val="14"/>
          <w:szCs w:val="14"/>
        </w:rPr>
        <w:t>1.2 Keys to Success</w:t>
      </w:r>
    </w:p>
    <w:p w:rsidR="00AF25A3" w:rsidRPr="00AF25A3" w:rsidRDefault="00AF25A3" w:rsidP="00AF25A3">
      <w:pPr>
        <w:spacing w:line="360" w:lineRule="auto"/>
        <w:contextualSpacing/>
        <w:rPr>
          <w:rFonts w:ascii="Arial" w:hAnsi="Arial" w:cs="Arial"/>
          <w:sz w:val="14"/>
          <w:szCs w:val="14"/>
        </w:rPr>
      </w:pPr>
      <w:r w:rsidRPr="00AF25A3">
        <w:rPr>
          <w:rFonts w:ascii="Arial" w:hAnsi="Arial" w:cs="Arial"/>
          <w:sz w:val="14"/>
          <w:szCs w:val="14"/>
        </w:rPr>
        <w:t>The keys to success will be:</w:t>
      </w:r>
    </w:p>
    <w:p w:rsidR="00AF25A3" w:rsidRPr="00AF25A3" w:rsidRDefault="00AF25A3" w:rsidP="00AF25A3">
      <w:pPr>
        <w:spacing w:line="360" w:lineRule="auto"/>
        <w:contextualSpacing/>
        <w:rPr>
          <w:rFonts w:ascii="Arial" w:hAnsi="Arial" w:cs="Arial"/>
          <w:sz w:val="14"/>
          <w:szCs w:val="14"/>
        </w:rPr>
      </w:pPr>
      <w:proofErr w:type="gramStart"/>
      <w:r w:rsidRPr="00AF25A3">
        <w:rPr>
          <w:rFonts w:ascii="Arial" w:hAnsi="Arial" w:cs="Arial"/>
          <w:sz w:val="14"/>
          <w:szCs w:val="14"/>
        </w:rPr>
        <w:t>Store design that will be both visually attractive to customers, and designed for fast and efficient operations.</w:t>
      </w:r>
      <w:proofErr w:type="gramEnd"/>
    </w:p>
    <w:p w:rsidR="00AF25A3" w:rsidRPr="00AF25A3" w:rsidRDefault="00AF25A3" w:rsidP="00AF25A3">
      <w:pPr>
        <w:spacing w:line="360" w:lineRule="auto"/>
        <w:contextualSpacing/>
        <w:rPr>
          <w:rFonts w:ascii="Arial" w:hAnsi="Arial" w:cs="Arial"/>
          <w:sz w:val="14"/>
          <w:szCs w:val="14"/>
        </w:rPr>
      </w:pPr>
      <w:proofErr w:type="gramStart"/>
      <w:r w:rsidRPr="00AF25A3">
        <w:rPr>
          <w:rFonts w:ascii="Arial" w:hAnsi="Arial" w:cs="Arial"/>
          <w:sz w:val="14"/>
          <w:szCs w:val="14"/>
        </w:rPr>
        <w:t>Employee training to insure the best coffee preparation techniques.</w:t>
      </w:r>
      <w:proofErr w:type="gramEnd"/>
    </w:p>
    <w:p w:rsidR="00AF25A3" w:rsidRDefault="00AF25A3" w:rsidP="00AF25A3">
      <w:pPr>
        <w:spacing w:line="360" w:lineRule="auto"/>
        <w:contextualSpacing/>
        <w:rPr>
          <w:rFonts w:ascii="Arial" w:hAnsi="Arial" w:cs="Arial"/>
          <w:sz w:val="14"/>
          <w:szCs w:val="14"/>
        </w:rPr>
      </w:pPr>
      <w:r w:rsidRPr="00AF25A3">
        <w:rPr>
          <w:rFonts w:ascii="Arial" w:hAnsi="Arial" w:cs="Arial"/>
          <w:sz w:val="14"/>
          <w:szCs w:val="14"/>
        </w:rPr>
        <w:t>Marketing strategies aimed to build a solid base of loyal customers, as well as maximizing the sales of high margin products, such as espresso drinks.</w:t>
      </w:r>
    </w:p>
    <w:p w:rsidR="00AF25A3" w:rsidRPr="00AF25A3" w:rsidRDefault="00AF25A3" w:rsidP="00AF25A3">
      <w:pPr>
        <w:spacing w:line="360" w:lineRule="auto"/>
        <w:contextualSpacing/>
        <w:rPr>
          <w:rFonts w:ascii="Arial" w:hAnsi="Arial" w:cs="Arial"/>
          <w:sz w:val="14"/>
          <w:szCs w:val="14"/>
        </w:rPr>
      </w:pPr>
    </w:p>
    <w:p w:rsidR="00AF25A3" w:rsidRPr="00AF25A3" w:rsidRDefault="00AF25A3" w:rsidP="00AF25A3">
      <w:pPr>
        <w:spacing w:line="360" w:lineRule="auto"/>
        <w:contextualSpacing/>
        <w:rPr>
          <w:rFonts w:ascii="Arial" w:hAnsi="Arial" w:cs="Arial"/>
          <w:b/>
          <w:sz w:val="14"/>
          <w:szCs w:val="14"/>
        </w:rPr>
      </w:pPr>
      <w:r w:rsidRPr="00AF25A3">
        <w:rPr>
          <w:rFonts w:ascii="Arial" w:hAnsi="Arial" w:cs="Arial"/>
          <w:b/>
          <w:sz w:val="14"/>
          <w:szCs w:val="14"/>
        </w:rPr>
        <w:t>1.3 Mission</w:t>
      </w:r>
    </w:p>
    <w:p w:rsidR="00AF25A3" w:rsidRPr="00AF25A3" w:rsidRDefault="00AF25A3" w:rsidP="00AF25A3">
      <w:pPr>
        <w:spacing w:line="360" w:lineRule="auto"/>
        <w:contextualSpacing/>
        <w:rPr>
          <w:rFonts w:ascii="Arial" w:hAnsi="Arial" w:cs="Arial"/>
          <w:sz w:val="14"/>
          <w:szCs w:val="14"/>
        </w:rPr>
      </w:pPr>
      <w:r w:rsidRPr="00AF25A3">
        <w:rPr>
          <w:rFonts w:ascii="Arial" w:hAnsi="Arial" w:cs="Arial"/>
          <w:sz w:val="14"/>
          <w:szCs w:val="14"/>
        </w:rPr>
        <w:t>Java Culture will make its best effort to create a unique place where customers can socialize with each other in a comfortable and relaxing environment while enjoying the best brewed coffee or espresso and pastries in town. We will be in the business of helping our customers to relieve their daily stresses by providing piece of mind through great ambience, convenient location, friendly customer service, and products of consistently high quality. Java Culture will invest its profits to increase the employee satisfaction while providing stable return to its shareholders.</w:t>
      </w:r>
    </w:p>
    <w:sectPr w:rsidR="00AF25A3" w:rsidRPr="00AF25A3" w:rsidSect="00AF25A3">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25A3"/>
    <w:rsid w:val="00AF2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2</cp:revision>
  <dcterms:created xsi:type="dcterms:W3CDTF">2015-08-07T12:54:00Z</dcterms:created>
  <dcterms:modified xsi:type="dcterms:W3CDTF">2015-08-07T13:00:00Z</dcterms:modified>
</cp:coreProperties>
</file>