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89" w:rsidRPr="003A6389" w:rsidRDefault="003A6389" w:rsidP="003A6389">
      <w:pPr>
        <w:shd w:val="clear" w:color="auto" w:fill="FFFFFF"/>
        <w:spacing w:after="0" w:line="395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Experience Summary: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An Oracle DBA having an overall experience in oracle technology of 15+ years. Experienced in managing production databases, troubleshooting, inter-departmental coordination and escalation management. Consistent performer in all the sites/roles handled till date.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Over 15 years of experience in Oracle products on multiple platforms and environments.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Hands on experience in installing, upgrading and managing 9i/10g/11g databases on various flavors of UNIX platforms.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Experience as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On-Call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24x7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production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DBA support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, application/development DBA.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2+ years of experience in oracle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11gR1/R2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Prototyped oracle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DATAGUARD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for creating and managing standby databases.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Extensive experience in database growth monitoring and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CAPACITY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planning.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Experience in implementing, upgrade and managing oracle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ENTERPRISE GRID CONTROL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Experience in planning backup and recovery operations using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RMAN.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Hands on experience in performing logical backup using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DATAPUMP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for non-production database, schema refreshes.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Setup and manage advanced database security (TDE and SQL-Net encryption).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Proactively monitor the database systems to ensure secure services with minimum downtime.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Experience in performance tuning using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AWR and ADDM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reports.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Currently Prototyping ORION tool to resolve I/O performance issue in one of the databases.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Hands on experience in evaluating the performance of SQL statements using utilities like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 AUTOTRACE, TKPROF &amp;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Explain plan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Frequent interaction with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development, network, system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and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 storage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teams.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Good understanding of the business, follow the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ITIL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process and adhere to customer’s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SLA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’s.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0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Interface with </w:t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ORACLE SUPPORT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for technical assistance.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Prototype In-Memory database for one of the customer requirements in Sony.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lastRenderedPageBreak/>
        <w:t>Installation and configuration of MYSQL 5.5 (including Self signed SSL certificate installation).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Ability to learn new technologies and adapt to a dynamic environment.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Dedicated and committed with good team leadership skills.</w:t>
      </w:r>
    </w:p>
    <w:p w:rsidR="003A6389" w:rsidRPr="003A6389" w:rsidRDefault="003A6389" w:rsidP="003A6389">
      <w:pPr>
        <w:numPr>
          <w:ilvl w:val="0"/>
          <w:numId w:val="1"/>
        </w:numPr>
        <w:shd w:val="clear" w:color="auto" w:fill="FFFFFF"/>
        <w:spacing w:after="94" w:line="395" w:lineRule="atLeast"/>
        <w:ind w:left="0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color w:val="555555"/>
          <w:sz w:val="20"/>
          <w:szCs w:val="20"/>
        </w:rPr>
        <w:t>Successful in meeting new technical challenges and finding solutions to meet the needs of the customer.</w:t>
      </w:r>
    </w:p>
    <w:p w:rsidR="003A6389" w:rsidRPr="003A6389" w:rsidRDefault="003A6389" w:rsidP="003A6389">
      <w:pPr>
        <w:shd w:val="clear" w:color="auto" w:fill="FFFFFF"/>
        <w:spacing w:after="0" w:line="395" w:lineRule="atLeast"/>
        <w:rPr>
          <w:rFonts w:ascii="Arial" w:eastAsia="Times New Roman" w:hAnsi="Arial" w:cs="Arial"/>
          <w:color w:val="555555"/>
          <w:sz w:val="20"/>
          <w:szCs w:val="20"/>
        </w:rPr>
      </w:pP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EDUCATIONAL QUALIFICATION: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  <w:t>Bachelor of Engineering (B.E) in Electronics &amp; Communications Engineering.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TECHNICAL SKILLS: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Operating </w:t>
      </w:r>
      <w:proofErr w:type="gramStart"/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System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:</w:t>
      </w:r>
      <w:proofErr w:type="gram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HP UNIX, AIX 5.3/5.4/6.1, SOLARIS 9/10, Linux, WINDOWS 2003 Server.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proofErr w:type="gramStart"/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Languages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:</w:t>
      </w:r>
      <w:proofErr w:type="gram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SQL, PL/SQL, Shell scripting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RDBMS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 : Oracle 8i/9i/10g/11g, DB2UDB, MS-SQL Server, </w:t>
      </w:r>
      <w:proofErr w:type="spellStart"/>
      <w:r w:rsidRPr="003A6389">
        <w:rPr>
          <w:rFonts w:ascii="Arial" w:eastAsia="Times New Roman" w:hAnsi="Arial" w:cs="Arial"/>
          <w:color w:val="555555"/>
          <w:sz w:val="20"/>
          <w:szCs w:val="20"/>
        </w:rPr>
        <w:t>MYSql</w:t>
      </w:r>
      <w:proofErr w:type="spell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MAXDB.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Database </w:t>
      </w:r>
      <w:proofErr w:type="gramStart"/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Administration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:</w:t>
      </w:r>
      <w:proofErr w:type="gram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Oracle 9i/10g/11g.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 xml:space="preserve">Oracle </w:t>
      </w:r>
      <w:proofErr w:type="gramStart"/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utilities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:</w:t>
      </w:r>
      <w:proofErr w:type="gram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RMAN, DATAPUMP, </w:t>
      </w:r>
      <w:proofErr w:type="spellStart"/>
      <w:r w:rsidRPr="003A6389">
        <w:rPr>
          <w:rFonts w:ascii="Arial" w:eastAsia="Times New Roman" w:hAnsi="Arial" w:cs="Arial"/>
          <w:color w:val="555555"/>
          <w:sz w:val="20"/>
          <w:szCs w:val="20"/>
        </w:rPr>
        <w:t>Tkprof</w:t>
      </w:r>
      <w:proofErr w:type="spell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, OEM grid control, </w:t>
      </w:r>
      <w:proofErr w:type="spellStart"/>
      <w:r w:rsidRPr="003A6389">
        <w:rPr>
          <w:rFonts w:ascii="Arial" w:eastAsia="Times New Roman" w:hAnsi="Arial" w:cs="Arial"/>
          <w:color w:val="555555"/>
          <w:sz w:val="20"/>
          <w:szCs w:val="20"/>
        </w:rPr>
        <w:t>Sql</w:t>
      </w:r>
      <w:proofErr w:type="spellEnd"/>
      <w:r w:rsidRPr="003A6389">
        <w:rPr>
          <w:rFonts w:ascii="Arial" w:eastAsia="Times New Roman" w:hAnsi="Arial" w:cs="Arial"/>
          <w:color w:val="555555"/>
          <w:sz w:val="20"/>
          <w:szCs w:val="20"/>
        </w:rPr>
        <w:t>/</w:t>
      </w:r>
      <w:proofErr w:type="spellStart"/>
      <w:r w:rsidRPr="003A6389">
        <w:rPr>
          <w:rFonts w:ascii="Arial" w:eastAsia="Times New Roman" w:hAnsi="Arial" w:cs="Arial"/>
          <w:color w:val="555555"/>
          <w:sz w:val="20"/>
          <w:szCs w:val="20"/>
        </w:rPr>
        <w:t>Plsql</w:t>
      </w:r>
      <w:proofErr w:type="spell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developer, </w:t>
      </w:r>
      <w:proofErr w:type="spellStart"/>
      <w:r w:rsidRPr="003A6389">
        <w:rPr>
          <w:rFonts w:ascii="Arial" w:eastAsia="Times New Roman" w:hAnsi="Arial" w:cs="Arial"/>
          <w:color w:val="555555"/>
          <w:sz w:val="20"/>
          <w:szCs w:val="20"/>
        </w:rPr>
        <w:t>Sql</w:t>
      </w:r>
      <w:proofErr w:type="spell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loader.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proofErr w:type="gramStart"/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Tools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:</w:t>
      </w:r>
      <w:proofErr w:type="gram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TOAD, SQL Navigator, PL/SQL developer.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TRAININGS ATTENDED: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  <w:t xml:space="preserve">Oracle Database </w:t>
      </w:r>
      <w:proofErr w:type="gramStart"/>
      <w:r w:rsidRPr="003A6389">
        <w:rPr>
          <w:rFonts w:ascii="Arial" w:eastAsia="Times New Roman" w:hAnsi="Arial" w:cs="Arial"/>
          <w:color w:val="555555"/>
          <w:sz w:val="20"/>
          <w:szCs w:val="20"/>
        </w:rPr>
        <w:t>10g :</w:t>
      </w:r>
      <w:proofErr w:type="gramEnd"/>
      <w:r w:rsidRPr="003A6389">
        <w:rPr>
          <w:rFonts w:ascii="Arial" w:eastAsia="Times New Roman" w:hAnsi="Arial" w:cs="Arial"/>
          <w:color w:val="555555"/>
          <w:sz w:val="20"/>
          <w:szCs w:val="20"/>
        </w:rPr>
        <w:t xml:space="preserve"> RAC Administration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  <w:t>ITIL Foundation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PROFESSIONAL EXPERIENCE: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Client : Confidential, NJ Duration : Mar 2010 to Till Date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  <w:t>Information Service Group – Oracle Database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  <w:t>Role: Sr. ORACLE DBA/DBA Manager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br/>
      </w:r>
      <w:r w:rsidRPr="003A6389">
        <w:rPr>
          <w:rFonts w:ascii="Arial" w:eastAsia="Times New Roman" w:hAnsi="Arial" w:cs="Arial"/>
          <w:b/>
          <w:bCs/>
          <w:color w:val="555555"/>
          <w:sz w:val="20"/>
          <w:szCs w:val="20"/>
        </w:rPr>
        <w:t>Confidential</w:t>
      </w:r>
      <w:r w:rsidRPr="003A6389">
        <w:rPr>
          <w:rFonts w:ascii="Arial" w:eastAsia="Times New Roman" w:hAnsi="Arial" w:cs="Arial"/>
          <w:color w:val="555555"/>
          <w:sz w:val="20"/>
          <w:szCs w:val="20"/>
        </w:rPr>
        <w:t> of America manages the infrastructure for all its business unites such as Sony Electronics, Sony Latin America, Sony Music, ATV, Sony pictures etc.</w:t>
      </w:r>
    </w:p>
    <w:p w:rsidR="0066132C" w:rsidRPr="003A6389" w:rsidRDefault="0066132C">
      <w:pPr>
        <w:rPr>
          <w:sz w:val="20"/>
          <w:szCs w:val="20"/>
        </w:rPr>
      </w:pPr>
    </w:p>
    <w:sectPr w:rsidR="0066132C" w:rsidRPr="003A6389" w:rsidSect="003A638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472"/>
    <w:multiLevelType w:val="multilevel"/>
    <w:tmpl w:val="0B60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A6389"/>
    <w:rsid w:val="003A6389"/>
    <w:rsid w:val="005A2B08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6389"/>
    <w:rPr>
      <w:b/>
      <w:bCs/>
    </w:rPr>
  </w:style>
  <w:style w:type="character" w:customStyle="1" w:styleId="apple-converted-space">
    <w:name w:val="apple-converted-space"/>
    <w:basedOn w:val="DefaultParagraphFont"/>
    <w:rsid w:val="003A6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2015-08-05T06:46:00Z</dcterms:created>
  <dcterms:modified xsi:type="dcterms:W3CDTF">2015-08-05T06:48:00Z</dcterms:modified>
</cp:coreProperties>
</file>