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1F" w:rsidRPr="00AE201F" w:rsidRDefault="00AE201F" w:rsidP="00AE201F">
      <w:pPr>
        <w:spacing w:after="240" w:line="36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AE201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Objective:</w:t>
      </w:r>
      <w:r w:rsidRPr="00AE201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Seek the Position of Game and Sports Book Writer</w:t>
      </w:r>
      <w:r w:rsidRPr="00AE201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  <w:r w:rsidRPr="00AE201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  <w:r w:rsidRPr="00AE201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SUMMARY:</w:t>
      </w:r>
      <w:r w:rsidRPr="00AE201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Highly talented and resourceful Game and Sports Book Writer with more than six years experience in assisting in the operation of games such as keno and bingo; scanning winning tickets presented by patrons, calculating amount of winnings and paying patrons.</w:t>
      </w:r>
    </w:p>
    <w:p w:rsidR="00AE201F" w:rsidRPr="00AE201F" w:rsidRDefault="00AE201F" w:rsidP="00AE201F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AE201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Summary of Qualifications</w:t>
      </w:r>
    </w:p>
    <w:p w:rsidR="00AE201F" w:rsidRPr="00AE201F" w:rsidRDefault="00AE201F" w:rsidP="00AE201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AE201F" w:rsidRPr="00AE201F" w:rsidRDefault="00AE201F" w:rsidP="00AE201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AE201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 Great knowledge of the methods of providing top of the class    customer and personal Service.</w:t>
      </w:r>
    </w:p>
    <w:p w:rsidR="00AE201F" w:rsidRPr="00AE201F" w:rsidRDefault="00AE201F" w:rsidP="00AE201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AE201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 Deep knowledge of, and the ability to apply arithmetic,    algebra, geometry, calculus, and statistics to solve problems.</w:t>
      </w:r>
    </w:p>
    <w:p w:rsidR="00AE201F" w:rsidRPr="00AE201F" w:rsidRDefault="00AE201F" w:rsidP="00AE201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AE201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 Exceptional knowledge and usage of English Language.</w:t>
      </w:r>
    </w:p>
    <w:p w:rsidR="00AE201F" w:rsidRPr="00AE201F" w:rsidRDefault="00AE201F" w:rsidP="00AE201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AE201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 Huge knowledge of relevant equipment, policies, procedures,    and strategies to promote effective local, state, or national    security operations for the protection of people, data,    property, and institutions.</w:t>
      </w:r>
    </w:p>
    <w:p w:rsidR="00AE201F" w:rsidRPr="00AE201F" w:rsidRDefault="00AE201F" w:rsidP="00AE201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AE201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 Profound knowledge of human behavior and performance.</w:t>
      </w:r>
    </w:p>
    <w:p w:rsidR="00AE201F" w:rsidRPr="00AE201F" w:rsidRDefault="00AE201F" w:rsidP="00AE201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AE201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 Great listening skill, giving full attention to what other people    are saying and taking time to understand the points being    made.</w:t>
      </w:r>
    </w:p>
    <w:p w:rsidR="00AE201F" w:rsidRPr="00AE201F" w:rsidRDefault="00AE201F" w:rsidP="00AE201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AE201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 Exceptional ability to speak, get people's attention and    convey information effectively.</w:t>
      </w:r>
    </w:p>
    <w:p w:rsidR="00AE201F" w:rsidRPr="00AE201F" w:rsidRDefault="00AE201F" w:rsidP="00AE201F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AE201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 Remarkable ability to instruct or teach others how to do     something.</w:t>
      </w:r>
    </w:p>
    <w:p w:rsidR="00AE201F" w:rsidRPr="00AE201F" w:rsidRDefault="00AE201F" w:rsidP="00AE201F">
      <w:p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AE201F">
        <w:rPr>
          <w:rFonts w:ascii="Arial" w:eastAsia="Times New Roman" w:hAnsi="Arial" w:cs="Arial"/>
          <w:sz w:val="20"/>
          <w:szCs w:val="20"/>
        </w:rPr>
        <w:t> Strong ability to read and understand written information in a    work document.</w:t>
      </w:r>
    </w:p>
    <w:p w:rsidR="00AE201F" w:rsidRPr="00AE201F" w:rsidRDefault="00AE201F" w:rsidP="00AE201F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E201F">
        <w:rPr>
          <w:rFonts w:ascii="Arial" w:eastAsia="Times New Roman" w:hAnsi="Arial" w:cs="Arial"/>
          <w:b/>
          <w:bCs/>
          <w:sz w:val="20"/>
          <w:szCs w:val="20"/>
          <w:u w:val="single"/>
        </w:rPr>
        <w:t>Professional Experience</w:t>
      </w:r>
    </w:p>
    <w:p w:rsidR="00AE201F" w:rsidRPr="00AE201F" w:rsidRDefault="00AE201F" w:rsidP="00AE201F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AE201F">
        <w:rPr>
          <w:rFonts w:ascii="Arial" w:eastAsia="Times New Roman" w:hAnsi="Arial" w:cs="Arial"/>
          <w:sz w:val="20"/>
          <w:szCs w:val="20"/>
        </w:rPr>
        <w:br/>
      </w:r>
      <w:r w:rsidRPr="00AE201F">
        <w:rPr>
          <w:rFonts w:ascii="Arial" w:eastAsia="Times New Roman" w:hAnsi="Arial" w:cs="Arial"/>
          <w:b/>
          <w:bCs/>
          <w:sz w:val="20"/>
          <w:szCs w:val="20"/>
        </w:rPr>
        <w:t>Moon Walker Casino Inc., Minneapolis, MN</w:t>
      </w:r>
      <w:r w:rsidRPr="00AE201F">
        <w:rPr>
          <w:rFonts w:ascii="Arial" w:eastAsia="Times New Roman" w:hAnsi="Arial" w:cs="Arial"/>
          <w:sz w:val="20"/>
          <w:szCs w:val="20"/>
        </w:rPr>
        <w:br/>
        <w:t>2002 - Present</w:t>
      </w:r>
      <w:r w:rsidRPr="00AE201F">
        <w:rPr>
          <w:rFonts w:ascii="Arial" w:eastAsia="Times New Roman" w:hAnsi="Arial" w:cs="Arial"/>
          <w:sz w:val="20"/>
          <w:szCs w:val="20"/>
        </w:rPr>
        <w:br/>
      </w:r>
      <w:r w:rsidRPr="00AE201F">
        <w:rPr>
          <w:rFonts w:ascii="Arial" w:eastAsia="Times New Roman" w:hAnsi="Arial" w:cs="Arial"/>
          <w:sz w:val="20"/>
          <w:szCs w:val="20"/>
        </w:rPr>
        <w:br/>
      </w:r>
      <w:r w:rsidRPr="00AE201F">
        <w:rPr>
          <w:rFonts w:ascii="Arial" w:eastAsia="Times New Roman" w:hAnsi="Arial" w:cs="Arial"/>
          <w:b/>
          <w:bCs/>
          <w:sz w:val="20"/>
          <w:szCs w:val="20"/>
        </w:rPr>
        <w:t>Game &amp; Sports Book Writer</w:t>
      </w:r>
    </w:p>
    <w:p w:rsidR="00AE201F" w:rsidRPr="00AE201F" w:rsidRDefault="00AE201F" w:rsidP="00AE201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</w:rPr>
      </w:pPr>
      <w:r w:rsidRPr="00AE201F">
        <w:rPr>
          <w:rFonts w:ascii="Arial" w:eastAsia="Times New Roman" w:hAnsi="Arial" w:cs="Arial"/>
          <w:sz w:val="20"/>
          <w:szCs w:val="20"/>
        </w:rPr>
        <w:t>Answer questions about game rules and casino policies.</w:t>
      </w:r>
    </w:p>
    <w:p w:rsidR="00AE201F" w:rsidRPr="00AE201F" w:rsidRDefault="00AE201F" w:rsidP="00AE201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</w:rPr>
      </w:pPr>
      <w:r w:rsidRPr="00AE201F">
        <w:rPr>
          <w:rFonts w:ascii="Arial" w:eastAsia="Times New Roman" w:hAnsi="Arial" w:cs="Arial"/>
          <w:sz w:val="20"/>
          <w:szCs w:val="20"/>
        </w:rPr>
        <w:t>Check to ensure that all players have placed their bets before play begins.</w:t>
      </w:r>
    </w:p>
    <w:p w:rsidR="00AE201F" w:rsidRPr="00AE201F" w:rsidRDefault="00AE201F" w:rsidP="00AE201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</w:rPr>
      </w:pPr>
      <w:r w:rsidRPr="00AE201F">
        <w:rPr>
          <w:rFonts w:ascii="Arial" w:eastAsia="Times New Roman" w:hAnsi="Arial" w:cs="Arial"/>
          <w:sz w:val="20"/>
          <w:szCs w:val="20"/>
        </w:rPr>
        <w:t>Collect bets in the form of cash or chips, verifying and recording amounts.</w:t>
      </w:r>
    </w:p>
    <w:p w:rsidR="00AE201F" w:rsidRPr="00AE201F" w:rsidRDefault="00AE201F" w:rsidP="00AE201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</w:rPr>
      </w:pPr>
      <w:r w:rsidRPr="00AE201F">
        <w:rPr>
          <w:rFonts w:ascii="Arial" w:eastAsia="Times New Roman" w:hAnsi="Arial" w:cs="Arial"/>
          <w:sz w:val="20"/>
          <w:szCs w:val="20"/>
        </w:rPr>
        <w:t>Collect cards or tickets from players.</w:t>
      </w:r>
    </w:p>
    <w:p w:rsidR="00AE201F" w:rsidRPr="00AE201F" w:rsidRDefault="00AE201F" w:rsidP="00AE201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</w:rPr>
      </w:pPr>
      <w:r w:rsidRPr="00AE201F">
        <w:rPr>
          <w:rFonts w:ascii="Arial" w:eastAsia="Times New Roman" w:hAnsi="Arial" w:cs="Arial"/>
          <w:sz w:val="20"/>
          <w:szCs w:val="20"/>
        </w:rPr>
        <w:t>Compare the house hand with players' hands in order to determine the winner.</w:t>
      </w:r>
    </w:p>
    <w:p w:rsidR="00AE201F" w:rsidRPr="00AE201F" w:rsidRDefault="00AE201F" w:rsidP="00AE201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</w:rPr>
      </w:pPr>
      <w:r w:rsidRPr="00AE201F">
        <w:rPr>
          <w:rFonts w:ascii="Arial" w:eastAsia="Times New Roman" w:hAnsi="Arial" w:cs="Arial"/>
          <w:sz w:val="20"/>
          <w:szCs w:val="20"/>
        </w:rPr>
        <w:t>Compute and verify amounts won and lost, then pay out winnings or refer patrons to workers such as gaming cashiers so that winnings can be collected.</w:t>
      </w:r>
    </w:p>
    <w:p w:rsidR="00AE201F" w:rsidRPr="00AE201F" w:rsidRDefault="00AE201F" w:rsidP="00AE201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</w:rPr>
      </w:pPr>
      <w:r w:rsidRPr="00AE201F">
        <w:rPr>
          <w:rFonts w:ascii="Arial" w:eastAsia="Times New Roman" w:hAnsi="Arial" w:cs="Arial"/>
          <w:sz w:val="20"/>
          <w:szCs w:val="20"/>
        </w:rPr>
        <w:lastRenderedPageBreak/>
        <w:t>Conduct gambling tables or games, such as dice, roulette, cards, or keno, and ensure that game rules are followed.</w:t>
      </w:r>
    </w:p>
    <w:p w:rsidR="00AE201F" w:rsidRPr="00AE201F" w:rsidRDefault="00AE201F" w:rsidP="00AE201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</w:rPr>
      </w:pPr>
      <w:r w:rsidRPr="00AE201F">
        <w:rPr>
          <w:rFonts w:ascii="Arial" w:eastAsia="Times New Roman" w:hAnsi="Arial" w:cs="Arial"/>
          <w:sz w:val="20"/>
          <w:szCs w:val="20"/>
        </w:rPr>
        <w:t>Deliver tickets, cards, and money to bingo callers.</w:t>
      </w:r>
    </w:p>
    <w:p w:rsidR="00AE201F" w:rsidRPr="00AE201F" w:rsidRDefault="00AE201F" w:rsidP="00AE201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</w:rPr>
      </w:pPr>
      <w:r w:rsidRPr="00AE201F">
        <w:rPr>
          <w:rFonts w:ascii="Arial" w:eastAsia="Times New Roman" w:hAnsi="Arial" w:cs="Arial"/>
          <w:sz w:val="20"/>
          <w:szCs w:val="20"/>
        </w:rPr>
        <w:t>Exchange paper currency for playing chips or coins.</w:t>
      </w:r>
    </w:p>
    <w:p w:rsidR="00AE201F" w:rsidRPr="00AE201F" w:rsidRDefault="00AE201F" w:rsidP="00AE201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</w:rPr>
      </w:pPr>
      <w:r w:rsidRPr="00AE201F">
        <w:rPr>
          <w:rFonts w:ascii="Arial" w:eastAsia="Times New Roman" w:hAnsi="Arial" w:cs="Arial"/>
          <w:sz w:val="20"/>
          <w:szCs w:val="20"/>
        </w:rPr>
        <w:t>Inspect cards and equipment to be used in games to ensure they are in proper condition.</w:t>
      </w:r>
    </w:p>
    <w:p w:rsidR="00AE201F" w:rsidRPr="00AE201F" w:rsidRDefault="00AE201F" w:rsidP="00AE201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</w:rPr>
      </w:pPr>
      <w:r w:rsidRPr="00AE201F">
        <w:rPr>
          <w:rFonts w:ascii="Arial" w:eastAsia="Times New Roman" w:hAnsi="Arial" w:cs="Arial"/>
          <w:sz w:val="20"/>
          <w:szCs w:val="20"/>
        </w:rPr>
        <w:t>Open and close cash floats and game tables.</w:t>
      </w:r>
    </w:p>
    <w:p w:rsidR="00AE201F" w:rsidRPr="00AE201F" w:rsidRDefault="00AE201F" w:rsidP="00AE201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</w:rPr>
      </w:pPr>
      <w:r w:rsidRPr="00AE201F">
        <w:rPr>
          <w:rFonts w:ascii="Arial" w:eastAsia="Times New Roman" w:hAnsi="Arial" w:cs="Arial"/>
          <w:sz w:val="20"/>
          <w:szCs w:val="20"/>
        </w:rPr>
        <w:t>Operate games in which players bet that a ball will come to rest in a particular slot on a rotating wheel, performing actions such as spinning the wheel and releasing the ball.</w:t>
      </w:r>
    </w:p>
    <w:p w:rsidR="00AE201F" w:rsidRPr="00AE201F" w:rsidRDefault="00AE201F" w:rsidP="00AE201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</w:rPr>
      </w:pPr>
      <w:r w:rsidRPr="00AE201F">
        <w:rPr>
          <w:rFonts w:ascii="Arial" w:eastAsia="Times New Roman" w:hAnsi="Arial" w:cs="Arial"/>
          <w:sz w:val="20"/>
          <w:szCs w:val="20"/>
        </w:rPr>
        <w:t>Supervise staff and games, and mediate disputes.</w:t>
      </w:r>
    </w:p>
    <w:p w:rsidR="0066132C" w:rsidRPr="00AE201F" w:rsidRDefault="0066132C" w:rsidP="00AE201F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66132C" w:rsidRPr="00AE201F" w:rsidSect="00AE201F">
      <w:pgSz w:w="11906" w:h="16838" w:code="9"/>
      <w:pgMar w:top="1440" w:right="2816" w:bottom="1440" w:left="1555" w:header="533" w:footer="706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7A40"/>
    <w:multiLevelType w:val="multilevel"/>
    <w:tmpl w:val="9550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E201F"/>
    <w:rsid w:val="005A2B08"/>
    <w:rsid w:val="0066132C"/>
    <w:rsid w:val="00AE201F"/>
    <w:rsid w:val="00E9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</dc:creator>
  <cp:lastModifiedBy>BlueBerry Labs</cp:lastModifiedBy>
  <cp:revision>1</cp:revision>
  <dcterms:created xsi:type="dcterms:W3CDTF">2015-08-05T10:53:00Z</dcterms:created>
  <dcterms:modified xsi:type="dcterms:W3CDTF">2015-08-05T10:56:00Z</dcterms:modified>
</cp:coreProperties>
</file>