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A6" w:rsidRPr="00F134A6" w:rsidRDefault="00F134A6" w:rsidP="00F134A6">
      <w:pPr>
        <w:rPr>
          <w:rFonts w:ascii="Arial" w:hAnsi="Arial" w:cs="Arial"/>
          <w:sz w:val="20"/>
          <w:szCs w:val="20"/>
        </w:rPr>
      </w:pPr>
      <w:r w:rsidRPr="00F134A6">
        <w:rPr>
          <w:rFonts w:ascii="Arial" w:hAnsi="Arial" w:cs="Arial"/>
          <w:sz w:val="20"/>
          <w:szCs w:val="20"/>
        </w:rPr>
        <w:t>Business/ Company name:</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 Address:</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 Telephone:</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 ABN/ACN: </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Date: </w:t>
      </w:r>
    </w:p>
    <w:p w:rsidR="00F134A6" w:rsidRPr="00F134A6" w:rsidRDefault="00F134A6" w:rsidP="00F134A6">
      <w:pPr>
        <w:rPr>
          <w:rFonts w:ascii="Arial" w:hAnsi="Arial" w:cs="Arial"/>
          <w:sz w:val="20"/>
          <w:szCs w:val="20"/>
        </w:rPr>
      </w:pPr>
      <w:r w:rsidRPr="00F134A6">
        <w:rPr>
          <w:rFonts w:ascii="Arial" w:hAnsi="Arial" w:cs="Arial"/>
          <w:sz w:val="20"/>
          <w:szCs w:val="20"/>
        </w:rPr>
        <w:t>Quote valid until:</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 Service to be held at (tick one): </w:t>
      </w:r>
      <w:r w:rsidRPr="00F134A6">
        <w:rPr>
          <w:rFonts w:ascii="Arial" w:hAnsi="Arial" w:cs="Arial"/>
          <w:sz w:val="20"/>
          <w:szCs w:val="20"/>
        </w:rPr>
        <w:t xml:space="preserve"> </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Funeral director’s premises OR </w:t>
      </w:r>
      <w:r w:rsidRPr="00F134A6">
        <w:rPr>
          <w:rFonts w:ascii="Arial" w:hAnsi="Arial" w:cs="Arial"/>
          <w:sz w:val="20"/>
          <w:szCs w:val="20"/>
        </w:rPr>
        <w:t xml:space="preserve"> Cemetery/Crematorium Item Cost Funeral director’s services $ Transportation</w:t>
      </w:r>
    </w:p>
    <w:p w:rsidR="00F134A6" w:rsidRPr="00F134A6" w:rsidRDefault="00F134A6" w:rsidP="00F134A6">
      <w:pPr>
        <w:rPr>
          <w:rFonts w:ascii="Arial" w:hAnsi="Arial" w:cs="Arial"/>
          <w:sz w:val="20"/>
          <w:szCs w:val="20"/>
        </w:rPr>
      </w:pPr>
      <w:r w:rsidRPr="00F134A6">
        <w:rPr>
          <w:rFonts w:ascii="Arial" w:hAnsi="Arial" w:cs="Arial"/>
          <w:sz w:val="20"/>
          <w:szCs w:val="20"/>
        </w:rPr>
        <w:t>$ Storage at mortuary or holding room</w:t>
      </w:r>
    </w:p>
    <w:p w:rsidR="00F134A6" w:rsidRPr="00F134A6" w:rsidRDefault="00F134A6" w:rsidP="00F134A6">
      <w:pPr>
        <w:rPr>
          <w:rFonts w:ascii="Arial" w:hAnsi="Arial" w:cs="Arial"/>
          <w:sz w:val="20"/>
          <w:szCs w:val="20"/>
        </w:rPr>
      </w:pPr>
      <w:r w:rsidRPr="00F134A6">
        <w:rPr>
          <w:rFonts w:ascii="Arial" w:hAnsi="Arial" w:cs="Arial"/>
          <w:sz w:val="20"/>
          <w:szCs w:val="20"/>
        </w:rPr>
        <w:t>$ Preparation of body</w:t>
      </w:r>
    </w:p>
    <w:p w:rsidR="00F134A6" w:rsidRPr="00F134A6" w:rsidRDefault="00F134A6" w:rsidP="00F134A6">
      <w:pPr>
        <w:rPr>
          <w:rFonts w:ascii="Arial" w:hAnsi="Arial" w:cs="Arial"/>
          <w:sz w:val="20"/>
          <w:szCs w:val="20"/>
        </w:rPr>
      </w:pPr>
      <w:r w:rsidRPr="00F134A6">
        <w:rPr>
          <w:rFonts w:ascii="Arial" w:hAnsi="Arial" w:cs="Arial"/>
          <w:sz w:val="20"/>
          <w:szCs w:val="20"/>
        </w:rPr>
        <w:t>$ Coffin</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 Medical certificate $ Permits $ Burial/Cremation $ </w:t>
      </w:r>
    </w:p>
    <w:p w:rsidR="00F134A6" w:rsidRPr="00F134A6" w:rsidRDefault="00F134A6" w:rsidP="00F134A6">
      <w:pPr>
        <w:rPr>
          <w:rFonts w:ascii="Arial" w:hAnsi="Arial" w:cs="Arial"/>
          <w:sz w:val="20"/>
          <w:szCs w:val="20"/>
        </w:rPr>
      </w:pPr>
      <w:r w:rsidRPr="00F134A6">
        <w:rPr>
          <w:rFonts w:ascii="Arial" w:hAnsi="Arial" w:cs="Arial"/>
          <w:sz w:val="20"/>
          <w:szCs w:val="20"/>
        </w:rPr>
        <w:t>Total Cost including GST $ - - - - - - - - - - - - - - - - - - - - - - - - Funeral Director to tear off and keep this section - - - - - - - - - - - - - - - - - - - - - - - - - I have received a basic funeral notice from (insert business name):</w:t>
      </w:r>
    </w:p>
    <w:p w:rsidR="00F134A6" w:rsidRPr="00F134A6" w:rsidRDefault="00F134A6" w:rsidP="00F134A6">
      <w:pPr>
        <w:rPr>
          <w:rFonts w:ascii="Arial" w:hAnsi="Arial" w:cs="Arial"/>
          <w:sz w:val="20"/>
          <w:szCs w:val="20"/>
        </w:rPr>
      </w:pPr>
      <w:r w:rsidRPr="00F134A6">
        <w:rPr>
          <w:rFonts w:ascii="Arial" w:hAnsi="Arial" w:cs="Arial"/>
          <w:sz w:val="20"/>
          <w:szCs w:val="20"/>
        </w:rPr>
        <w:t>Customer’s name:</w:t>
      </w:r>
    </w:p>
    <w:p w:rsidR="00F134A6" w:rsidRPr="00F134A6" w:rsidRDefault="00F134A6" w:rsidP="00F134A6">
      <w:pPr>
        <w:rPr>
          <w:rFonts w:ascii="Arial" w:hAnsi="Arial" w:cs="Arial"/>
          <w:sz w:val="20"/>
          <w:szCs w:val="20"/>
        </w:rPr>
      </w:pPr>
      <w:r w:rsidRPr="00F134A6">
        <w:rPr>
          <w:rFonts w:ascii="Arial" w:hAnsi="Arial" w:cs="Arial"/>
          <w:sz w:val="20"/>
          <w:szCs w:val="20"/>
        </w:rPr>
        <w:t>Signature:</w:t>
      </w:r>
    </w:p>
    <w:p w:rsidR="00F134A6" w:rsidRPr="00F134A6" w:rsidRDefault="00F134A6" w:rsidP="00F134A6">
      <w:pPr>
        <w:rPr>
          <w:rFonts w:ascii="Arial" w:hAnsi="Arial" w:cs="Arial"/>
          <w:sz w:val="20"/>
          <w:szCs w:val="20"/>
        </w:rPr>
      </w:pPr>
      <w:r w:rsidRPr="00F134A6">
        <w:rPr>
          <w:rFonts w:ascii="Arial" w:hAnsi="Arial" w:cs="Arial"/>
          <w:sz w:val="20"/>
          <w:szCs w:val="20"/>
        </w:rPr>
        <w:t xml:space="preserve">Date: </w:t>
      </w:r>
    </w:p>
    <w:p w:rsidR="0066132C" w:rsidRPr="00F134A6" w:rsidRDefault="00F134A6" w:rsidP="00F134A6">
      <w:pPr>
        <w:rPr>
          <w:rFonts w:ascii="Arial" w:hAnsi="Arial" w:cs="Arial"/>
          <w:sz w:val="20"/>
          <w:szCs w:val="20"/>
        </w:rPr>
      </w:pPr>
      <w:r w:rsidRPr="00F134A6">
        <w:rPr>
          <w:rFonts w:ascii="Arial" w:hAnsi="Arial" w:cs="Arial"/>
          <w:sz w:val="20"/>
          <w:szCs w:val="20"/>
        </w:rPr>
        <w:t>NSW funeral directors can print or download this optional basic funeral notice template from the Fair Trading website at www.fairtrading.nsw.gov.au. Alternatively, they can use this template as a basis to prepare their own basic funeral notice to include their letterhead or company design. However, it must contain all the compulsory items from the information standard for funeral goods and services.</w:t>
      </w:r>
    </w:p>
    <w:sectPr w:rsidR="0066132C" w:rsidRPr="00F134A6" w:rsidSect="00F134A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134A6"/>
    <w:rsid w:val="0066132C"/>
    <w:rsid w:val="00B020BC"/>
    <w:rsid w:val="00E942ED"/>
    <w:rsid w:val="00F13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2015-08-03T07:06:00Z</dcterms:created>
  <dcterms:modified xsi:type="dcterms:W3CDTF">2015-08-03T07:10:00Z</dcterms:modified>
</cp:coreProperties>
</file>