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AMY SMITH</w:t>
      </w:r>
    </w:p>
    <w:p w:rsidR="00134FAE" w:rsidRPr="00347726" w:rsidRDefault="00134FAE" w:rsidP="0034772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123 Main Street • Atlanta, Georgia • 30339</w:t>
      </w:r>
    </w:p>
    <w:p w:rsidR="00134FAE" w:rsidRPr="00347726" w:rsidRDefault="00134FAE" w:rsidP="0034772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Home: (555) 555-1234, Cell: (555) 555-1235 asmith@sample~resume.com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47726" w:rsidRDefault="00347726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 xml:space="preserve">Desire the Challenging Position of Senior Civil Engineer to Provide Technical Expertise; Guidance and Impartation of Knowledge to More Junior Engineers. 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b/>
          <w:sz w:val="20"/>
          <w:szCs w:val="20"/>
        </w:rPr>
        <w:t>Summary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A highly talented, professional and dedicated Civil Engineer with over 12 years' of planning, designing and directing the construction and maintenance of roads, bridges and pipelines.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Over 12 years of result-filled Civil Engineering experience.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Excellent Structural Design competence for mainly reinforced concrete elements; deep experience in structural steel, masonry and timber design.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In-depth knowledge of Structural and Civil Codes (U.S. Standards).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Sound ability to interpret architectural drawings - 'see the bigger picture'.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Ability to interact with the office team and construction team - excellent communication skills (in English), both verbal and written.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 xml:space="preserve">Excellent understanding of relevant office computer software, </w:t>
      </w:r>
      <w:proofErr w:type="spellStart"/>
      <w:r w:rsidRPr="00347726">
        <w:rPr>
          <w:rFonts w:ascii="Arial" w:hAnsi="Arial" w:cs="Arial"/>
          <w:sz w:val="20"/>
          <w:szCs w:val="20"/>
        </w:rPr>
        <w:t>eg</w:t>
      </w:r>
      <w:proofErr w:type="spellEnd"/>
      <w:r w:rsidRPr="00347726">
        <w:rPr>
          <w:rFonts w:ascii="Arial" w:hAnsi="Arial" w:cs="Arial"/>
          <w:sz w:val="20"/>
          <w:szCs w:val="20"/>
        </w:rPr>
        <w:t>.</w:t>
      </w:r>
      <w:proofErr w:type="gramEnd"/>
      <w:r w:rsidRPr="0034772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47726">
        <w:rPr>
          <w:rFonts w:ascii="Arial" w:hAnsi="Arial" w:cs="Arial"/>
          <w:sz w:val="20"/>
          <w:szCs w:val="20"/>
        </w:rPr>
        <w:t>MsWord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7726">
        <w:rPr>
          <w:rFonts w:ascii="Arial" w:hAnsi="Arial" w:cs="Arial"/>
          <w:sz w:val="20"/>
          <w:szCs w:val="20"/>
        </w:rPr>
        <w:t>MsExcel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7726">
        <w:rPr>
          <w:rFonts w:ascii="Arial" w:hAnsi="Arial" w:cs="Arial"/>
          <w:sz w:val="20"/>
          <w:szCs w:val="20"/>
        </w:rPr>
        <w:t>MsOutlook</w:t>
      </w:r>
      <w:proofErr w:type="spellEnd"/>
      <w:r w:rsidRPr="00347726">
        <w:rPr>
          <w:rFonts w:ascii="Arial" w:hAnsi="Arial" w:cs="Arial"/>
          <w:sz w:val="20"/>
          <w:szCs w:val="20"/>
        </w:rPr>
        <w:t>; and use of Auto CAD.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 xml:space="preserve">Proficiency in </w:t>
      </w:r>
      <w:proofErr w:type="spellStart"/>
      <w:r w:rsidRPr="00347726">
        <w:rPr>
          <w:rFonts w:ascii="Arial" w:hAnsi="Arial" w:cs="Arial"/>
          <w:sz w:val="20"/>
          <w:szCs w:val="20"/>
        </w:rPr>
        <w:t>Etabs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, SAP, SAFE, </w:t>
      </w:r>
      <w:proofErr w:type="spellStart"/>
      <w:r w:rsidRPr="00347726">
        <w:rPr>
          <w:rFonts w:ascii="Arial" w:hAnsi="Arial" w:cs="Arial"/>
          <w:sz w:val="20"/>
          <w:szCs w:val="20"/>
        </w:rPr>
        <w:t>StaadPro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7726">
        <w:rPr>
          <w:rFonts w:ascii="Arial" w:hAnsi="Arial" w:cs="Arial"/>
          <w:sz w:val="20"/>
          <w:szCs w:val="20"/>
        </w:rPr>
        <w:t>Prokon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 or other design packages.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Uncommon Energy and enthusiasm.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Sound knowledge of strengths, properties and uses of materials in public works construction; and CEQA documentation.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Proven expertise of planning, design, construction and maintenance of public works projects.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Deep knowledge of hydraulics, hydrology, mechanical, structural and sanitary engineering related to public works projects.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Effective report and technical specification writing skills requirements and techniques.</w:t>
      </w:r>
      <w:proofErr w:type="gramEnd"/>
    </w:p>
    <w:p w:rsidR="00134FAE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Uncommon knowledge of Subdivision Map Act law; and public works contract law.</w:t>
      </w:r>
      <w:proofErr w:type="gramEnd"/>
    </w:p>
    <w:p w:rsidR="00347726" w:rsidRPr="00347726" w:rsidRDefault="00347726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b/>
          <w:sz w:val="20"/>
          <w:szCs w:val="20"/>
        </w:rPr>
        <w:t>Education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Chartered Engineer (2002)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lastRenderedPageBreak/>
        <w:t>MS Civil Engineer, University of New York, NY (1996)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BS Civil Engineering, University of New York, NY (1992)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Professional Experience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Civil Engineer, White Field, New York               2000 - Present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Develop designs to satisfy technical specifications.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Check design calculations of designers and other engineers within the team.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Lead design reviews, risk assessments / HAZOP's from technical standpoint.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Preparation of technical specifications in liaison with client and project team.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Ensure quality of design documentation throughout the design process.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Conduct technical analyses of survey and field data for development of topographic, soil, hydrological or other information and prepare reports.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Deliver risk assessments, technical files and other technical documentation required by safety legislation and procedures.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Allocate work to other members of team in order to ensure delivery of design to quality, time and budget.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Select and strategize allocation of work to sub-contractors.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Prepare contract documents and review and evaluate tenders for construction projects.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Supervise technicians, technologists and other engineers and review and approve designs, calculations and cost estimates.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Act as project or site supervisor for land survey and construction work.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 xml:space="preserve">Assistant Civil Engineer, </w:t>
      </w:r>
      <w:proofErr w:type="spellStart"/>
      <w:r w:rsidRPr="00347726">
        <w:rPr>
          <w:rFonts w:ascii="Arial" w:hAnsi="Arial" w:cs="Arial"/>
          <w:sz w:val="20"/>
          <w:szCs w:val="20"/>
        </w:rPr>
        <w:t>Qi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 Inc., NY                  1996 - 2000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Provided airfield civil engineering technical support to all locations.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Produced Works Information, including pavement layouts, geometric design and new and existing services.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Timely delivered civil engineering design deliverables which met the customer's expectations.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Adhered to change control process.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Ensured personal responsibility under Health and Safety legislation and (COMPANY NAME) Group directives are met.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Produced designs compliant with project strategies on planning, the environment, risk, safety and quality.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Advised on procurement, manufacture, assembly, construction techniques, and sequencing of works as appropriate.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lastRenderedPageBreak/>
        <w:t>Maintained contact with civil engineering and airport industry to ensure an up to date knowledge of materials and techniques.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Assisted Production Integrators with planning activities.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 xml:space="preserve">Supported Suppliers, by making </w:t>
      </w:r>
      <w:proofErr w:type="spellStart"/>
      <w:r w:rsidRPr="00347726">
        <w:rPr>
          <w:rFonts w:ascii="Arial" w:hAnsi="Arial" w:cs="Arial"/>
          <w:sz w:val="20"/>
          <w:szCs w:val="20"/>
        </w:rPr>
        <w:t>buildability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 a primary consideration in design.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Carried out pavement condition inspections and reporting.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 xml:space="preserve">Junior Civil Engineer, </w:t>
      </w:r>
      <w:proofErr w:type="spellStart"/>
      <w:r w:rsidRPr="00347726">
        <w:rPr>
          <w:rFonts w:ascii="Arial" w:hAnsi="Arial" w:cs="Arial"/>
          <w:sz w:val="20"/>
          <w:szCs w:val="20"/>
        </w:rPr>
        <w:t>Qi</w:t>
      </w:r>
      <w:proofErr w:type="spellEnd"/>
      <w:r w:rsidRPr="00347726">
        <w:rPr>
          <w:rFonts w:ascii="Arial" w:hAnsi="Arial" w:cs="Arial"/>
          <w:sz w:val="20"/>
          <w:szCs w:val="20"/>
        </w:rPr>
        <w:t xml:space="preserve"> Inc., NY                      1993 - 1996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Designed and prepared engineering designs, plans, drawings, specifications, and cost estimates.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Researched project design requirements.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Prepared preliminary design studies.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Performed complex calculations and prepared estimates of time and material costs.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Assisted in the review and evaluation of project proposals and engineering specifications submitted by private engineering firms.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Coordinated design proposals with utility companies and other agencies.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Prepared draft agreements between the City and developers.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Assist in surveying work needed for design and construction of public works projects.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Performed field checks of project sites or survey areas to verify survey results or features.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Coordinated public works engineering activities with private engineering firms, developers, vendors, and the public.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Provided information and respond to complaints and concerns from the public.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Assisted in the development of revised design and construction standards for public works structures and appurtenances.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Prepared engineering studies and reports.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Researched publications and industry information sources.</w:t>
      </w:r>
      <w:proofErr w:type="gramEnd"/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Maintained and updated Pavement Management System including distress surveys on site.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726">
        <w:rPr>
          <w:rFonts w:ascii="Arial" w:hAnsi="Arial" w:cs="Arial"/>
          <w:sz w:val="20"/>
          <w:szCs w:val="20"/>
        </w:rPr>
        <w:t>Computer Skills</w:t>
      </w:r>
    </w:p>
    <w:p w:rsidR="00134FAE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E378A" w:rsidRPr="00347726" w:rsidRDefault="00134FAE" w:rsidP="0034772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47726">
        <w:rPr>
          <w:rFonts w:ascii="Arial" w:hAnsi="Arial" w:cs="Arial"/>
          <w:sz w:val="20"/>
          <w:szCs w:val="20"/>
        </w:rPr>
        <w:t>Windows, WordPerfect, PowerPoint, Word, Westlaw, Lexis-Nexis, Lotus Notes and Excel; and proficiency in Auto Card.</w:t>
      </w:r>
      <w:proofErr w:type="gramEnd"/>
    </w:p>
    <w:sectPr w:rsidR="00AE378A" w:rsidRPr="00347726" w:rsidSect="00347726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FAE"/>
    <w:rsid w:val="00134FAE"/>
    <w:rsid w:val="00347726"/>
    <w:rsid w:val="00506644"/>
    <w:rsid w:val="00A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2015-07-02T10:12:00Z</dcterms:created>
  <dcterms:modified xsi:type="dcterms:W3CDTF">2015-07-02T10:25:00Z</dcterms:modified>
</cp:coreProperties>
</file>