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E" w:rsidRPr="0061216E" w:rsidRDefault="0061216E" w:rsidP="0061216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Sample Salary History 1: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John Oakley 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7 Shawnee Road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Short Hills, NJ 07078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201-555-0303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  <w:u w:val="single"/>
        </w:rPr>
        <w:t>SALARY HISTORY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Corporate Communications </w:t>
      </w:r>
      <w:proofErr w:type="gramStart"/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</w:t>
      </w:r>
      <w:proofErr w:type="gramEnd"/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(2010-present)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The Hartford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Hartford Plaza 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Hartford, CT 06115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Salary Range: $30,000 - $34,000, with full benefits package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Marketing Assistant (2008-2010)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Honeywell 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101 Columbia Road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Morristown, NJ 07962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Salary Range: $24,000 - $26,000, with full benefits package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0;height:1.5pt" o:hrstd="t" o:hr="t" fillcolor="#a0a0a0" stroked="f"/>
        </w:pic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Sample Salary History 2: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John Oakley 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7 Shawnee Road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Short Hills, NJ 07078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201-555-0303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  <w:u w:val="single"/>
        </w:rPr>
        <w:t>SALARY HISTORY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Corporate Communications Associate (2010-present</w:t>
      </w:r>
      <w:proofErr w:type="gramStart"/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proofErr w:type="gramEnd"/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The Hartford, Hartford Plaza, Hartford, CT 06115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lastRenderedPageBreak/>
        <w:t>Current annual salary: $34,000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Beginning annual salary: $30,000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216E" w:rsidRPr="0061216E" w:rsidRDefault="0061216E" w:rsidP="00612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Marketing Assistant (2008-2010</w:t>
      </w:r>
      <w:proofErr w:type="gramStart"/>
      <w:r w:rsidRPr="0061216E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proofErr w:type="gramEnd"/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Honeywell, 101 Columbia Road, Morristown, NJ 07962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Ending annual salary: $26,000</w:t>
      </w:r>
      <w:r w:rsidRPr="0061216E">
        <w:rPr>
          <w:rFonts w:ascii="Arial" w:eastAsia="Times New Roman" w:hAnsi="Arial" w:cs="Arial"/>
          <w:color w:val="000000"/>
          <w:sz w:val="20"/>
          <w:szCs w:val="20"/>
        </w:rPr>
        <w:br/>
        <w:t>Beginning annual salary: $24,000</w:t>
      </w:r>
    </w:p>
    <w:p w:rsidR="00540DC5" w:rsidRPr="0061216E" w:rsidRDefault="00540DC5" w:rsidP="0061216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40DC5" w:rsidRPr="0061216E" w:rsidSect="0054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216E"/>
    <w:rsid w:val="00540DC5"/>
    <w:rsid w:val="0061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C5"/>
  </w:style>
  <w:style w:type="paragraph" w:styleId="Heading3">
    <w:name w:val="heading 3"/>
    <w:basedOn w:val="Normal"/>
    <w:link w:val="Heading3Char"/>
    <w:uiPriority w:val="9"/>
    <w:qFormat/>
    <w:rsid w:val="00612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21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00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2015-07-02T09:29:00Z</dcterms:created>
  <dcterms:modified xsi:type="dcterms:W3CDTF">2015-07-02T09:33:00Z</dcterms:modified>
</cp:coreProperties>
</file>