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A3D" w:rsidRPr="00B45A3D" w:rsidRDefault="00B45A3D" w:rsidP="00B45A3D">
      <w:pPr>
        <w:shd w:val="clear" w:color="auto" w:fill="FFFFFF" w:themeFill="background1"/>
        <w:spacing w:before="100" w:beforeAutospacing="1" w:after="100" w:afterAutospacing="1" w:line="360" w:lineRule="auto"/>
        <w:outlineLvl w:val="0"/>
        <w:rPr>
          <w:rFonts w:ascii="Arial" w:eastAsia="Times New Roman" w:hAnsi="Arial" w:cs="Arial"/>
          <w:b/>
          <w:bCs/>
          <w:color w:val="990000"/>
          <w:kern w:val="36"/>
          <w:sz w:val="20"/>
          <w:szCs w:val="20"/>
        </w:rPr>
      </w:pPr>
      <w:r w:rsidRPr="00B45A3D">
        <w:rPr>
          <w:rFonts w:ascii="Arial" w:eastAsia="Times New Roman" w:hAnsi="Arial" w:cs="Arial"/>
          <w:b/>
          <w:bCs/>
          <w:color w:val="990000"/>
          <w:kern w:val="36"/>
          <w:sz w:val="20"/>
          <w:szCs w:val="20"/>
        </w:rPr>
        <w:t>Timeline of Federal Budget Process</w:t>
      </w:r>
    </w:p>
    <w:p w:rsidR="00B45A3D" w:rsidRPr="00B45A3D" w:rsidRDefault="00B45A3D" w:rsidP="00B45A3D">
      <w:pPr>
        <w:shd w:val="clear" w:color="auto" w:fill="FFFFFF" w:themeFill="background1"/>
        <w:spacing w:before="100" w:beforeAutospacing="1" w:after="336" w:line="36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B45A3D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Early fall</w:t>
      </w:r>
      <w:r w:rsidRPr="00B45A3D">
        <w:rPr>
          <w:rFonts w:ascii="Arial" w:eastAsia="Times New Roman" w:hAnsi="Arial" w:cs="Arial"/>
          <w:color w:val="000000"/>
          <w:sz w:val="20"/>
          <w:szCs w:val="20"/>
        </w:rPr>
        <w:br/>
        <w:t>Agencies send initial budget requests to the Office of Management and Budget (OMB).</w:t>
      </w:r>
    </w:p>
    <w:p w:rsidR="00B45A3D" w:rsidRPr="00B45A3D" w:rsidRDefault="00B45A3D" w:rsidP="00B45A3D">
      <w:pPr>
        <w:shd w:val="clear" w:color="auto" w:fill="FFFFFF" w:themeFill="background1"/>
        <w:spacing w:before="100" w:beforeAutospacing="1" w:after="336" w:line="36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B45A3D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November</w:t>
      </w:r>
      <w:r w:rsidRPr="00B45A3D">
        <w:rPr>
          <w:rFonts w:ascii="Arial" w:eastAsia="Times New Roman" w:hAnsi="Arial" w:cs="Arial"/>
          <w:color w:val="000000"/>
          <w:sz w:val="20"/>
          <w:szCs w:val="20"/>
        </w:rPr>
        <w:br/>
        <w:t>OMB reviews, modifies, and sends back to agencies.</w:t>
      </w:r>
    </w:p>
    <w:p w:rsidR="00B45A3D" w:rsidRPr="00B45A3D" w:rsidRDefault="00B45A3D" w:rsidP="00B45A3D">
      <w:pPr>
        <w:shd w:val="clear" w:color="auto" w:fill="FFFFFF" w:themeFill="background1"/>
        <w:spacing w:before="100" w:beforeAutospacing="1" w:after="336" w:line="36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B45A3D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December</w:t>
      </w:r>
      <w:r w:rsidRPr="00B45A3D">
        <w:rPr>
          <w:rFonts w:ascii="Arial" w:eastAsia="Times New Roman" w:hAnsi="Arial" w:cs="Arial"/>
          <w:color w:val="000000"/>
          <w:sz w:val="20"/>
          <w:szCs w:val="20"/>
        </w:rPr>
        <w:br/>
        <w:t>Agencies make final appeals to OMB.</w:t>
      </w:r>
    </w:p>
    <w:p w:rsidR="00B45A3D" w:rsidRPr="00B45A3D" w:rsidRDefault="00B45A3D" w:rsidP="00B45A3D">
      <w:pPr>
        <w:shd w:val="clear" w:color="auto" w:fill="FFFFFF" w:themeFill="background1"/>
        <w:spacing w:before="100" w:beforeAutospacing="1" w:after="336" w:line="36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B45A3D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January</w:t>
      </w:r>
      <w:r w:rsidRPr="00B45A3D">
        <w:rPr>
          <w:rFonts w:ascii="Arial" w:eastAsia="Times New Roman" w:hAnsi="Arial" w:cs="Arial"/>
          <w:color w:val="000000"/>
          <w:sz w:val="20"/>
          <w:szCs w:val="20"/>
        </w:rPr>
        <w:br/>
        <w:t>OMB resolves appeals and assembles the final budget request.</w:t>
      </w:r>
    </w:p>
    <w:p w:rsidR="00B45A3D" w:rsidRPr="00B45A3D" w:rsidRDefault="00B45A3D" w:rsidP="00B45A3D">
      <w:pPr>
        <w:shd w:val="clear" w:color="auto" w:fill="FFFFFF" w:themeFill="background1"/>
        <w:spacing w:before="100" w:beforeAutospacing="1" w:after="336" w:line="36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B45A3D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February to March</w:t>
      </w:r>
      <w:r w:rsidRPr="00B45A3D">
        <w:rPr>
          <w:rFonts w:ascii="Arial" w:eastAsia="Times New Roman" w:hAnsi="Arial" w:cs="Arial"/>
          <w:color w:val="000000"/>
          <w:sz w:val="20"/>
          <w:szCs w:val="20"/>
        </w:rPr>
        <w:br/>
        <w:t>President submits budget request to Congress.</w:t>
      </w:r>
      <w:r w:rsidRPr="00B45A3D">
        <w:rPr>
          <w:rFonts w:ascii="Arial" w:eastAsia="Times New Roman" w:hAnsi="Arial" w:cs="Arial"/>
          <w:color w:val="000000"/>
          <w:sz w:val="20"/>
          <w:szCs w:val="20"/>
        </w:rPr>
        <w:br/>
        <w:t>Administration and agency officials testify in support of the budget request.</w:t>
      </w:r>
      <w:r w:rsidRPr="00B45A3D">
        <w:rPr>
          <w:rFonts w:ascii="Arial" w:eastAsia="Times New Roman" w:hAnsi="Arial" w:cs="Arial"/>
          <w:color w:val="000000"/>
          <w:sz w:val="20"/>
          <w:szCs w:val="20"/>
        </w:rPr>
        <w:br/>
        <w:t>Appropriations subcommittees (House and Senate) hold hearings with agency heads and outside public witnesses.</w:t>
      </w:r>
    </w:p>
    <w:p w:rsidR="00B45A3D" w:rsidRPr="00B45A3D" w:rsidRDefault="00B45A3D" w:rsidP="00B45A3D">
      <w:pPr>
        <w:shd w:val="clear" w:color="auto" w:fill="FFFFFF" w:themeFill="background1"/>
        <w:spacing w:before="100" w:beforeAutospacing="1" w:after="336" w:line="36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B45A3D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May</w:t>
      </w:r>
      <w:r w:rsidRPr="00B45A3D">
        <w:rPr>
          <w:rFonts w:ascii="Arial" w:eastAsia="Times New Roman" w:hAnsi="Arial" w:cs="Arial"/>
          <w:color w:val="000000"/>
          <w:sz w:val="20"/>
          <w:szCs w:val="20"/>
        </w:rPr>
        <w:br/>
        <w:t xml:space="preserve">House and Senate adopt budget resolutions prepared by Budget </w:t>
      </w:r>
      <w:proofErr w:type="gramStart"/>
      <w:r w:rsidRPr="00B45A3D">
        <w:rPr>
          <w:rFonts w:ascii="Arial" w:eastAsia="Times New Roman" w:hAnsi="Arial" w:cs="Arial"/>
          <w:color w:val="000000"/>
          <w:sz w:val="20"/>
          <w:szCs w:val="20"/>
        </w:rPr>
        <w:t>Committees.</w:t>
      </w:r>
      <w:proofErr w:type="gramEnd"/>
      <w:r w:rsidRPr="00B45A3D">
        <w:rPr>
          <w:rFonts w:ascii="Arial" w:eastAsia="Times New Roman" w:hAnsi="Arial" w:cs="Arial"/>
          <w:color w:val="000000"/>
          <w:sz w:val="20"/>
          <w:szCs w:val="20"/>
        </w:rPr>
        <w:br/>
        <w:t>Appropriations Committees (House and Senate) make 302(b) allocations*.</w:t>
      </w:r>
    </w:p>
    <w:p w:rsidR="00B45A3D" w:rsidRPr="00B45A3D" w:rsidRDefault="00B45A3D" w:rsidP="00B45A3D">
      <w:pPr>
        <w:shd w:val="clear" w:color="auto" w:fill="FFFFFF" w:themeFill="background1"/>
        <w:spacing w:before="100" w:beforeAutospacing="1" w:after="336" w:line="36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B45A3D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June</w:t>
      </w:r>
      <w:r w:rsidRPr="00B45A3D">
        <w:rPr>
          <w:rFonts w:ascii="Arial" w:eastAsia="Times New Roman" w:hAnsi="Arial" w:cs="Arial"/>
          <w:color w:val="000000"/>
          <w:sz w:val="20"/>
          <w:szCs w:val="20"/>
        </w:rPr>
        <w:br/>
        <w:t>House Appropriations Subcommittees prepare appropriations bills.</w:t>
      </w:r>
      <w:r w:rsidRPr="00B45A3D">
        <w:rPr>
          <w:rFonts w:ascii="Arial" w:eastAsia="Times New Roman" w:hAnsi="Arial" w:cs="Arial"/>
          <w:color w:val="000000"/>
          <w:sz w:val="20"/>
          <w:szCs w:val="20"/>
        </w:rPr>
        <w:br/>
        <w:t>Senate Appropriations Subcommittees revise the House-passed bills.</w:t>
      </w:r>
    </w:p>
    <w:p w:rsidR="00B45A3D" w:rsidRPr="00B45A3D" w:rsidRDefault="00B45A3D" w:rsidP="00B45A3D">
      <w:pPr>
        <w:shd w:val="clear" w:color="auto" w:fill="FFFFFF" w:themeFill="background1"/>
        <w:spacing w:before="100" w:beforeAutospacing="1" w:after="336" w:line="36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B45A3D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July-August</w:t>
      </w:r>
      <w:r w:rsidRPr="00B45A3D">
        <w:rPr>
          <w:rFonts w:ascii="Arial" w:eastAsia="Times New Roman" w:hAnsi="Arial" w:cs="Arial"/>
          <w:color w:val="000000"/>
          <w:sz w:val="20"/>
          <w:szCs w:val="20"/>
        </w:rPr>
        <w:br/>
        <w:t>House passes spending bills; Senate passes revised bills.</w:t>
      </w:r>
    </w:p>
    <w:p w:rsidR="00B45A3D" w:rsidRPr="00B45A3D" w:rsidRDefault="00B45A3D" w:rsidP="00B45A3D">
      <w:pPr>
        <w:shd w:val="clear" w:color="auto" w:fill="FFFFFF" w:themeFill="background1"/>
        <w:spacing w:before="100" w:beforeAutospacing="1" w:after="336" w:line="36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B45A3D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September</w:t>
      </w:r>
      <w:r w:rsidRPr="00B45A3D">
        <w:rPr>
          <w:rFonts w:ascii="Arial" w:eastAsia="Times New Roman" w:hAnsi="Arial" w:cs="Arial"/>
          <w:color w:val="000000"/>
          <w:sz w:val="20"/>
          <w:szCs w:val="20"/>
        </w:rPr>
        <w:br/>
        <w:t>House-Senate conference committees resolve differences and agree on final versions of spending bills.</w:t>
      </w:r>
      <w:r w:rsidRPr="00B45A3D">
        <w:rPr>
          <w:rFonts w:ascii="Arial" w:eastAsia="Times New Roman" w:hAnsi="Arial" w:cs="Arial"/>
          <w:color w:val="000000"/>
          <w:sz w:val="20"/>
          <w:szCs w:val="20"/>
        </w:rPr>
        <w:br/>
      </w:r>
      <w:proofErr w:type="gramStart"/>
      <w:r w:rsidRPr="00B45A3D">
        <w:rPr>
          <w:rFonts w:ascii="Arial" w:eastAsia="Times New Roman" w:hAnsi="Arial" w:cs="Arial"/>
          <w:color w:val="000000"/>
          <w:sz w:val="20"/>
          <w:szCs w:val="20"/>
        </w:rPr>
        <w:t>President signs or vetoes final bills.</w:t>
      </w:r>
      <w:proofErr w:type="gramEnd"/>
    </w:p>
    <w:p w:rsidR="00B45A3D" w:rsidRPr="00B45A3D" w:rsidRDefault="00B45A3D" w:rsidP="00B45A3D">
      <w:pPr>
        <w:shd w:val="clear" w:color="auto" w:fill="FFFFFF" w:themeFill="background1"/>
        <w:spacing w:before="100" w:beforeAutospacing="1" w:after="336" w:line="36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B45A3D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October 1</w:t>
      </w:r>
      <w:r w:rsidRPr="00B45A3D">
        <w:rPr>
          <w:rFonts w:ascii="Arial" w:eastAsia="Times New Roman" w:hAnsi="Arial" w:cs="Arial"/>
          <w:color w:val="000000"/>
          <w:sz w:val="20"/>
          <w:szCs w:val="20"/>
        </w:rPr>
        <w:br/>
      </w:r>
      <w:proofErr w:type="gramStart"/>
      <w:r w:rsidRPr="00B45A3D">
        <w:rPr>
          <w:rFonts w:ascii="Arial" w:eastAsia="Times New Roman" w:hAnsi="Arial" w:cs="Arial"/>
          <w:color w:val="000000"/>
          <w:sz w:val="20"/>
          <w:szCs w:val="20"/>
        </w:rPr>
        <w:t>Beginning</w:t>
      </w:r>
      <w:proofErr w:type="gramEnd"/>
      <w:r w:rsidRPr="00B45A3D">
        <w:rPr>
          <w:rFonts w:ascii="Arial" w:eastAsia="Times New Roman" w:hAnsi="Arial" w:cs="Arial"/>
          <w:color w:val="000000"/>
          <w:sz w:val="20"/>
          <w:szCs w:val="20"/>
        </w:rPr>
        <w:t xml:space="preserve"> of fiscal year.</w:t>
      </w:r>
      <w:r w:rsidRPr="00B45A3D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B45A3D">
        <w:rPr>
          <w:rFonts w:ascii="Arial" w:eastAsia="Times New Roman" w:hAnsi="Arial" w:cs="Arial"/>
          <w:color w:val="000000"/>
          <w:sz w:val="20"/>
          <w:szCs w:val="20"/>
        </w:rPr>
        <w:lastRenderedPageBreak/>
        <w:t>Congress passes continuing resolutions to maintain funding for any agencies affected by appropriations bills that have not been passed and signed by the beginning of the fiscal year.</w:t>
      </w:r>
    </w:p>
    <w:p w:rsidR="00BB00D6" w:rsidRPr="00B45A3D" w:rsidRDefault="00B45A3D" w:rsidP="00B45A3D">
      <w:pPr>
        <w:shd w:val="clear" w:color="auto" w:fill="FFFFFF" w:themeFill="background1"/>
        <w:spacing w:before="100" w:beforeAutospacing="1" w:after="336" w:line="36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B45A3D">
        <w:rPr>
          <w:rFonts w:ascii="Arial" w:eastAsia="Times New Roman" w:hAnsi="Arial" w:cs="Arial"/>
          <w:color w:val="000000"/>
          <w:sz w:val="20"/>
          <w:szCs w:val="20"/>
        </w:rPr>
        <w:t>*After the Budget Resolution sets the overall level of discretionary spending, each appropriations committee divides the total among its thirteen subcommittees; "302(b)" refers to the section of the law governing this procedure.</w:t>
      </w:r>
    </w:p>
    <w:sectPr w:rsidR="00BB00D6" w:rsidRPr="00B45A3D" w:rsidSect="00BB00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characterSpacingControl w:val="doNotCompress"/>
  <w:compat/>
  <w:rsids>
    <w:rsidRoot w:val="00B45A3D"/>
    <w:rsid w:val="00B45A3D"/>
    <w:rsid w:val="00BB00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00D6"/>
  </w:style>
  <w:style w:type="paragraph" w:styleId="Heading1">
    <w:name w:val="heading 1"/>
    <w:basedOn w:val="Normal"/>
    <w:link w:val="Heading1Char"/>
    <w:uiPriority w:val="9"/>
    <w:qFormat/>
    <w:rsid w:val="00B45A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45A3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B45A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47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225</Words>
  <Characters>1285</Characters>
  <Application>Microsoft Office Word</Application>
  <DocSecurity>0</DocSecurity>
  <Lines>10</Lines>
  <Paragraphs>3</Paragraphs>
  <ScaleCrop>false</ScaleCrop>
  <Company/>
  <LinksUpToDate>false</LinksUpToDate>
  <CharactersWithSpaces>1507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Bblabs</dc:creator>
  <cp:lastModifiedBy>Bblabs</cp:lastModifiedBy>
  <cp:revision>1</cp:revision>
  <dcterms:created xsi:type="dcterms:W3CDTF">2015-07-16T09:58:00Z</dcterms:created>
  <dcterms:modified xsi:type="dcterms:W3CDTF">2015-07-16T10:03:00Z</dcterms:modified>
</cp:coreProperties>
</file>