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B76926" w:rsidRDefault="00B76926" w:rsidP="00B76926">
      <w:pPr>
        <w:spacing w:line="360" w:lineRule="auto"/>
        <w:rPr>
          <w:rFonts w:ascii="Arial" w:hAnsi="Arial" w:cs="Arial"/>
          <w:sz w:val="20"/>
          <w:szCs w:val="20"/>
        </w:rPr>
      </w:pPr>
      <w:r w:rsidRPr="00B76926">
        <w:rPr>
          <w:rFonts w:ascii="Arial" w:hAnsi="Arial" w:cs="Arial"/>
          <w:sz w:val="20"/>
          <w:szCs w:val="20"/>
        </w:rPr>
        <w:t xml:space="preserve">Name of deceased as it is to appear in notice: __________________________________________________________________________________ Last, First, Middle On: _________________________________________________________ of ____________________________________________________ Day Month/Date Year Town of Residence Beloved (Wife - Husband) of (The Late) _________________________________ Devoted (Mother - Father) of: ______________________________________________ (please note: Place spouse’s name in parenthesis between first and last name) _____________________________________________________________________ Loving (sister - brother) of _______________________________________________________________________________________________________________________________________ Also survived by (please make sure you include any other relatives here) :___________________________________________________________________ ___________________________________________________________________ Graveside or Funeral Services will be held (Day/Date/Time):_______________________________________________________________________________________ At: ______________________________________________________________________________________________________________________________________ Name of synagogue/chapel/funeral home address Interment: _______________________________________________________________________________________________________________________________ Name of cemetery city, state Family will be (observing Shiva) on _______________thru_______________(can also add Minion times if desired :beginning at):_________ or use (“receiving friends”- used often if not having services in the home) at (the residence of) (his/her late residence):______________________________________________________________ ________________________________________________________________________________________________________________________________________ (I.L.O.F.) Memorial contributions may be made to:_______________________________________________________________________________________________ ***All death notices will have the funeral home tagline/website and our Star of David. This is for informational purposes for people looking at the newspaper. We receive calls often about each funeral and family. If you elect to not have this info in the notice we will respectfully decline to place the notice on your behalf on our account. We make no profit on the newspaper notice and treat it as a third party charge only. Funeral home deadlines are: Mon.-Fri. 3PM, </w:t>
      </w:r>
      <w:r w:rsidRPr="00B76926">
        <w:rPr>
          <w:rFonts w:ascii="Arial" w:hAnsi="Arial" w:cs="Arial"/>
          <w:sz w:val="20"/>
          <w:szCs w:val="20"/>
        </w:rPr>
        <w:lastRenderedPageBreak/>
        <w:t>Saturday and Sunday 2 PM. Photo deadlines are Tuesday-Friday 12 noon. Weekend photos must be in by Saturday 1 PM for Sunday, Monday print. We can either use an emailed photo or we can scan a photo. All newspaper notices MUST be proofed once we receive it back from the newspaper. We will not place it if it cannot be proofed.</w:t>
      </w:r>
    </w:p>
    <w:sectPr w:rsidR="0066132C" w:rsidRPr="00B76926" w:rsidSect="00B7692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76926"/>
    <w:rsid w:val="0066132C"/>
    <w:rsid w:val="00764DD2"/>
    <w:rsid w:val="00B76926"/>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2015-07-31T06:35:00Z</dcterms:created>
  <dcterms:modified xsi:type="dcterms:W3CDTF">2015-07-31T06:39:00Z</dcterms:modified>
</cp:coreProperties>
</file>