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9A" w:rsidRPr="00B41D9A" w:rsidRDefault="00B41D9A" w:rsidP="00B41D9A">
      <w:pPr>
        <w:shd w:val="clear" w:color="auto" w:fill="FFFFFF"/>
        <w:spacing w:before="570" w:after="173" w:line="36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</w:rPr>
      </w:pPr>
      <w:r w:rsidRPr="00B41D9A">
        <w:rPr>
          <w:rFonts w:ascii="Arial" w:eastAsia="Times New Roman" w:hAnsi="Arial" w:cs="Arial"/>
          <w:b/>
          <w:bCs/>
          <w:color w:val="333333"/>
          <w:kern w:val="36"/>
          <w:sz w:val="21"/>
          <w:szCs w:val="21"/>
        </w:rPr>
        <w:t>Federal Government Dockyard Chargehands Association – Change to Membership Dues</w:t>
      </w:r>
    </w:p>
    <w:p w:rsidR="00B41D9A" w:rsidRPr="00B41D9A" w:rsidRDefault="00B41D9A" w:rsidP="00B41D9A">
      <w:pPr>
        <w:shd w:val="clear" w:color="auto" w:fill="FFFFFF"/>
        <w:spacing w:after="173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41D9A">
        <w:rPr>
          <w:rFonts w:ascii="Arial" w:eastAsia="Times New Roman" w:hAnsi="Arial" w:cs="Arial"/>
          <w:color w:val="333333"/>
          <w:sz w:val="21"/>
          <w:szCs w:val="21"/>
        </w:rPr>
        <w:t>Date: April 10, 2015</w:t>
      </w:r>
    </w:p>
    <w:p w:rsidR="00B41D9A" w:rsidRPr="00B41D9A" w:rsidRDefault="00B41D9A" w:rsidP="00B41D9A">
      <w:pPr>
        <w:shd w:val="clear" w:color="auto" w:fill="FFFFFF"/>
        <w:spacing w:after="173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41D9A">
        <w:rPr>
          <w:rFonts w:ascii="Arial" w:eastAsia="Times New Roman" w:hAnsi="Arial" w:cs="Arial"/>
          <w:color w:val="333333"/>
          <w:sz w:val="21"/>
          <w:szCs w:val="21"/>
        </w:rPr>
        <w:t>To: Directors/Chiefs of Labour Relations and Compensation, Public Service Pay Centre, Miramichi</w:t>
      </w:r>
    </w:p>
    <w:p w:rsidR="00B41D9A" w:rsidRPr="00B41D9A" w:rsidRDefault="00B41D9A" w:rsidP="00B41D9A">
      <w:pPr>
        <w:shd w:val="clear" w:color="auto" w:fill="FFFFFF"/>
        <w:spacing w:after="173" w:line="36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B41D9A">
        <w:rPr>
          <w:rFonts w:ascii="Arial" w:eastAsia="Times New Roman" w:hAnsi="Arial" w:cs="Arial"/>
          <w:color w:val="333333"/>
          <w:sz w:val="21"/>
          <w:szCs w:val="21"/>
        </w:rPr>
        <w:t>The purpose of this information bulletin is to inform you that the Federal Government Dockyard Chargehands Association has informed us of a change in monthly membership dues </w:t>
      </w:r>
      <w:r w:rsidRPr="00B41D9A">
        <w:rPr>
          <w:rFonts w:ascii="Arial" w:eastAsia="Times New Roman" w:hAnsi="Arial" w:cs="Arial"/>
          <w:b/>
          <w:bCs/>
          <w:color w:val="333333"/>
          <w:sz w:val="21"/>
          <w:szCs w:val="21"/>
        </w:rPr>
        <w:t>effective</w:t>
      </w:r>
      <w:r w:rsidRPr="00B41D9A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B41D9A">
        <w:rPr>
          <w:rFonts w:ascii="Arial" w:eastAsia="Times New Roman" w:hAnsi="Arial" w:cs="Arial"/>
          <w:b/>
          <w:bCs/>
          <w:color w:val="333333"/>
          <w:sz w:val="21"/>
          <w:szCs w:val="21"/>
        </w:rPr>
        <w:t>May 1, 2015</w:t>
      </w:r>
      <w:r w:rsidRPr="00B41D9A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tbl>
      <w:tblPr>
        <w:tblpPr w:leftFromText="180" w:rightFromText="180" w:vertAnchor="text" w:horzAnchor="margin" w:tblpXSpec="center" w:tblpY="400"/>
        <w:tblW w:w="90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5"/>
        <w:gridCol w:w="3600"/>
      </w:tblGrid>
      <w:tr w:rsidR="00B41D9A" w:rsidRPr="00B41D9A" w:rsidTr="00B41D9A">
        <w:trPr>
          <w:tblHeader/>
        </w:trPr>
        <w:tc>
          <w:tcPr>
            <w:tcW w:w="54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41D9A" w:rsidRPr="00B41D9A" w:rsidRDefault="00B41D9A" w:rsidP="00B41D9A">
            <w:pPr>
              <w:spacing w:after="345" w:line="36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B41D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Current Rate</w:t>
            </w:r>
          </w:p>
        </w:tc>
        <w:tc>
          <w:tcPr>
            <w:tcW w:w="36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41D9A" w:rsidRPr="00B41D9A" w:rsidRDefault="00B41D9A" w:rsidP="00B41D9A">
            <w:pPr>
              <w:spacing w:after="345" w:line="36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B41D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New Rate</w:t>
            </w:r>
          </w:p>
        </w:tc>
      </w:tr>
      <w:tr w:rsidR="00B41D9A" w:rsidRPr="00B41D9A" w:rsidTr="00B41D9A">
        <w:tc>
          <w:tcPr>
            <w:tcW w:w="5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D9A" w:rsidRPr="00B41D9A" w:rsidRDefault="00B41D9A" w:rsidP="00B41D9A">
            <w:pPr>
              <w:spacing w:after="173" w:line="36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$60</w:t>
            </w:r>
            <w:r w:rsidRPr="00B41D9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.00</w:t>
            </w:r>
          </w:p>
        </w:tc>
        <w:tc>
          <w:tcPr>
            <w:tcW w:w="3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1D9A" w:rsidRPr="00B41D9A" w:rsidRDefault="00B41D9A" w:rsidP="00B41D9A">
            <w:pPr>
              <w:spacing w:after="173" w:line="36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B41D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85</w:t>
            </w:r>
            <w:r w:rsidRPr="00B41D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.00</w:t>
            </w:r>
          </w:p>
        </w:tc>
      </w:tr>
    </w:tbl>
    <w:p w:rsidR="00B41D9A" w:rsidRDefault="00B41D9A" w:rsidP="00B41D9A">
      <w:pPr>
        <w:shd w:val="clear" w:color="auto" w:fill="FFFFFF"/>
        <w:spacing w:after="173" w:line="36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B41D9A" w:rsidRPr="00B41D9A" w:rsidRDefault="00B41D9A" w:rsidP="00B41D9A">
      <w:pPr>
        <w:shd w:val="clear" w:color="auto" w:fill="FFFFFF"/>
        <w:spacing w:after="173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41D9A">
        <w:rPr>
          <w:rFonts w:ascii="Arial" w:eastAsia="Times New Roman" w:hAnsi="Arial" w:cs="Arial"/>
          <w:color w:val="333333"/>
          <w:sz w:val="21"/>
          <w:szCs w:val="21"/>
        </w:rPr>
        <w:t>Membership dues will increase as follows:</w:t>
      </w:r>
    </w:p>
    <w:p w:rsidR="00B41D9A" w:rsidRPr="00B41D9A" w:rsidRDefault="00B41D9A" w:rsidP="00B41D9A">
      <w:pPr>
        <w:shd w:val="clear" w:color="auto" w:fill="FFFFFF"/>
        <w:spacing w:after="173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41D9A">
        <w:rPr>
          <w:rFonts w:ascii="Arial" w:eastAsia="Times New Roman" w:hAnsi="Arial" w:cs="Arial"/>
          <w:color w:val="333333"/>
          <w:sz w:val="21"/>
          <w:szCs w:val="21"/>
        </w:rPr>
        <w:t>This adjustment will be made automatically.</w:t>
      </w:r>
    </w:p>
    <w:p w:rsidR="00B41D9A" w:rsidRPr="00B41D9A" w:rsidRDefault="00B41D9A" w:rsidP="00B41D9A">
      <w:pPr>
        <w:shd w:val="clear" w:color="auto" w:fill="FFFFFF"/>
        <w:spacing w:after="173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41D9A">
        <w:rPr>
          <w:rFonts w:ascii="Arial" w:eastAsia="Times New Roman" w:hAnsi="Arial" w:cs="Arial"/>
          <w:color w:val="333333"/>
          <w:sz w:val="21"/>
          <w:szCs w:val="21"/>
        </w:rPr>
        <w:t>Employee enquiries regarding this membership dues change are to be directed to the Federal Government Dockyard Chargehands Association.</w:t>
      </w:r>
    </w:p>
    <w:p w:rsidR="00B41D9A" w:rsidRPr="00B41D9A" w:rsidRDefault="00B41D9A" w:rsidP="00B41D9A">
      <w:pPr>
        <w:shd w:val="clear" w:color="auto" w:fill="FFFFFF"/>
        <w:spacing w:after="173" w:line="36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B41D9A">
        <w:rPr>
          <w:rFonts w:ascii="Arial" w:eastAsia="Times New Roman" w:hAnsi="Arial" w:cs="Arial"/>
          <w:color w:val="333333"/>
          <w:sz w:val="21"/>
          <w:szCs w:val="21"/>
        </w:rPr>
        <w:t>Kevin Marchand </w:t>
      </w:r>
      <w:r w:rsidRPr="00B41D9A">
        <w:rPr>
          <w:rFonts w:ascii="Arial" w:eastAsia="Times New Roman" w:hAnsi="Arial" w:cs="Arial"/>
          <w:color w:val="333333"/>
          <w:sz w:val="21"/>
          <w:szCs w:val="21"/>
        </w:rPr>
        <w:br/>
        <w:t>Senior Director</w:t>
      </w:r>
      <w:r w:rsidRPr="00B41D9A">
        <w:rPr>
          <w:rFonts w:ascii="Arial" w:eastAsia="Times New Roman" w:hAnsi="Arial" w:cs="Arial"/>
          <w:color w:val="333333"/>
          <w:sz w:val="21"/>
          <w:szCs w:val="21"/>
        </w:rPr>
        <w:br/>
        <w:t>Core Public Administration</w:t>
      </w:r>
      <w:r w:rsidRPr="00B41D9A">
        <w:rPr>
          <w:rFonts w:ascii="Arial" w:eastAsia="Times New Roman" w:hAnsi="Arial" w:cs="Arial"/>
          <w:color w:val="333333"/>
          <w:sz w:val="21"/>
          <w:szCs w:val="21"/>
        </w:rPr>
        <w:br/>
        <w:t>Compensation Management</w:t>
      </w:r>
      <w:r w:rsidRPr="00B41D9A">
        <w:rPr>
          <w:rFonts w:ascii="Arial" w:eastAsia="Times New Roman" w:hAnsi="Arial" w:cs="Arial"/>
          <w:color w:val="333333"/>
          <w:sz w:val="21"/>
          <w:szCs w:val="21"/>
        </w:rPr>
        <w:br/>
        <w:t>Compensation and Labour Relations</w:t>
      </w:r>
      <w:r w:rsidRPr="00B41D9A">
        <w:rPr>
          <w:rFonts w:ascii="Arial" w:eastAsia="Times New Roman" w:hAnsi="Arial" w:cs="Arial"/>
          <w:color w:val="333333"/>
          <w:sz w:val="21"/>
          <w:szCs w:val="21"/>
        </w:rPr>
        <w:br/>
        <w:t>Office of the Chief Human Resources Officer</w:t>
      </w:r>
    </w:p>
    <w:p w:rsidR="00560DCD" w:rsidRPr="00B41D9A" w:rsidRDefault="00560DCD" w:rsidP="00B41D9A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560DCD" w:rsidRPr="00B41D9A" w:rsidSect="00B41D9A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D9A"/>
    <w:rsid w:val="00560DCD"/>
    <w:rsid w:val="00B4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CD"/>
  </w:style>
  <w:style w:type="paragraph" w:styleId="Heading1">
    <w:name w:val="heading 1"/>
    <w:basedOn w:val="Normal"/>
    <w:link w:val="Heading1Char"/>
    <w:uiPriority w:val="9"/>
    <w:qFormat/>
    <w:rsid w:val="00B41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D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4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1D9A"/>
  </w:style>
  <w:style w:type="character" w:styleId="Strong">
    <w:name w:val="Strong"/>
    <w:basedOn w:val="DefaultParagraphFont"/>
    <w:uiPriority w:val="22"/>
    <w:qFormat/>
    <w:rsid w:val="00B41D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 L</dc:creator>
  <cp:lastModifiedBy>BlueBerry Labs Pvt L</cp:lastModifiedBy>
  <cp:revision>1</cp:revision>
  <dcterms:created xsi:type="dcterms:W3CDTF">2015-05-25T16:09:00Z</dcterms:created>
  <dcterms:modified xsi:type="dcterms:W3CDTF">2015-05-25T16:19:00Z</dcterms:modified>
</cp:coreProperties>
</file>